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3534" w:firstLineChars="1100"/>
        <w:rPr>
          <w:rFonts w:hint="eastAsia"/>
          <w:b/>
          <w:bCs/>
          <w:sz w:val="32"/>
          <w:szCs w:val="32"/>
          <w:lang w:val="en-US" w:eastAsia="zh-CN"/>
        </w:rPr>
      </w:pPr>
      <w:r>
        <w:rPr>
          <w:rFonts w:hint="eastAsia"/>
          <w:b/>
          <w:bCs/>
          <w:sz w:val="32"/>
          <w:szCs w:val="32"/>
          <w:lang w:val="en-US" w:eastAsia="zh-CN"/>
        </w:rPr>
        <w:t>华北地区</w:t>
      </w:r>
    </w:p>
    <w:p>
      <w:pPr>
        <w:numPr>
          <w:ilvl w:val="0"/>
          <w:numId w:val="1"/>
        </w:numPr>
        <w:spacing w:line="360" w:lineRule="auto"/>
      </w:pPr>
      <w:r>
        <w:rPr>
          <w:rFonts w:ascii="楷体" w:hAnsi="楷体" w:eastAsia="楷体" w:cs="楷体"/>
          <w:b/>
          <w:bCs/>
          <w:sz w:val="21"/>
        </w:rPr>
        <w:t>根据下图回答问题。</w:t>
      </w:r>
    </w:p>
    <w:p>
      <w:pPr>
        <w:numPr>
          <w:ilvl w:val="0"/>
          <w:numId w:val="2"/>
        </w:numPr>
        <w:spacing w:line="360" w:lineRule="auto"/>
        <w:rPr>
          <w:rFonts w:ascii="宋体" w:hAnsi="宋体" w:eastAsia="宋体" w:cs="宋体"/>
          <w:sz w:val="21"/>
        </w:rPr>
      </w:pPr>
      <w:r>
        <w:drawing>
          <wp:anchor distT="0" distB="0" distL="114300" distR="114300" simplePos="0" relativeHeight="251660288" behindDoc="0" locked="0" layoutInCell="1" allowOverlap="1">
            <wp:simplePos x="0" y="0"/>
            <wp:positionH relativeFrom="column">
              <wp:posOffset>-29210</wp:posOffset>
            </wp:positionH>
            <wp:positionV relativeFrom="paragraph">
              <wp:posOffset>42545</wp:posOffset>
            </wp:positionV>
            <wp:extent cx="3271520" cy="2145665"/>
            <wp:effectExtent l="0" t="0" r="5080" b="635"/>
            <wp:wrapSquare wrapText="bothSides"/>
            <wp:docPr id="100012" name="图片 100012"/>
            <wp:cNvGraphicFramePr/>
            <a:graphic xmlns:a="http://schemas.openxmlformats.org/drawingml/2006/main">
              <a:graphicData uri="http://schemas.openxmlformats.org/drawingml/2006/picture">
                <pic:pic xmlns:pic="http://schemas.openxmlformats.org/drawingml/2006/picture">
                  <pic:nvPicPr>
                    <pic:cNvPr id="100012" name="图片 100012"/>
                    <pic:cNvPicPr/>
                  </pic:nvPicPr>
                  <pic:blipFill>
                    <a:blip r:embed="rId4"/>
                    <a:stretch>
                      <a:fillRect/>
                    </a:stretch>
                  </pic:blipFill>
                  <pic:spPr>
                    <a:xfrm>
                      <a:off x="0" y="0"/>
                      <a:ext cx="3271520" cy="2145665"/>
                    </a:xfrm>
                    <a:prstGeom prst="rect">
                      <a:avLst/>
                    </a:prstGeom>
                  </pic:spPr>
                </pic:pic>
              </a:graphicData>
            </a:graphic>
          </wp:anchor>
        </w:drawing>
      </w:r>
      <w:r>
        <w:rPr>
          <w:rFonts w:ascii="宋体" w:hAnsi="宋体" w:eastAsia="宋体" w:cs="宋体"/>
          <w:sz w:val="21"/>
        </w:rPr>
        <w:t>描述图中所示区域主要地形区的分布状况</w:t>
      </w:r>
      <w:r>
        <w:rPr>
          <w:rFonts w:hint="eastAsia" w:ascii="宋体" w:hAnsi="宋体" w:eastAsia="宋体" w:cs="宋体"/>
          <w:sz w:val="21"/>
          <w:lang w:eastAsia="zh-CN"/>
        </w:rPr>
        <w:t>（</w:t>
      </w:r>
      <w:r>
        <w:rPr>
          <w:rFonts w:hint="eastAsia" w:ascii="宋体" w:hAnsi="宋体" w:eastAsia="宋体" w:cs="宋体"/>
          <w:sz w:val="21"/>
          <w:lang w:val="en-US" w:eastAsia="zh-CN"/>
        </w:rPr>
        <w:t>3分）</w:t>
      </w:r>
    </w:p>
    <w:p>
      <w:pPr>
        <w:numPr>
          <w:ilvl w:val="0"/>
          <w:numId w:val="0"/>
        </w:numPr>
        <w:spacing w:line="360" w:lineRule="auto"/>
        <w:rPr>
          <w:rFonts w:ascii="宋体" w:hAnsi="宋体" w:eastAsia="宋体" w:cs="宋体"/>
          <w:sz w:val="21"/>
        </w:rPr>
      </w:pPr>
    </w:p>
    <w:p>
      <w:pPr>
        <w:numPr>
          <w:ilvl w:val="0"/>
          <w:numId w:val="0"/>
        </w:numPr>
        <w:spacing w:line="360" w:lineRule="auto"/>
        <w:rPr>
          <w:rFonts w:ascii="宋体" w:hAnsi="宋体" w:eastAsia="宋体" w:cs="宋体"/>
          <w:sz w:val="21"/>
        </w:rPr>
      </w:pPr>
    </w:p>
    <w:p>
      <w:pPr>
        <w:numPr>
          <w:ilvl w:val="0"/>
          <w:numId w:val="2"/>
        </w:numPr>
        <w:spacing w:line="360" w:lineRule="auto"/>
        <w:ind w:left="0" w:leftChars="0" w:firstLine="0" w:firstLineChars="0"/>
        <w:rPr>
          <w:rFonts w:ascii="宋体" w:hAnsi="宋体" w:eastAsia="宋体" w:cs="宋体"/>
          <w:sz w:val="21"/>
        </w:rPr>
      </w:pPr>
      <w:r>
        <w:rPr>
          <w:rFonts w:ascii="宋体" w:hAnsi="宋体" w:eastAsia="宋体" w:cs="宋体"/>
          <w:sz w:val="21"/>
        </w:rPr>
        <w:t>描述黄河干流在此段的典型水文特征</w:t>
      </w:r>
      <w:r>
        <w:rPr>
          <w:rFonts w:hint="eastAsia" w:ascii="宋体" w:hAnsi="宋体" w:eastAsia="宋体" w:cs="宋体"/>
          <w:sz w:val="21"/>
          <w:lang w:eastAsia="zh-CN"/>
        </w:rPr>
        <w:t>（</w:t>
      </w:r>
      <w:r>
        <w:rPr>
          <w:rFonts w:hint="eastAsia" w:ascii="宋体" w:hAnsi="宋体" w:eastAsia="宋体" w:cs="宋体"/>
          <w:sz w:val="21"/>
          <w:lang w:val="en-US" w:eastAsia="zh-CN"/>
        </w:rPr>
        <w:t>3分）</w:t>
      </w:r>
    </w:p>
    <w:p>
      <w:pPr>
        <w:numPr>
          <w:ilvl w:val="0"/>
          <w:numId w:val="0"/>
        </w:numPr>
        <w:spacing w:line="360" w:lineRule="auto"/>
        <w:ind w:leftChars="0"/>
        <w:rPr>
          <w:rFonts w:ascii="宋体" w:hAnsi="宋体" w:eastAsia="宋体" w:cs="宋体"/>
          <w:sz w:val="21"/>
        </w:rPr>
      </w:pPr>
    </w:p>
    <w:p>
      <w:pPr>
        <w:numPr>
          <w:ilvl w:val="0"/>
          <w:numId w:val="0"/>
        </w:numPr>
        <w:spacing w:line="360" w:lineRule="auto"/>
        <w:ind w:leftChars="0"/>
        <w:rPr>
          <w:rFonts w:ascii="宋体" w:hAnsi="宋体" w:eastAsia="宋体" w:cs="宋体"/>
          <w:sz w:val="21"/>
        </w:rPr>
      </w:pPr>
    </w:p>
    <w:p>
      <w:pPr>
        <w:numPr>
          <w:ilvl w:val="0"/>
          <w:numId w:val="2"/>
        </w:numPr>
        <w:spacing w:line="360" w:lineRule="auto"/>
        <w:ind w:left="0" w:leftChars="0" w:firstLine="0" w:firstLineChars="0"/>
        <w:rPr>
          <w:rFonts w:ascii="宋体" w:hAnsi="宋体" w:eastAsia="宋体" w:cs="宋体"/>
          <w:sz w:val="21"/>
        </w:rPr>
      </w:pPr>
      <w:r>
        <w:rPr>
          <w:rFonts w:ascii="宋体" w:hAnsi="宋体" w:eastAsia="宋体" w:cs="宋体"/>
          <w:sz w:val="21"/>
        </w:rPr>
        <w:t>秦岭是我国的重要的自然地理分界线，试举两例说明其地理意义</w:t>
      </w:r>
      <w:r>
        <w:rPr>
          <w:rFonts w:hint="eastAsia" w:ascii="宋体" w:hAnsi="宋体" w:eastAsia="宋体" w:cs="宋体"/>
          <w:sz w:val="21"/>
          <w:lang w:eastAsia="zh-CN"/>
        </w:rPr>
        <w:t>（</w:t>
      </w:r>
      <w:r>
        <w:rPr>
          <w:rFonts w:hint="eastAsia" w:ascii="宋体" w:hAnsi="宋体" w:eastAsia="宋体" w:cs="宋体"/>
          <w:sz w:val="21"/>
          <w:lang w:val="en-US" w:eastAsia="zh-CN"/>
        </w:rPr>
        <w:t>2分）</w:t>
      </w:r>
    </w:p>
    <w:p>
      <w:pPr>
        <w:numPr>
          <w:ilvl w:val="0"/>
          <w:numId w:val="0"/>
        </w:numPr>
        <w:spacing w:line="360" w:lineRule="auto"/>
        <w:ind w:leftChars="0"/>
        <w:rPr>
          <w:rFonts w:ascii="宋体" w:hAnsi="宋体" w:eastAsia="宋体" w:cs="宋体"/>
          <w:sz w:val="21"/>
        </w:rPr>
      </w:pPr>
    </w:p>
    <w:p>
      <w:pPr>
        <w:numPr>
          <w:ilvl w:val="0"/>
          <w:numId w:val="2"/>
        </w:numPr>
        <w:spacing w:line="360" w:lineRule="auto"/>
        <w:ind w:left="0" w:leftChars="0" w:firstLine="0" w:firstLineChars="0"/>
        <w:rPr>
          <w:rFonts w:ascii="宋体" w:hAnsi="宋体" w:eastAsia="宋体" w:cs="宋体"/>
          <w:sz w:val="21"/>
        </w:rPr>
      </w:pPr>
      <w:r>
        <w:rPr>
          <w:rFonts w:ascii="宋体" w:hAnsi="宋体" w:eastAsia="宋体" w:cs="宋体"/>
          <w:sz w:val="21"/>
        </w:rPr>
        <w:t>黄土高原现代土壤侵蚀的主要形式是______，简述其对本区及下游地区造成的危害</w:t>
      </w:r>
      <w:r>
        <w:rPr>
          <w:rFonts w:hint="eastAsia" w:ascii="宋体" w:hAnsi="宋体" w:eastAsia="宋体" w:cs="宋体"/>
          <w:sz w:val="21"/>
          <w:lang w:eastAsia="zh-CN"/>
        </w:rPr>
        <w:t>（</w:t>
      </w:r>
      <w:r>
        <w:rPr>
          <w:rFonts w:hint="eastAsia" w:ascii="宋体" w:hAnsi="宋体" w:eastAsia="宋体" w:cs="宋体"/>
          <w:sz w:val="21"/>
          <w:lang w:val="en-US" w:eastAsia="zh-CN"/>
        </w:rPr>
        <w:t>4分）</w:t>
      </w:r>
    </w:p>
    <w:p>
      <w:pPr>
        <w:numPr>
          <w:ilvl w:val="0"/>
          <w:numId w:val="0"/>
        </w:numPr>
        <w:spacing w:line="360" w:lineRule="auto"/>
        <w:ind w:leftChars="0"/>
        <w:rPr>
          <w:rFonts w:ascii="宋体" w:hAnsi="宋体" w:eastAsia="宋体" w:cs="宋体"/>
          <w:sz w:val="21"/>
        </w:rPr>
      </w:pPr>
    </w:p>
    <w:p>
      <w:pPr>
        <w:rPr>
          <w:rFonts w:hint="eastAsia"/>
          <w:b/>
          <w:bCs/>
          <w:sz w:val="24"/>
          <w:szCs w:val="24"/>
          <w:lang w:val="en-US" w:eastAsia="zh-CN"/>
        </w:rPr>
      </w:pPr>
      <w:r>
        <w:rPr>
          <w:rFonts w:ascii="宋体" w:hAnsi="宋体" w:eastAsia="宋体" w:cs="宋体"/>
          <w:sz w:val="24"/>
          <w:szCs w:val="24"/>
        </w:rPr>
        <w:drawing>
          <wp:anchor distT="0" distB="0" distL="114300" distR="114300" simplePos="0" relativeHeight="251657216" behindDoc="0" locked="0" layoutInCell="1" allowOverlap="1">
            <wp:simplePos x="0" y="0"/>
            <wp:positionH relativeFrom="column">
              <wp:posOffset>3001645</wp:posOffset>
            </wp:positionH>
            <wp:positionV relativeFrom="paragraph">
              <wp:posOffset>97155</wp:posOffset>
            </wp:positionV>
            <wp:extent cx="2527300" cy="1661160"/>
            <wp:effectExtent l="0" t="0" r="0" b="2540"/>
            <wp:wrapSquare wrapText="bothSides"/>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2527300" cy="1661160"/>
                    </a:xfrm>
                    <a:prstGeom prst="rect">
                      <a:avLst/>
                    </a:prstGeom>
                    <a:noFill/>
                    <a:ln w="9525">
                      <a:noFill/>
                    </a:ln>
                  </pic:spPr>
                </pic:pic>
              </a:graphicData>
            </a:graphic>
          </wp:anchor>
        </w:drawing>
      </w:r>
      <w:r>
        <w:rPr>
          <w:rFonts w:hint="eastAsia"/>
          <w:b/>
          <w:bCs/>
          <w:sz w:val="24"/>
          <w:szCs w:val="24"/>
          <w:lang w:val="en-US" w:eastAsia="zh-CN"/>
        </w:rPr>
        <w:t>总结：华北地区的自然环境特点</w:t>
      </w:r>
    </w:p>
    <w:p>
      <w:pPr>
        <w:rPr>
          <w:rFonts w:hint="eastAsia" w:asciiTheme="minorHAnsi" w:hAnsiTheme="minorHAnsi" w:eastAsiaTheme="minorEastAsia" w:cstheme="minorBidi"/>
          <w:b/>
          <w:bCs/>
          <w:kern w:val="2"/>
          <w:sz w:val="32"/>
          <w:szCs w:val="32"/>
          <w:lang w:val="en-US" w:eastAsia="zh-CN" w:bidi="ar-SA"/>
        </w:rPr>
      </w:pPr>
      <w:r>
        <w:rPr>
          <w:sz w:val="32"/>
        </w:rPr>
        <mc:AlternateContent>
          <mc:Choice Requires="wps">
            <w:drawing>
              <wp:anchor distT="0" distB="0" distL="114300" distR="114300" simplePos="0" relativeHeight="251661312" behindDoc="0" locked="0" layoutInCell="1" allowOverlap="1">
                <wp:simplePos x="0" y="0"/>
                <wp:positionH relativeFrom="column">
                  <wp:posOffset>1134745</wp:posOffset>
                </wp:positionH>
                <wp:positionV relativeFrom="paragraph">
                  <wp:posOffset>164465</wp:posOffset>
                </wp:positionV>
                <wp:extent cx="1605915" cy="556260"/>
                <wp:effectExtent l="4445" t="4445" r="15240" b="10795"/>
                <wp:wrapNone/>
                <wp:docPr id="2" name="文本框 2"/>
                <wp:cNvGraphicFramePr/>
                <a:graphic xmlns:a="http://schemas.openxmlformats.org/drawingml/2006/main">
                  <a:graphicData uri="http://schemas.microsoft.com/office/word/2010/wordprocessingShape">
                    <wps:wsp>
                      <wps:cNvSpPr txBox="1"/>
                      <wps:spPr>
                        <a:xfrm>
                          <a:off x="2599690" y="5628640"/>
                          <a:ext cx="1605915" cy="5562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b/>
                                <w:bCs/>
                                <w:lang w:val="en-US" w:eastAsia="zh-CN"/>
                              </w:rPr>
                            </w:pPr>
                            <w:r>
                              <w:rPr>
                                <w:rFonts w:hint="eastAsia"/>
                                <w:b/>
                                <w:bCs/>
                                <w:lang w:val="en-US" w:eastAsia="zh-CN"/>
                              </w:rPr>
                              <w:t>在右图中画出华北地区主要纬度和经度</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9.35pt;margin-top:12.95pt;height:43.8pt;width:126.45pt;z-index:251661312;mso-width-relative:page;mso-height-relative:page;" fillcolor="#FFFFFF [3201]" filled="t" stroked="t" coordsize="21600,21600" o:gfxdata="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p+qsUNYAAAAKAQAADwAAAAAAAAABACAA&#10;AAAiAAAAZHJzL2Rvd25yZXYueG1sUEsBAhQAFAAAAAgAh07iQCa8DchIAgAAdQQAAA4AAAAAAAAA&#10;AQAgAAAAJQEAAGRycy9lMm9Eb2MueG1sUEsFBgAAAAAGAAYAWQEAAN8FAAAAAA==&#10;">
                <v:fill on="t" focussize="0,0"/>
                <v:stroke weight="0.5pt" color="#000000 [3204]" joinstyle="round"/>
                <v:imagedata o:title=""/>
                <o:lock v:ext="edit" aspectratio="f"/>
                <v:textbox>
                  <w:txbxContent>
                    <w:p>
                      <w:pPr>
                        <w:rPr>
                          <w:rFonts w:hint="eastAsia" w:eastAsiaTheme="minorEastAsia"/>
                          <w:b/>
                          <w:bCs/>
                          <w:lang w:val="en-US" w:eastAsia="zh-CN"/>
                        </w:rPr>
                      </w:pPr>
                      <w:r>
                        <w:rPr>
                          <w:rFonts w:hint="eastAsia"/>
                          <w:b/>
                          <w:bCs/>
                          <w:lang w:val="en-US" w:eastAsia="zh-CN"/>
                        </w:rPr>
                        <w:t>在右图中画出华北地区主要纬度和经度</w:t>
                      </w:r>
                    </w:p>
                  </w:txbxContent>
                </v:textbox>
              </v:shape>
            </w:pict>
          </mc:Fallback>
        </mc:AlternateContent>
      </w:r>
    </w:p>
    <w:p>
      <w:pPr>
        <w:rPr>
          <w:rFonts w:hint="eastAsia" w:asciiTheme="minorHAnsi" w:hAnsiTheme="minorHAnsi" w:eastAsiaTheme="minorEastAsia" w:cstheme="minorBidi"/>
          <w:b/>
          <w:bCs/>
          <w:kern w:val="2"/>
          <w:sz w:val="32"/>
          <w:szCs w:val="32"/>
          <w:lang w:val="en-US" w:eastAsia="zh-CN" w:bidi="ar-SA"/>
        </w:rPr>
      </w:pPr>
      <w:r>
        <w:rPr>
          <w:sz w:val="24"/>
          <w:szCs w:val="24"/>
        </w:rPr>
        <mc:AlternateContent>
          <mc:Choice Requires="wpg">
            <w:drawing>
              <wp:anchor distT="0" distB="0" distL="114300" distR="114300" simplePos="0" relativeHeight="251658240" behindDoc="0" locked="0" layoutInCell="1" allowOverlap="1">
                <wp:simplePos x="0" y="0"/>
                <wp:positionH relativeFrom="column">
                  <wp:posOffset>175260</wp:posOffset>
                </wp:positionH>
                <wp:positionV relativeFrom="paragraph">
                  <wp:posOffset>738505</wp:posOffset>
                </wp:positionV>
                <wp:extent cx="3889375" cy="3058160"/>
                <wp:effectExtent l="0" t="14605" r="0" b="26035"/>
                <wp:wrapSquare wrapText="bothSides"/>
                <wp:docPr id="22" name="组合 22" descr="KSO_WM_TAG_VERSION=1.0&amp;KSO_WM_BEAUTIFY_FLAG=#wm#&amp;KSO_WM_UNIT_TYPE=i&amp;KSO_WM_UNIT_ID=wpsdiag20164780_5*i*1&amp;KSO_WM_TEMPLATE_CATEGORY=wpsdiag&amp;KSO_WM_TEMPLATE_INDEX=20164780"/>
                <wp:cNvGraphicFramePr/>
                <a:graphic xmlns:a="http://schemas.openxmlformats.org/drawingml/2006/main">
                  <a:graphicData uri="http://schemas.microsoft.com/office/word/2010/wordprocessingGroup">
                    <wpg:wgp>
                      <wpg:cNvGrpSpPr/>
                      <wpg:grpSpPr>
                        <a:xfrm>
                          <a:off x="-77470" y="242570"/>
                          <a:ext cx="3889178" cy="3057883"/>
                          <a:chOff x="654105" y="-232882"/>
                          <a:chExt cx="4212814" cy="3312585"/>
                        </a:xfrm>
                      </wpg:grpSpPr>
                      <wpg:grpSp>
                        <wpg:cNvPr id="23" name="组合 1"/>
                        <wpg:cNvGrpSpPr/>
                        <wpg:grpSpPr>
                          <a:xfrm>
                            <a:off x="654105" y="-232882"/>
                            <a:ext cx="4212814" cy="3312585"/>
                            <a:chOff x="243013" y="-86541"/>
                            <a:chExt cx="1565145" cy="1230986"/>
                          </a:xfrm>
                        </wpg:grpSpPr>
                        <wps:wsp>
                          <wps:cNvPr id="75" name="直接连接符 75" descr="KSO_WM_UNIT_INDEX=1_1&amp;KSO_WM_UNIT_TYPE=n_i&amp;KSO_WM_UNIT_ID=wpsdiag20164780_5*n_i*1_1&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wps:cNvCnPr/>
                          <wps:spPr>
                            <a:xfrm flipH="1">
                              <a:off x="999559" y="255009"/>
                              <a:ext cx="4046" cy="248608"/>
                            </a:xfrm>
                            <a:prstGeom prst="line">
                              <a:avLst/>
                            </a:prstGeom>
                            <a:noFill/>
                            <a:ln w="28575" cap="flat" cmpd="sng" algn="ctr">
                              <a:solidFill>
                                <a:srgbClr val="7F7F7F"/>
                              </a:solidFill>
                              <a:prstDash val="solid"/>
                              <a:miter lim="800000"/>
                            </a:ln>
                            <a:effectLst/>
                          </wps:spPr>
                          <wps:bodyPr/>
                        </wps:wsp>
                        <wps:wsp>
                          <wps:cNvPr id="76" name="直接连接符 76" descr="KSO_WM_UNIT_INDEX=1_2&amp;KSO_WM_UNIT_TYPE=n_i&amp;KSO_WM_UNIT_ID=wpsdiag20164780_5*n_i*1_2&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wps:cNvCnPr/>
                          <wps:spPr>
                            <a:xfrm>
                              <a:off x="731083" y="482285"/>
                              <a:ext cx="298208" cy="57266"/>
                            </a:xfrm>
                            <a:prstGeom prst="line">
                              <a:avLst/>
                            </a:prstGeom>
                            <a:noFill/>
                            <a:ln w="28575" cap="flat" cmpd="sng" algn="ctr">
                              <a:solidFill>
                                <a:srgbClr val="7F7F7F"/>
                              </a:solidFill>
                              <a:prstDash val="solid"/>
                              <a:miter lim="800000"/>
                            </a:ln>
                            <a:effectLst/>
                          </wps:spPr>
                          <wps:bodyPr/>
                        </wps:wsp>
                        <wps:wsp>
                          <wps:cNvPr id="77" name="直接连接符 77" descr="KSO_WM_UNIT_INDEX=1_3&amp;KSO_WM_UNIT_TYPE=n_i&amp;KSO_WM_UNIT_ID=wpsdiag20164780_5*n_i*1_3&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wps:cNvCnPr/>
                          <wps:spPr>
                            <a:xfrm flipV="1">
                              <a:off x="1022392" y="452118"/>
                              <a:ext cx="270355" cy="57266"/>
                            </a:xfrm>
                            <a:prstGeom prst="line">
                              <a:avLst/>
                            </a:prstGeom>
                            <a:noFill/>
                            <a:ln w="28575" cap="flat" cmpd="sng" algn="ctr">
                              <a:solidFill>
                                <a:srgbClr val="7F7F7F"/>
                              </a:solidFill>
                              <a:prstDash val="solid"/>
                              <a:miter lim="800000"/>
                            </a:ln>
                            <a:effectLst/>
                          </wps:spPr>
                          <wps:bodyPr/>
                        </wps:wsp>
                        <wps:wsp>
                          <wps:cNvPr id="78" name="直接连接符 78" descr="KSO_WM_UNIT_INDEX=1_4&amp;KSO_WM_UNIT_TYPE=n_i&amp;KSO_WM_UNIT_ID=wpsdiag20164780_5*n_i*1_4&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wps:cNvCnPr/>
                          <wps:spPr>
                            <a:xfrm flipV="1">
                              <a:off x="817709" y="565117"/>
                              <a:ext cx="148976" cy="256164"/>
                            </a:xfrm>
                            <a:prstGeom prst="line">
                              <a:avLst/>
                            </a:prstGeom>
                            <a:noFill/>
                            <a:ln w="28575" cap="flat" cmpd="sng" algn="ctr">
                              <a:solidFill>
                                <a:srgbClr val="7F7F7F"/>
                              </a:solidFill>
                              <a:prstDash val="solid"/>
                              <a:miter lim="800000"/>
                            </a:ln>
                            <a:effectLst/>
                          </wps:spPr>
                          <wps:bodyPr/>
                        </wps:wsp>
                        <wps:wsp>
                          <wps:cNvPr id="79" name="直接连接符 79" descr="KSO_WM_UNIT_INDEX=1_5&amp;KSO_WM_UNIT_TYPE=n_i&amp;KSO_WM_UNIT_ID=wpsdiag20164780_5*n_i*1_5&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wps:cNvCnPr/>
                          <wps:spPr>
                            <a:xfrm>
                              <a:off x="1052544" y="576750"/>
                              <a:ext cx="191395" cy="272984"/>
                            </a:xfrm>
                            <a:prstGeom prst="line">
                              <a:avLst/>
                            </a:prstGeom>
                            <a:noFill/>
                            <a:ln w="28575" cap="flat" cmpd="sng" algn="ctr">
                              <a:solidFill>
                                <a:srgbClr val="7F7F7F"/>
                              </a:solidFill>
                              <a:prstDash val="solid"/>
                              <a:miter lim="800000"/>
                            </a:ln>
                            <a:effectLst/>
                          </wps:spPr>
                          <wps:bodyPr/>
                        </wps:wsp>
                        <wps:wsp>
                          <wps:cNvPr id="80" name="任意多边形: 形状 80" descr="KSO_WM_UNIT_INDEX=1_6&amp;KSO_WM_UNIT_TYPE=n_i&amp;KSO_WM_UNIT_ID=wpsdiag20164780_5*n_i*1_6&amp;KSO_WM_UNIT_LAYERLEVEL=1_1&amp;KSO_WM_UNIT_CLEAR=1&amp;KSO_WM_TAG_VERSION=1.0&amp;KSO_WM_BEAUTIFY_FLAG=#wm#&amp;KSO_WM_TEMPLATE_CATEGORY=wpsdiag&amp;KSO_WM_TEMPLATE_INDEX=20164780&amp;KSO_WM_SLIDE_ITEM_CNT=5&amp;KSO_WM_UNIT_FILL_TYPE=1&amp;KSO_WM_UNIT_FILL_FORE_SCHEMECOLOR_INDEX=8&amp;KSO_WM_UNIT_FILL_BACK_SCHEMECOLOR_INDEX=0&amp;KSO_WM_UNIT_LINE_FILL_TYPE=1&amp;KSO_WM_UNIT_LINE_FORE_SCHEMECOLOR_INDEX=5&amp;KSO_WM_UNIT_LINE_BACK_SCHEMECOLOR_INDEX=0"/>
                          <wps:cNvSpPr/>
                          <wps:spPr>
                            <a:xfrm>
                              <a:off x="852462" y="377468"/>
                              <a:ext cx="297697" cy="400096"/>
                            </a:xfrm>
                            <a:custGeom>
                              <a:avLst/>
                              <a:gdLst>
                                <a:gd name="connsiteX0" fmla="*/ 0 w 1492405"/>
                                <a:gd name="connsiteY0" fmla="*/ 746203 h 1492405"/>
                                <a:gd name="connsiteX1" fmla="*/ 746203 w 1492405"/>
                                <a:gd name="connsiteY1" fmla="*/ 0 h 1492405"/>
                                <a:gd name="connsiteX2" fmla="*/ 1492406 w 1492405"/>
                                <a:gd name="connsiteY2" fmla="*/ 746203 h 1492405"/>
                                <a:gd name="connsiteX3" fmla="*/ 746203 w 1492405"/>
                                <a:gd name="connsiteY3" fmla="*/ 1492406 h 1492405"/>
                                <a:gd name="connsiteX4" fmla="*/ 0 w 1492405"/>
                                <a:gd name="connsiteY4" fmla="*/ 746203 h 14924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92405" h="1492405">
                                  <a:moveTo>
                                    <a:pt x="0" y="746203"/>
                                  </a:moveTo>
                                  <a:cubicBezTo>
                                    <a:pt x="0" y="334086"/>
                                    <a:pt x="334086" y="0"/>
                                    <a:pt x="746203" y="0"/>
                                  </a:cubicBezTo>
                                  <a:cubicBezTo>
                                    <a:pt x="1158320" y="0"/>
                                    <a:pt x="1492406" y="334086"/>
                                    <a:pt x="1492406" y="746203"/>
                                  </a:cubicBezTo>
                                  <a:cubicBezTo>
                                    <a:pt x="1492406" y="1158320"/>
                                    <a:pt x="1158320" y="1492406"/>
                                    <a:pt x="746203" y="1492406"/>
                                  </a:cubicBezTo>
                                  <a:cubicBezTo>
                                    <a:pt x="334086" y="1492406"/>
                                    <a:pt x="0" y="1158320"/>
                                    <a:pt x="0" y="746203"/>
                                  </a:cubicBezTo>
                                  <a:close/>
                                </a:path>
                              </a:pathLst>
                            </a:custGeom>
                            <a:solidFill>
                              <a:srgbClr val="FFFFFF"/>
                            </a:solidFill>
                            <a:ln w="28575" cap="flat" cmpd="sng" algn="ctr">
                              <a:solidFill>
                                <a:srgbClr val="7F7F7F"/>
                              </a:solidFill>
                              <a:prstDash val="solid"/>
                              <a:miter lim="800000"/>
                            </a:ln>
                            <a:effectLst/>
                          </wps:spPr>
                          <wps:bodyPr spcFirstLastPara="0" vert="horz" wrap="square" lIns="47923" tIns="47923" rIns="47923" bIns="47923" numCol="1" spcCol="1270" anchor="ctr" anchorCtr="0">
                            <a:noAutofit/>
                          </wps:bodyPr>
                        </wps:wsp>
                        <wps:wsp>
                          <wps:cNvPr id="84" name="任意多边形: 形状 84" descr="KSO_WM_UNIT_INDEX=1_7&amp;KSO_WM_UNIT_TYPE=n_i&amp;KSO_WM_UNIT_ID=wpsdiag20164780_5*n_i*1_7&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wps:cNvSpPr/>
                          <wps:spPr>
                            <a:xfrm>
                              <a:off x="780145" y="-86541"/>
                              <a:ext cx="540454" cy="338995"/>
                            </a:xfrm>
                            <a:custGeom>
                              <a:avLst/>
                              <a:gdLst>
                                <a:gd name="connsiteX0" fmla="*/ 0 w 1343223"/>
                                <a:gd name="connsiteY0" fmla="*/ 671612 h 1343223"/>
                                <a:gd name="connsiteX1" fmla="*/ 671612 w 1343223"/>
                                <a:gd name="connsiteY1" fmla="*/ 0 h 1343223"/>
                                <a:gd name="connsiteX2" fmla="*/ 1343224 w 1343223"/>
                                <a:gd name="connsiteY2" fmla="*/ 671612 h 1343223"/>
                                <a:gd name="connsiteX3" fmla="*/ 671612 w 1343223"/>
                                <a:gd name="connsiteY3" fmla="*/ 1343224 h 1343223"/>
                                <a:gd name="connsiteX4" fmla="*/ 0 w 1343223"/>
                                <a:gd name="connsiteY4" fmla="*/ 671612 h 134322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3223" h="1343223">
                                  <a:moveTo>
                                    <a:pt x="0" y="671612"/>
                                  </a:moveTo>
                                  <a:cubicBezTo>
                                    <a:pt x="0" y="300691"/>
                                    <a:pt x="300691" y="0"/>
                                    <a:pt x="671612" y="0"/>
                                  </a:cubicBezTo>
                                  <a:cubicBezTo>
                                    <a:pt x="1042533" y="0"/>
                                    <a:pt x="1343224" y="300691"/>
                                    <a:pt x="1343224" y="671612"/>
                                  </a:cubicBezTo>
                                  <a:cubicBezTo>
                                    <a:pt x="1343224" y="1042533"/>
                                    <a:pt x="1042533" y="1343224"/>
                                    <a:pt x="671612" y="1343224"/>
                                  </a:cubicBezTo>
                                  <a:cubicBezTo>
                                    <a:pt x="300691" y="1343224"/>
                                    <a:pt x="0" y="1042533"/>
                                    <a:pt x="0" y="671612"/>
                                  </a:cubicBezTo>
                                  <a:close/>
                                </a:path>
                              </a:pathLst>
                            </a:custGeom>
                            <a:solidFill>
                              <a:schemeClr val="bg1"/>
                            </a:solidFill>
                            <a:ln w="28575" cap="flat" cmpd="sng" algn="ctr">
                              <a:solidFill>
                                <a:srgbClr val="7F7F7F"/>
                              </a:solidFill>
                              <a:prstDash val="solid"/>
                              <a:miter lim="800000"/>
                            </a:ln>
                            <a:effectLst/>
                          </wps:spPr>
                          <wps:txbx>
                            <w:txbxContent>
                              <w:p>
                                <w:pPr>
                                  <w:jc w:val="both"/>
                                  <w:rPr>
                                    <w:rFonts w:hint="eastAsia" w:eastAsiaTheme="minorEastAsia"/>
                                    <w:b/>
                                    <w:bCs/>
                                    <w:lang w:val="en-US" w:eastAsia="zh-CN"/>
                                  </w:rPr>
                                </w:pPr>
                                <w:r>
                                  <w:rPr>
                                    <w:rFonts w:hint="eastAsia"/>
                                    <w:b/>
                                    <w:bCs/>
                                    <w:lang w:val="en-US" w:eastAsia="zh-CN"/>
                                  </w:rPr>
                                  <w:t>气候：</w:t>
                                </w:r>
                              </w:p>
                            </w:txbxContent>
                          </wps:txbx>
                          <wps:bodyPr spcFirstLastPara="0" vert="horz" wrap="square" lIns="46858" tIns="46858" rIns="46858" bIns="46858" numCol="1" spcCol="1270" anchor="ctr" anchorCtr="0">
                            <a:noAutofit/>
                          </wps:bodyPr>
                        </wps:wsp>
                        <wps:wsp>
                          <wps:cNvPr id="85" name="任意多边形: 形状 85" descr="KSO_WM_UNIT_INDEX=1_8&amp;KSO_WM_UNIT_TYPE=n_i&amp;KSO_WM_UNIT_ID=wpsdiag20164780_5*n_i*1_8&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wps:cNvSpPr/>
                          <wps:spPr>
                            <a:xfrm rot="19800000">
                              <a:off x="1292746" y="235775"/>
                              <a:ext cx="515412" cy="398997"/>
                            </a:xfrm>
                            <a:custGeom>
                              <a:avLst/>
                              <a:gdLst>
                                <a:gd name="connsiteX0" fmla="*/ 0 w 1343223"/>
                                <a:gd name="connsiteY0" fmla="*/ 671612 h 1343223"/>
                                <a:gd name="connsiteX1" fmla="*/ 671612 w 1343223"/>
                                <a:gd name="connsiteY1" fmla="*/ 0 h 1343223"/>
                                <a:gd name="connsiteX2" fmla="*/ 1343224 w 1343223"/>
                                <a:gd name="connsiteY2" fmla="*/ 671612 h 1343223"/>
                                <a:gd name="connsiteX3" fmla="*/ 671612 w 1343223"/>
                                <a:gd name="connsiteY3" fmla="*/ 1343224 h 1343223"/>
                                <a:gd name="connsiteX4" fmla="*/ 0 w 1343223"/>
                                <a:gd name="connsiteY4" fmla="*/ 671612 h 134322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3223" h="1343223">
                                  <a:moveTo>
                                    <a:pt x="0" y="671612"/>
                                  </a:moveTo>
                                  <a:cubicBezTo>
                                    <a:pt x="0" y="300691"/>
                                    <a:pt x="300691" y="0"/>
                                    <a:pt x="671612" y="0"/>
                                  </a:cubicBezTo>
                                  <a:cubicBezTo>
                                    <a:pt x="1042533" y="0"/>
                                    <a:pt x="1343224" y="300691"/>
                                    <a:pt x="1343224" y="671612"/>
                                  </a:cubicBezTo>
                                  <a:cubicBezTo>
                                    <a:pt x="1343224" y="1042533"/>
                                    <a:pt x="1042533" y="1343224"/>
                                    <a:pt x="671612" y="1343224"/>
                                  </a:cubicBezTo>
                                  <a:cubicBezTo>
                                    <a:pt x="300691" y="1343224"/>
                                    <a:pt x="0" y="1042533"/>
                                    <a:pt x="0" y="671612"/>
                                  </a:cubicBezTo>
                                  <a:close/>
                                </a:path>
                              </a:pathLst>
                            </a:custGeom>
                            <a:noFill/>
                            <a:ln w="28575" cap="flat" cmpd="sng" algn="ctr">
                              <a:solidFill>
                                <a:srgbClr val="7F7F7F"/>
                              </a:solidFill>
                              <a:prstDash val="solid"/>
                              <a:miter lim="800000"/>
                            </a:ln>
                            <a:effectLst/>
                          </wps:spPr>
                          <wps:txbx>
                            <w:txbxContent>
                              <w:p>
                                <w:pPr>
                                  <w:jc w:val="both"/>
                                  <w:rPr>
                                    <w:rFonts w:hint="eastAsia" w:eastAsiaTheme="minorEastAsia"/>
                                    <w:b/>
                                    <w:bCs/>
                                    <w:lang w:val="en-US" w:eastAsia="zh-CN"/>
                                  </w:rPr>
                                </w:pPr>
                                <w:r>
                                  <w:rPr>
                                    <w:rFonts w:hint="eastAsia"/>
                                    <w:b/>
                                    <w:bCs/>
                                    <w:lang w:val="en-US" w:eastAsia="zh-CN"/>
                                  </w:rPr>
                                  <w:t>水文：</w:t>
                                </w:r>
                              </w:p>
                            </w:txbxContent>
                          </wps:txbx>
                          <wps:bodyPr spcFirstLastPara="0" vert="horz" wrap="square" lIns="46858" tIns="46858" rIns="46858" bIns="46858" numCol="1" spcCol="1270" anchor="ctr" anchorCtr="0">
                            <a:noAutofit/>
                          </wps:bodyPr>
                        </wps:wsp>
                        <wps:wsp>
                          <wps:cNvPr id="86" name="任意多边形: 形状 86" descr="KSO_WM_UNIT_INDEX=1_9&amp;KSO_WM_UNIT_TYPE=n_i&amp;KSO_WM_UNIT_ID=wpsdiag20164780_5*n_i*1_9&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wps:cNvSpPr/>
                          <wps:spPr>
                            <a:xfrm>
                              <a:off x="471205" y="800147"/>
                              <a:ext cx="494969" cy="344298"/>
                            </a:xfrm>
                            <a:custGeom>
                              <a:avLst/>
                              <a:gdLst>
                                <a:gd name="connsiteX0" fmla="*/ 0 w 1343223"/>
                                <a:gd name="connsiteY0" fmla="*/ 671612 h 1343223"/>
                                <a:gd name="connsiteX1" fmla="*/ 671612 w 1343223"/>
                                <a:gd name="connsiteY1" fmla="*/ 0 h 1343223"/>
                                <a:gd name="connsiteX2" fmla="*/ 1343224 w 1343223"/>
                                <a:gd name="connsiteY2" fmla="*/ 671612 h 1343223"/>
                                <a:gd name="connsiteX3" fmla="*/ 671612 w 1343223"/>
                                <a:gd name="connsiteY3" fmla="*/ 1343224 h 1343223"/>
                                <a:gd name="connsiteX4" fmla="*/ 0 w 1343223"/>
                                <a:gd name="connsiteY4" fmla="*/ 671612 h 134322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3223" h="1343223">
                                  <a:moveTo>
                                    <a:pt x="0" y="671612"/>
                                  </a:moveTo>
                                  <a:cubicBezTo>
                                    <a:pt x="0" y="300691"/>
                                    <a:pt x="300691" y="0"/>
                                    <a:pt x="671612" y="0"/>
                                  </a:cubicBezTo>
                                  <a:cubicBezTo>
                                    <a:pt x="1042533" y="0"/>
                                    <a:pt x="1343224" y="300691"/>
                                    <a:pt x="1343224" y="671612"/>
                                  </a:cubicBezTo>
                                  <a:cubicBezTo>
                                    <a:pt x="1343224" y="1042533"/>
                                    <a:pt x="1042533" y="1343224"/>
                                    <a:pt x="671612" y="1343224"/>
                                  </a:cubicBezTo>
                                  <a:cubicBezTo>
                                    <a:pt x="300691" y="1343224"/>
                                    <a:pt x="0" y="1042533"/>
                                    <a:pt x="0" y="671612"/>
                                  </a:cubicBezTo>
                                  <a:close/>
                                </a:path>
                              </a:pathLst>
                            </a:custGeom>
                            <a:noFill/>
                            <a:ln w="28575" cap="flat" cmpd="sng" algn="ctr">
                              <a:solidFill>
                                <a:srgbClr val="7F7F7F"/>
                              </a:solidFill>
                              <a:prstDash val="solid"/>
                              <a:miter lim="800000"/>
                            </a:ln>
                            <a:effectLst/>
                          </wps:spPr>
                          <wps:txbx>
                            <w:txbxContent>
                              <w:p>
                                <w:pPr>
                                  <w:jc w:val="both"/>
                                  <w:rPr>
                                    <w:rFonts w:hint="eastAsia" w:eastAsiaTheme="minorEastAsia"/>
                                    <w:b/>
                                    <w:bCs/>
                                    <w:lang w:val="en-US" w:eastAsia="zh-CN"/>
                                  </w:rPr>
                                </w:pPr>
                                <w:r>
                                  <w:rPr>
                                    <w:rFonts w:hint="eastAsia"/>
                                    <w:b/>
                                    <w:bCs/>
                                    <w:lang w:val="en-US" w:eastAsia="zh-CN"/>
                                  </w:rPr>
                                  <w:t>土壤：</w:t>
                                </w:r>
                              </w:p>
                            </w:txbxContent>
                          </wps:txbx>
                          <wps:bodyPr spcFirstLastPara="0" vert="horz" wrap="square" lIns="46858" tIns="46858" rIns="46858" bIns="46858" numCol="1" spcCol="1270" anchor="ctr" anchorCtr="0">
                            <a:noAutofit/>
                          </wps:bodyPr>
                        </wps:wsp>
                        <wps:wsp>
                          <wps:cNvPr id="87" name="任意多边形: 形状 87" descr="KSO_WM_UNIT_INDEX=1_10&amp;KSO_WM_UNIT_TYPE=n_i&amp;KSO_WM_UNIT_ID=wpsdiag20164780_5*n_i*1_10&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wps:cNvSpPr/>
                          <wps:spPr>
                            <a:xfrm rot="1140000">
                              <a:off x="243013" y="345769"/>
                              <a:ext cx="497014" cy="301927"/>
                            </a:xfrm>
                            <a:custGeom>
                              <a:avLst/>
                              <a:gdLst>
                                <a:gd name="connsiteX0" fmla="*/ 0 w 1343223"/>
                                <a:gd name="connsiteY0" fmla="*/ 671612 h 1343223"/>
                                <a:gd name="connsiteX1" fmla="*/ 671612 w 1343223"/>
                                <a:gd name="connsiteY1" fmla="*/ 0 h 1343223"/>
                                <a:gd name="connsiteX2" fmla="*/ 1343224 w 1343223"/>
                                <a:gd name="connsiteY2" fmla="*/ 671612 h 1343223"/>
                                <a:gd name="connsiteX3" fmla="*/ 671612 w 1343223"/>
                                <a:gd name="connsiteY3" fmla="*/ 1343224 h 1343223"/>
                                <a:gd name="connsiteX4" fmla="*/ 0 w 1343223"/>
                                <a:gd name="connsiteY4" fmla="*/ 671612 h 134322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3223" h="1343223">
                                  <a:moveTo>
                                    <a:pt x="0" y="671612"/>
                                  </a:moveTo>
                                  <a:cubicBezTo>
                                    <a:pt x="0" y="300691"/>
                                    <a:pt x="300691" y="0"/>
                                    <a:pt x="671612" y="0"/>
                                  </a:cubicBezTo>
                                  <a:cubicBezTo>
                                    <a:pt x="1042533" y="0"/>
                                    <a:pt x="1343224" y="300691"/>
                                    <a:pt x="1343224" y="671612"/>
                                  </a:cubicBezTo>
                                  <a:cubicBezTo>
                                    <a:pt x="1343224" y="1042533"/>
                                    <a:pt x="1042533" y="1343224"/>
                                    <a:pt x="671612" y="1343224"/>
                                  </a:cubicBezTo>
                                  <a:cubicBezTo>
                                    <a:pt x="300691" y="1343224"/>
                                    <a:pt x="0" y="1042533"/>
                                    <a:pt x="0" y="671612"/>
                                  </a:cubicBezTo>
                                  <a:close/>
                                </a:path>
                              </a:pathLst>
                            </a:custGeom>
                            <a:noFill/>
                            <a:ln w="28575" cap="flat" cmpd="sng" algn="ctr">
                              <a:solidFill>
                                <a:srgbClr val="7F7F7F"/>
                              </a:solidFill>
                              <a:prstDash val="solid"/>
                              <a:miter lim="800000"/>
                            </a:ln>
                            <a:effectLst/>
                          </wps:spPr>
                          <wps:bodyPr spcFirstLastPara="0" vert="horz" wrap="square" lIns="46858" tIns="46858" rIns="46858" bIns="46858" numCol="1" spcCol="1270" anchor="ctr" anchorCtr="0">
                            <a:noAutofit/>
                          </wps:bodyPr>
                        </wps:wsp>
                        <wps:wsp>
                          <wps:cNvPr id="88" name="任意多边形: 形状 88" descr="KSO_WM_UNIT_INDEX=1_11&amp;KSO_WM_UNIT_TYPE=n_i&amp;KSO_WM_UNIT_ID=wpsdiag20164780_5*n_i*1_11&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wps:cNvSpPr/>
                          <wps:spPr>
                            <a:xfrm>
                              <a:off x="1167279" y="822896"/>
                              <a:ext cx="476315" cy="306724"/>
                            </a:xfrm>
                            <a:custGeom>
                              <a:avLst/>
                              <a:gdLst>
                                <a:gd name="connsiteX0" fmla="*/ 0 w 1343223"/>
                                <a:gd name="connsiteY0" fmla="*/ 671612 h 1343223"/>
                                <a:gd name="connsiteX1" fmla="*/ 671612 w 1343223"/>
                                <a:gd name="connsiteY1" fmla="*/ 0 h 1343223"/>
                                <a:gd name="connsiteX2" fmla="*/ 1343224 w 1343223"/>
                                <a:gd name="connsiteY2" fmla="*/ 671612 h 1343223"/>
                                <a:gd name="connsiteX3" fmla="*/ 671612 w 1343223"/>
                                <a:gd name="connsiteY3" fmla="*/ 1343224 h 1343223"/>
                                <a:gd name="connsiteX4" fmla="*/ 0 w 1343223"/>
                                <a:gd name="connsiteY4" fmla="*/ 671612 h 134322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3223" h="1343223">
                                  <a:moveTo>
                                    <a:pt x="0" y="671612"/>
                                  </a:moveTo>
                                  <a:cubicBezTo>
                                    <a:pt x="0" y="300691"/>
                                    <a:pt x="300691" y="0"/>
                                    <a:pt x="671612" y="0"/>
                                  </a:cubicBezTo>
                                  <a:cubicBezTo>
                                    <a:pt x="1042533" y="0"/>
                                    <a:pt x="1343224" y="300691"/>
                                    <a:pt x="1343224" y="671612"/>
                                  </a:cubicBezTo>
                                  <a:cubicBezTo>
                                    <a:pt x="1343224" y="1042533"/>
                                    <a:pt x="1042533" y="1343224"/>
                                    <a:pt x="671612" y="1343224"/>
                                  </a:cubicBezTo>
                                  <a:cubicBezTo>
                                    <a:pt x="300691" y="1343224"/>
                                    <a:pt x="0" y="1042533"/>
                                    <a:pt x="0" y="671612"/>
                                  </a:cubicBezTo>
                                  <a:close/>
                                </a:path>
                              </a:pathLst>
                            </a:custGeom>
                            <a:noFill/>
                            <a:ln w="28575" cap="flat" cmpd="sng" algn="ctr">
                              <a:solidFill>
                                <a:srgbClr val="7F7F7F"/>
                              </a:solidFill>
                              <a:prstDash val="solid"/>
                              <a:miter lim="800000"/>
                            </a:ln>
                            <a:effectLst/>
                          </wps:spPr>
                          <wps:txbx>
                            <w:txbxContent>
                              <w:p>
                                <w:pPr>
                                  <w:jc w:val="both"/>
                                  <w:rPr>
                                    <w:rFonts w:hint="eastAsia" w:eastAsiaTheme="minorEastAsia"/>
                                    <w:b/>
                                    <w:bCs/>
                                    <w:lang w:val="en-US" w:eastAsia="zh-CN"/>
                                  </w:rPr>
                                </w:pPr>
                                <w:r>
                                  <w:rPr>
                                    <w:rFonts w:hint="eastAsia"/>
                                    <w:b/>
                                    <w:bCs/>
                                    <w:lang w:val="en-US" w:eastAsia="zh-CN"/>
                                  </w:rPr>
                                  <w:t>生物：</w:t>
                                </w:r>
                              </w:p>
                            </w:txbxContent>
                          </wps:txbx>
                          <wps:bodyPr spcFirstLastPara="0" vert="horz" wrap="square" lIns="46858" tIns="46858" rIns="46858" bIns="46858" numCol="1" spcCol="1270" anchor="ctr" anchorCtr="0">
                            <a:noAutofit/>
                          </wps:bodyPr>
                        </wps:wsp>
                        <wps:wsp>
                          <wps:cNvPr id="107" name="文本框 60" descr="KSO_WM_UNIT_INDEX=1_2_5_1&amp;KSO_WM_UNIT_TYPE=n_h_h_f&amp;KSO_WM_UNIT_ID=wpsdiag20164780_5*n_h_h_f*1_2_5_1&amp;KSO_WM_UNIT_LAYERLEVEL=1_1_1_1&amp;KSO_WM_UNIT_HIGHLIGHT=0&amp;KSO_WM_UNIT_CLEAR=0&amp;KSO_WM_UNIT_COMPATIBLE=0&amp;KSO_WM_UNIT_PRESET_TEXT=请在此输入您的文本。请在此输入您的文本。&amp;KSO_WM_UNIT_VALUE=20&amp;KSO_WM_TAG_VERSION=1.0&amp;KSO_WM_BEAUTIFY_FLAG=#wm#&amp;KSO_WM_TEMPLATE_CATEGORY=wpsdiag&amp;KSO_WM_TEMPLATE_INDEX=20164780&amp;KSO_WM_UNIT_BIND_DECORATION_IDS=wpsdiag20164780_5*n_i*1_10;wpsdiag20164780_5*n_i*1_17;wpsdiag20164780_5*n_i*1_16;wpsdiag20164780_5*n_i*1_2&amp;KSO_WM_SLIDE_ITEM_CNT=5&amp;KSO_WM_UNIT_TEXT_FILL_TYPE=1&amp;KSO_WM_UNIT_TEXT_FILL_FORE_SCHEMECOLOR_INDEX=13"/>
                          <wps:cNvSpPr txBox="1"/>
                          <wps:spPr>
                            <a:xfrm rot="900000">
                              <a:off x="278788" y="395527"/>
                              <a:ext cx="506213" cy="272473"/>
                            </a:xfrm>
                            <a:prstGeom prst="rect">
                              <a:avLst/>
                            </a:prstGeom>
                            <a:noFill/>
                          </wps:spPr>
                          <wps:txbx>
                            <w:txbxContent>
                              <w:p>
                                <w:pPr>
                                  <w:rPr>
                                    <w:rFonts w:hint="eastAsia" w:eastAsiaTheme="minorEastAsia"/>
                                    <w:b/>
                                    <w:bCs/>
                                    <w:lang w:val="en-US" w:eastAsia="zh-CN"/>
                                  </w:rPr>
                                </w:pPr>
                                <w:r>
                                  <w:rPr>
                                    <w:rFonts w:hint="eastAsia"/>
                                    <w:b/>
                                    <w:bCs/>
                                    <w:lang w:val="en-US" w:eastAsia="zh-CN"/>
                                  </w:rPr>
                                  <w:t>地形：</w:t>
                                </w:r>
                              </w:p>
                            </w:txbxContent>
                          </wps:txbx>
                          <wps:bodyPr wrap="square" rtlCol="0">
                            <a:noAutofit/>
                          </wps:bodyPr>
                        </wps:wsp>
                      </wpg:grpSp>
                      <wps:wsp>
                        <wps:cNvPr id="157" name="文本框 157" descr="KSO_WM_UNIT_INDEX=1_1_1&amp;KSO_WM_UNIT_TYPE=n_h_a&amp;KSO_WM_UNIT_ID=wpsdiag20164780_5*n_h_a*1_1_1&amp;KSO_WM_UNIT_LAYERLEVEL=1_1_1&amp;KSO_WM_UNIT_HIGHLIGHT=0&amp;KSO_WM_UNIT_CLEAR=0&amp;KSO_WM_UNIT_COMPATIBLE=0&amp;KSO_WM_UNIT_PRESET_TEXT=标题&amp;KSO_WM_UNIT_VALUE=3&amp;KSO_WM_TAG_VERSION=1.0&amp;KSO_WM_BEAUTIFY_FLAG=#wm#&amp;KSO_WM_TEMPLATE_CATEGORY=wpsdiag&amp;KSO_WM_TEMPLATE_INDEX=20164780&amp;KSO_WM_UNIT_BIND_DECORATION_IDS=wpsdiag20164780_5*n_i*1_6&amp;KSO_WM_SLIDE_ITEM_CNT=5&amp;KSO_WM_DIAGRAM_GROUP_CODE=n1_1&amp;KSO_WM_UNIT_TEXT_FILL_TYPE=1&amp;KSO_WM_UNIT_TEXT_FILL_FORE_SCHEMECOLOR_INDEX=-1"/>
                        <wps:cNvSpPr txBox="1"/>
                        <wps:spPr>
                          <a:xfrm>
                            <a:off x="2315273" y="1274663"/>
                            <a:ext cx="808213" cy="334315"/>
                          </a:xfrm>
                          <a:prstGeom prst="rect">
                            <a:avLst/>
                          </a:prstGeom>
                          <a:noFill/>
                          <a:ln w="6350">
                            <a:noFill/>
                          </a:ln>
                        </wps:spPr>
                        <wps:txbx>
                          <w:txbxContent>
                            <w:p>
                              <w:pPr>
                                <w:jc w:val="center"/>
                                <w:rPr>
                                  <w:rFonts w:hint="eastAsia" w:ascii="黑体" w:hAnsi="黑体" w:eastAsia="黑体"/>
                                  <w:color w:val="000000"/>
                                  <w:sz w:val="20"/>
                                  <w:lang w:val="en-US" w:eastAsia="zh-CN"/>
                                </w:rPr>
                              </w:pPr>
                              <w:r>
                                <w:rPr>
                                  <w:rFonts w:hint="eastAsia" w:ascii="黑体" w:hAnsi="黑体" w:eastAsia="黑体"/>
                                  <w:color w:val="000000"/>
                                  <w:sz w:val="20"/>
                                  <w:lang w:val="en-US" w:eastAsia="zh-CN"/>
                                </w:rPr>
                                <w:t>华北地区</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alt="KSO_WM_TAG_VERSION=1.0&amp;KSO_WM_BEAUTIFY_FLAG=#wm#&amp;KSO_WM_UNIT_TYPE=i&amp;KSO_WM_UNIT_ID=wpsdiag20164780_5*i*1&amp;KSO_WM_TEMPLATE_CATEGORY=wpsdiag&amp;KSO_WM_TEMPLATE_INDEX=20164780" style="position:absolute;left:0pt;margin-left:13.8pt;margin-top:58.15pt;height:240.8pt;width:306.25pt;mso-wrap-distance-bottom:0pt;mso-wrap-distance-left:9pt;mso-wrap-distance-right:9pt;mso-wrap-distance-top:0pt;z-index:251658240;mso-width-relative:page;mso-height-relative:page;" coordorigin="654105,-232882" coordsize="4212814,3312585" o:gfxdata="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">
                <o:lock v:ext="edit" aspectratio="f"/>
                <v:group id="组合 1" o:spid="_x0000_s1026" o:spt="203" style="position:absolute;left:654105;top:-232882;height:3312585;width:4212814;" coordorigin="243013,-86541" coordsize="1565145,1230986" o:gfxdata="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zLDF370AAADbAAAADwAAAAAAAAABACAAAAAiAAAAZHJzL2Rvd25yZXYueG1s&#10;UEsBAhQAFAAAAAgAh07iQDMvBZ47AAAAOQAAABUAAAAAAAAAAQAgAAAADAEAAGRycy9ncm91cHNo&#10;YXBleG1sLnhtbFBLBQYAAAAABgAGAGABAADJAwAAAAA=&#10;">
                  <o:lock v:ext="edit" aspectratio="f"/>
                  <v:line id="_x0000_s1026" o:spid="_x0000_s1026" o:spt="20" alt="KSO_WM_UNIT_INDEX=1_1&amp;KSO_WM_UNIT_TYPE=n_i&amp;KSO_WM_UNIT_ID=wpsdiag20164780_5*n_i*1_1&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style="position:absolute;left:999559;top:255009;flip:x;height:248608;width:4046;" filled="f" stroked="t" coordsize="21600,21600" o:gfxdata="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nPLoL4A&#10;AADbAAAADwAAAAAAAAABACAAAAAiAAAAZHJzL2Rvd25yZXYueG1sUEsBAhQAFAAAAAgAh07iQDMv&#10;BZ47AAAAOQAAABAAAAAAAAAAAQAgAAAADQEAAGRycy9zaGFwZXhtbC54bWxQSwUGAAAAAAYABgBb&#10;AQAAtwMAAAAA&#10;">
                    <v:fill on="f" focussize="0,0"/>
                    <v:stroke weight="2.25pt" color="#7F7F7F" miterlimit="8" joinstyle="miter"/>
                    <v:imagedata o:title=""/>
                    <o:lock v:ext="edit" aspectratio="f"/>
                  </v:line>
                  <v:line id="_x0000_s1026" o:spid="_x0000_s1026" o:spt="20" alt="KSO_WM_UNIT_INDEX=1_2&amp;KSO_WM_UNIT_TYPE=n_i&amp;KSO_WM_UNIT_ID=wpsdiag20164780_5*n_i*1_2&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style="position:absolute;left:731083;top:482285;height:57266;width:298208;" filled="f" stroked="t" coordsize="21600,21600" o:gfxdata="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8pU+b4A&#10;AADbAAAADwAAAAAAAAABACAAAAAiAAAAZHJzL2Rvd25yZXYueG1sUEsBAhQAFAAAAAgAh07iQDMv&#10;BZ47AAAAOQAAABAAAAAAAAAAAQAgAAAADQEAAGRycy9zaGFwZXhtbC54bWxQSwUGAAAAAAYABgBb&#10;AQAAtwMAAAAA&#10;">
                    <v:fill on="f" focussize="0,0"/>
                    <v:stroke weight="2.25pt" color="#7F7F7F" miterlimit="8" joinstyle="miter"/>
                    <v:imagedata o:title=""/>
                    <o:lock v:ext="edit" aspectratio="f"/>
                  </v:line>
                  <v:line id="_x0000_s1026" o:spid="_x0000_s1026" o:spt="20" alt="KSO_WM_UNIT_INDEX=1_3&amp;KSO_WM_UNIT_TYPE=n_i&amp;KSO_WM_UNIT_ID=wpsdiag20164780_5*n_i*1_3&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style="position:absolute;left:1022392;top:452118;flip:y;height:57266;width:270355;" filled="f" stroked="t" coordsize="21600,21600" o:gfxdata="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7fBMvQAA&#10;ANsAAAAPAAAAAAAAAAEAIAAAACIAAABkcnMvZG93bnJldi54bWxQSwECFAAUAAAACACHTuJAMy8F&#10;njsAAAA5AAAAEAAAAAAAAAABACAAAAAMAQAAZHJzL3NoYXBleG1sLnhtbFBLBQYAAAAABgAGAFsB&#10;AAC2AwAAAAA=&#10;">
                    <v:fill on="f" focussize="0,0"/>
                    <v:stroke weight="2.25pt" color="#7F7F7F" miterlimit="8" joinstyle="miter"/>
                    <v:imagedata o:title=""/>
                    <o:lock v:ext="edit" aspectratio="f"/>
                  </v:line>
                  <v:line id="_x0000_s1026" o:spid="_x0000_s1026" o:spt="20" alt="KSO_WM_UNIT_INDEX=1_4&amp;KSO_WM_UNIT_TYPE=n_i&amp;KSO_WM_UNIT_ID=wpsdiag20164780_5*n_i*1_4&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style="position:absolute;left:817709;top:565117;flip:y;height:256164;width:148976;" filled="f" stroked="t" coordsize="21600,21600" o:gfxdata="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cmQ+ugAAANsA&#10;AAAPAAAAAAAAAAEAIAAAACIAAABkcnMvZG93bnJldi54bWxQSwECFAAUAAAACACHTuJAMy8FnjsA&#10;AAA5AAAAEAAAAAAAAAABACAAAAAJAQAAZHJzL3NoYXBleG1sLnhtbFBLBQYAAAAABgAGAFsBAACz&#10;AwAAAAA=&#10;">
                    <v:fill on="f" focussize="0,0"/>
                    <v:stroke weight="2.25pt" color="#7F7F7F" miterlimit="8" joinstyle="miter"/>
                    <v:imagedata o:title=""/>
                    <o:lock v:ext="edit" aspectratio="f"/>
                  </v:line>
                  <v:line id="_x0000_s1026" o:spid="_x0000_s1026" o:spt="20" alt="KSO_WM_UNIT_INDEX=1_5&amp;KSO_WM_UNIT_TYPE=n_i&amp;KSO_WM_UNIT_ID=wpsdiag20164780_5*n_i*1_5&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style="position:absolute;left:1052544;top:576750;height:272984;width:191395;" filled="f" stroked="t" coordsize="21600,21600" o:gfxdata="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lXAi74A&#10;AADbAAAADwAAAAAAAAABACAAAAAiAAAAZHJzL2Rvd25yZXYueG1sUEsBAhQAFAAAAAgAh07iQDMv&#10;BZ47AAAAOQAAABAAAAAAAAAAAQAgAAAADQEAAGRycy9zaGFwZXhtbC54bWxQSwUGAAAAAAYABgBb&#10;AQAAtwMAAAAA&#10;">
                    <v:fill on="f" focussize="0,0"/>
                    <v:stroke weight="2.25pt" color="#7F7F7F" miterlimit="8" joinstyle="miter"/>
                    <v:imagedata o:title=""/>
                    <o:lock v:ext="edit" aspectratio="f"/>
                  </v:line>
                  <v:shape id="任意多边形: 形状 80" o:spid="_x0000_s1026" o:spt="100" alt="KSO_WM_UNIT_INDEX=1_6&amp;KSO_WM_UNIT_TYPE=n_i&amp;KSO_WM_UNIT_ID=wpsdiag20164780_5*n_i*1_6&amp;KSO_WM_UNIT_LAYERLEVEL=1_1&amp;KSO_WM_UNIT_CLEAR=1&amp;KSO_WM_TAG_VERSION=1.0&amp;KSO_WM_BEAUTIFY_FLAG=#wm#&amp;KSO_WM_TEMPLATE_CATEGORY=wpsdiag&amp;KSO_WM_TEMPLATE_INDEX=20164780&amp;KSO_WM_SLIDE_ITEM_CNT=5&amp;KSO_WM_UNIT_FILL_TYPE=1&amp;KSO_WM_UNIT_FILL_FORE_SCHEMECOLOR_INDEX=8&amp;KSO_WM_UNIT_FILL_BACK_SCHEMECOLOR_INDEX=0&amp;KSO_WM_UNIT_LINE_FILL_TYPE=1&amp;KSO_WM_UNIT_LINE_FORE_SCHEMECOLOR_INDEX=5&amp;KSO_WM_UNIT_LINE_BACK_SCHEMECOLOR_INDEX=0" style="position:absolute;left:852462;top:377468;height:400096;width:297697;v-text-anchor:middle;" fillcolor="#FFFFFF" filled="t" stroked="t" coordsize="1492405,1492405" o:gfxdata="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0PZULsAAADb&#10;AAAADwAAAAAAAAABACAAAAAiAAAAZHJzL2Rvd25yZXYueG1sUEsBAhQAFAAAAAgAh07iQDMvBZ47&#10;AAAAOQAAABAAAAAAAAAAAQAgAAAACgEAAGRycy9zaGFwZXhtbC54bWxQSwUGAAAAAAYABgBbAQAA&#10;tAMAAAAA&#10;" path="m0,746203c0,334086,334086,0,746203,0c1158320,0,1492406,334086,1492406,746203c1492406,1158320,1158320,1492406,746203,1492406c334086,1492406,0,1158320,0,746203xe">
                    <v:path o:connectlocs="0,200048;148848,0;297697,200048;148848,400096;0,200048" o:connectangles="0,0,0,0,0"/>
                    <v:fill on="t" focussize="0,0"/>
                    <v:stroke weight="2.25pt" color="#7F7F7F" miterlimit="8" joinstyle="miter"/>
                    <v:imagedata o:title=""/>
                    <o:lock v:ext="edit" aspectratio="f"/>
                    <v:textbox inset="3.77346456692913pt,3.77346456692913pt,3.77346456692913pt,3.77346456692913pt"/>
                  </v:shape>
                  <v:shape id="任意多边形: 形状 84" o:spid="_x0000_s1026" o:spt="100" alt="KSO_WM_UNIT_INDEX=1_7&amp;KSO_WM_UNIT_TYPE=n_i&amp;KSO_WM_UNIT_ID=wpsdiag20164780_5*n_i*1_7&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style="position:absolute;left:780145;top:-86541;height:338995;width:540454;v-text-anchor:middle;" fillcolor="#FFFFFF [3212]" filled="t" stroked="t" coordsize="1343223,1343223" o:gfxdata="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yyLIugAAANsA&#10;AAAPAAAAAAAAAAEAIAAAACIAAABkcnMvZG93bnJldi54bWxQSwECFAAUAAAACACHTuJAMy8FnjsA&#10;AAA5AAAAEAAAAAAAAAABACAAAAAJAQAAZHJzL3NoYXBleG1sLnhtbFBLBQYAAAAABgAGAFsBAACz&#10;AwAAAAA=&#10;" path="m0,671612c0,300691,300691,0,671612,0c1042533,0,1343224,300691,1343224,671612c1343224,1042533,1042533,1343224,671612,1343224c300691,1343224,0,1042533,0,671612xe">
                    <v:path textboxrect="0,0,1343223,1343223" o:connectlocs="0,169497;270227,0;540454,169497;270227,338995;0,169497" o:connectangles="0,0,0,0,0"/>
                    <v:fill on="t" focussize="0,0"/>
                    <v:stroke weight="2.25pt" color="#7F7F7F" miterlimit="8" joinstyle="miter"/>
                    <v:imagedata o:title=""/>
                    <o:lock v:ext="edit" aspectratio="f"/>
                    <v:textbox inset="3.6896062992126pt,3.6896062992126pt,3.6896062992126pt,3.6896062992126pt">
                      <w:txbxContent>
                        <w:p>
                          <w:pPr>
                            <w:jc w:val="both"/>
                            <w:rPr>
                              <w:rFonts w:hint="eastAsia" w:eastAsiaTheme="minorEastAsia"/>
                              <w:b/>
                              <w:bCs/>
                              <w:lang w:val="en-US" w:eastAsia="zh-CN"/>
                            </w:rPr>
                          </w:pPr>
                          <w:r>
                            <w:rPr>
                              <w:rFonts w:hint="eastAsia"/>
                              <w:b/>
                              <w:bCs/>
                              <w:lang w:val="en-US" w:eastAsia="zh-CN"/>
                            </w:rPr>
                            <w:t>气候：</w:t>
                          </w:r>
                        </w:p>
                      </w:txbxContent>
                    </v:textbox>
                  </v:shape>
                  <v:shape id="任意多边形: 形状 85" o:spid="_x0000_s1026" o:spt="100" alt="KSO_WM_UNIT_INDEX=1_8&amp;KSO_WM_UNIT_TYPE=n_i&amp;KSO_WM_UNIT_ID=wpsdiag20164780_5*n_i*1_8&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style="position:absolute;left:1292746;top:235775;height:398997;width:515412;rotation:-1966080f;v-text-anchor:middle;" filled="f" stroked="t" coordsize="1343223,1343223" o:gfxdata="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rwk3vQAA&#10;ANsAAAAPAAAAAAAAAAEAIAAAACIAAABkcnMvZG93bnJldi54bWxQSwECFAAUAAAACACHTuJAMy8F&#10;njsAAAA5AAAAEAAAAAAAAAABACAAAAAMAQAAZHJzL3NoYXBleG1sLnhtbFBLBQYAAAAABgAGAFsB&#10;AAC2AwAAAAA=&#10;" path="m0,671612c0,300691,300691,0,671612,0c1042533,0,1343224,300691,1343224,671612c1343224,1042533,1042533,1343224,671612,1343224c300691,1343224,0,1042533,0,671612xe">
                    <v:path textboxrect="0,0,1343223,1343223" o:connectlocs="0,199498;257706,0;515412,199498;257706,398997;0,199498" o:connectangles="0,0,0,0,0"/>
                    <v:fill on="f" focussize="0,0"/>
                    <v:stroke weight="2.25pt" color="#7F7F7F" miterlimit="8" joinstyle="miter"/>
                    <v:imagedata o:title=""/>
                    <o:lock v:ext="edit" aspectratio="f"/>
                    <v:textbox inset="3.6896062992126pt,3.6896062992126pt,3.6896062992126pt,3.6896062992126pt">
                      <w:txbxContent>
                        <w:p>
                          <w:pPr>
                            <w:jc w:val="both"/>
                            <w:rPr>
                              <w:rFonts w:hint="eastAsia" w:eastAsiaTheme="minorEastAsia"/>
                              <w:b/>
                              <w:bCs/>
                              <w:lang w:val="en-US" w:eastAsia="zh-CN"/>
                            </w:rPr>
                          </w:pPr>
                          <w:r>
                            <w:rPr>
                              <w:rFonts w:hint="eastAsia"/>
                              <w:b/>
                              <w:bCs/>
                              <w:lang w:val="en-US" w:eastAsia="zh-CN"/>
                            </w:rPr>
                            <w:t>水文：</w:t>
                          </w:r>
                        </w:p>
                      </w:txbxContent>
                    </v:textbox>
                  </v:shape>
                  <v:shape id="任意多边形: 形状 86" o:spid="_x0000_s1026" o:spt="100" alt="KSO_WM_UNIT_INDEX=1_9&amp;KSO_WM_UNIT_TYPE=n_i&amp;KSO_WM_UNIT_ID=wpsdiag20164780_5*n_i*1_9&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style="position:absolute;left:471205;top:800147;height:344298;width:494969;v-text-anchor:middle;" filled="f" stroked="t" coordsize="1343223,1343223" o:gfxdata="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pJEI74A&#10;AADbAAAADwAAAAAAAAABACAAAAAiAAAAZHJzL2Rvd25yZXYueG1sUEsBAhQAFAAAAAgAh07iQDMv&#10;BZ47AAAAOQAAABAAAAAAAAAAAQAgAAAADQEAAGRycy9zaGFwZXhtbC54bWxQSwUGAAAAAAYABgBb&#10;AQAAtwMAAAAA&#10;" path="m0,671612c0,300691,300691,0,671612,0c1042533,0,1343224,300691,1343224,671612c1343224,1042533,1042533,1343224,671612,1343224c300691,1343224,0,1042533,0,671612xe">
                    <v:path textboxrect="0,0,1343223,1343223" o:connectlocs="0,172149;247484,0;494969,172149;247484,344298;0,172149" o:connectangles="0,0,0,0,0"/>
                    <v:fill on="f" focussize="0,0"/>
                    <v:stroke weight="2.25pt" color="#7F7F7F" miterlimit="8" joinstyle="miter"/>
                    <v:imagedata o:title=""/>
                    <o:lock v:ext="edit" aspectratio="f"/>
                    <v:textbox inset="3.6896062992126pt,3.6896062992126pt,3.6896062992126pt,3.6896062992126pt">
                      <w:txbxContent>
                        <w:p>
                          <w:pPr>
                            <w:jc w:val="both"/>
                            <w:rPr>
                              <w:rFonts w:hint="eastAsia" w:eastAsiaTheme="minorEastAsia"/>
                              <w:b/>
                              <w:bCs/>
                              <w:lang w:val="en-US" w:eastAsia="zh-CN"/>
                            </w:rPr>
                          </w:pPr>
                          <w:r>
                            <w:rPr>
                              <w:rFonts w:hint="eastAsia"/>
                              <w:b/>
                              <w:bCs/>
                              <w:lang w:val="en-US" w:eastAsia="zh-CN"/>
                            </w:rPr>
                            <w:t>土壤：</w:t>
                          </w:r>
                        </w:p>
                      </w:txbxContent>
                    </v:textbox>
                  </v:shape>
                  <v:shape id="任意多边形: 形状 87" o:spid="_x0000_s1026" o:spt="100" alt="KSO_WM_UNIT_INDEX=1_10&amp;KSO_WM_UNIT_TYPE=n_i&amp;KSO_WM_UNIT_ID=wpsdiag20164780_5*n_i*1_10&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style="position:absolute;left:243013;top:345769;height:301927;width:497014;rotation:1245184f;v-text-anchor:middle;" filled="f" stroked="t" coordsize="1343223,1343223" o:gfxdata="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9NbZrsAAADb&#10;AAAADwAAAAAAAAABACAAAAAiAAAAZHJzL2Rvd25yZXYueG1sUEsBAhQAFAAAAAgAh07iQDMvBZ47&#10;AAAAOQAAABAAAAAAAAAAAQAgAAAACgEAAGRycy9zaGFwZXhtbC54bWxQSwUGAAAAAAYABgBbAQAA&#10;tAMAAAAA&#10;" path="m0,671612c0,300691,300691,0,671612,0c1042533,0,1343224,300691,1343224,671612c1343224,1042533,1042533,1343224,671612,1343224c300691,1343224,0,1042533,0,671612xe">
                    <v:path o:connectlocs="0,150963;248507,0;497014,150963;248507,301927;0,150963" o:connectangles="0,0,0,0,0"/>
                    <v:fill on="f" focussize="0,0"/>
                    <v:stroke weight="2.25pt" color="#7F7F7F" miterlimit="8" joinstyle="miter"/>
                    <v:imagedata o:title=""/>
                    <o:lock v:ext="edit" aspectratio="f"/>
                    <v:textbox inset="3.6896062992126pt,3.6896062992126pt,3.6896062992126pt,3.6896062992126pt"/>
                  </v:shape>
                  <v:shape id="任意多边形: 形状 88" o:spid="_x0000_s1026" o:spt="100" alt="KSO_WM_UNIT_INDEX=1_11&amp;KSO_WM_UNIT_TYPE=n_i&amp;KSO_WM_UNIT_ID=wpsdiag20164780_5*n_i*1_11&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style="position:absolute;left:1167279;top:822896;height:306724;width:476315;v-text-anchor:middle;" filled="f" stroked="t" coordsize="1343223,1343223" o:gfxdata="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QXXKugAAANsA&#10;AAAPAAAAAAAAAAEAIAAAACIAAABkcnMvZG93bnJldi54bWxQSwECFAAUAAAACACHTuJAMy8FnjsA&#10;AAA5AAAAEAAAAAAAAAABACAAAAAJAQAAZHJzL3NoYXBleG1sLnhtbFBLBQYAAAAABgAGAFsBAACz&#10;AwAAAAA=&#10;" path="m0,671612c0,300691,300691,0,671612,0c1042533,0,1343224,300691,1343224,671612c1343224,1042533,1042533,1343224,671612,1343224c300691,1343224,0,1042533,0,671612xe">
                    <v:path textboxrect="0,0,1343223,1343223" o:connectlocs="0,153362;238157,0;476315,153362;238157,306724;0,153362" o:connectangles="0,0,0,0,0"/>
                    <v:fill on="f" focussize="0,0"/>
                    <v:stroke weight="2.25pt" color="#7F7F7F" miterlimit="8" joinstyle="miter"/>
                    <v:imagedata o:title=""/>
                    <o:lock v:ext="edit" aspectratio="f"/>
                    <v:textbox inset="3.6896062992126pt,3.6896062992126pt,3.6896062992126pt,3.6896062992126pt">
                      <w:txbxContent>
                        <w:p>
                          <w:pPr>
                            <w:jc w:val="both"/>
                            <w:rPr>
                              <w:rFonts w:hint="eastAsia" w:eastAsiaTheme="minorEastAsia"/>
                              <w:b/>
                              <w:bCs/>
                              <w:lang w:val="en-US" w:eastAsia="zh-CN"/>
                            </w:rPr>
                          </w:pPr>
                          <w:r>
                            <w:rPr>
                              <w:rFonts w:hint="eastAsia"/>
                              <w:b/>
                              <w:bCs/>
                              <w:lang w:val="en-US" w:eastAsia="zh-CN"/>
                            </w:rPr>
                            <w:t>生物：</w:t>
                          </w:r>
                        </w:p>
                      </w:txbxContent>
                    </v:textbox>
                  </v:shape>
                  <v:shape id="文本框 60" o:spid="_x0000_s1026" o:spt="202" alt="KSO_WM_UNIT_INDEX=1_2_5_1&amp;KSO_WM_UNIT_TYPE=n_h_h_f&amp;KSO_WM_UNIT_ID=wpsdiag20164780_5*n_h_h_f*1_2_5_1&amp;KSO_WM_UNIT_LAYERLEVEL=1_1_1_1&amp;KSO_WM_UNIT_HIGHLIGHT=0&amp;KSO_WM_UNIT_CLEAR=0&amp;KSO_WM_UNIT_COMPATIBLE=0&amp;KSO_WM_UNIT_PRESET_TEXT=请在此输入您的文本。请在此输入您的文本。&amp;KSO_WM_UNIT_VALUE=20&amp;KSO_WM_TAG_VERSION=1.0&amp;KSO_WM_BEAUTIFY_FLAG=#wm#&amp;KSO_WM_TEMPLATE_CATEGORY=wpsdiag&amp;KSO_WM_TEMPLATE_INDEX=20164780&amp;KSO_WM_UNIT_BIND_DECORATION_IDS=wpsdiag20164780_5*n_i*1_10;wpsdiag20164780_5*n_i*1_17;wpsdiag20164780_5*n_i*1_16;wpsdiag20164780_5*n_i*1_2&amp;KSO_WM_SLIDE_ITEM_CNT=5&amp;KSO_WM_UNIT_TEXT_FILL_TYPE=1&amp;KSO_WM_UNIT_TEXT_FILL_FORE_SCHEMECOLOR_INDEX=13" type="#_x0000_t202" style="position:absolute;left:278788;top:395527;height:272473;width:506213;rotation:983040f;" filled="f" stroked="f" coordsize="21600,21600" o:gfxdata="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6Ikk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rFonts w:hint="eastAsia" w:eastAsiaTheme="minorEastAsia"/>
                              <w:b/>
                              <w:bCs/>
                              <w:lang w:val="en-US" w:eastAsia="zh-CN"/>
                            </w:rPr>
                          </w:pPr>
                          <w:r>
                            <w:rPr>
                              <w:rFonts w:hint="eastAsia"/>
                              <w:b/>
                              <w:bCs/>
                              <w:lang w:val="en-US" w:eastAsia="zh-CN"/>
                            </w:rPr>
                            <w:t>地形：</w:t>
                          </w:r>
                        </w:p>
                      </w:txbxContent>
                    </v:textbox>
                  </v:shape>
                </v:group>
                <v:shape id="_x0000_s1026" o:spid="_x0000_s1026" o:spt="202" alt="KSO_WM_UNIT_INDEX=1_1_1&amp;KSO_WM_UNIT_TYPE=n_h_a&amp;KSO_WM_UNIT_ID=wpsdiag20164780_5*n_h_a*1_1_1&amp;KSO_WM_UNIT_LAYERLEVEL=1_1_1&amp;KSO_WM_UNIT_HIGHLIGHT=0&amp;KSO_WM_UNIT_CLEAR=0&amp;KSO_WM_UNIT_COMPATIBLE=0&amp;KSO_WM_UNIT_PRESET_TEXT=标题&amp;KSO_WM_UNIT_VALUE=3&amp;KSO_WM_TAG_VERSION=1.0&amp;KSO_WM_BEAUTIFY_FLAG=#wm#&amp;KSO_WM_TEMPLATE_CATEGORY=wpsdiag&amp;KSO_WM_TEMPLATE_INDEX=20164780&amp;KSO_WM_UNIT_BIND_DECORATION_IDS=wpsdiag20164780_5*n_i*1_6&amp;KSO_WM_SLIDE_ITEM_CNT=5&amp;KSO_WM_DIAGRAM_GROUP_CODE=n1_1&amp;KSO_WM_UNIT_TEXT_FILL_TYPE=1&amp;KSO_WM_UNIT_TEXT_FILL_FORE_SCHEMECOLOR_INDEX=-1" type="#_x0000_t202" style="position:absolute;left:2315273;top:1274663;height:334315;width:808213;" filled="f" stroked="f" coordsize="21600,21600" o:gfxdata="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5C6574A&#10;AADc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pPr>
                          <w:jc w:val="center"/>
                          <w:rPr>
                            <w:rFonts w:hint="eastAsia" w:ascii="黑体" w:hAnsi="黑体" w:eastAsia="黑体"/>
                            <w:color w:val="000000"/>
                            <w:sz w:val="20"/>
                            <w:lang w:val="en-US" w:eastAsia="zh-CN"/>
                          </w:rPr>
                        </w:pPr>
                        <w:r>
                          <w:rPr>
                            <w:rFonts w:hint="eastAsia" w:ascii="黑体" w:hAnsi="黑体" w:eastAsia="黑体"/>
                            <w:color w:val="000000"/>
                            <w:sz w:val="20"/>
                            <w:lang w:val="en-US" w:eastAsia="zh-CN"/>
                          </w:rPr>
                          <w:t>华北地区</w:t>
                        </w:r>
                      </w:p>
                    </w:txbxContent>
                  </v:textbox>
                </v:shape>
                <w10:wrap type="square"/>
              </v:group>
            </w:pict>
          </mc:Fallback>
        </mc:AlternateContent>
      </w:r>
    </w:p>
    <w:p>
      <w:pPr>
        <w:rPr>
          <w:rFonts w:hint="eastAsia" w:asciiTheme="minorHAnsi" w:hAnsiTheme="minorHAnsi" w:eastAsiaTheme="minorEastAsia" w:cstheme="minorBidi"/>
          <w:b/>
          <w:bCs/>
          <w:kern w:val="2"/>
          <w:sz w:val="32"/>
          <w:szCs w:val="32"/>
          <w:lang w:val="en-US" w:eastAsia="zh-CN" w:bidi="ar-SA"/>
        </w:rPr>
      </w:pPr>
    </w:p>
    <w:p>
      <w:pPr>
        <w:rPr>
          <w:rFonts w:hint="eastAsia" w:asciiTheme="minorHAnsi" w:hAnsiTheme="minorHAnsi" w:eastAsiaTheme="minorEastAsia" w:cstheme="minorBidi"/>
          <w:b/>
          <w:bCs/>
          <w:kern w:val="2"/>
          <w:sz w:val="32"/>
          <w:szCs w:val="32"/>
          <w:lang w:val="en-US" w:eastAsia="zh-CN" w:bidi="ar-SA"/>
        </w:rPr>
      </w:pPr>
    </w:p>
    <w:p>
      <w:pPr>
        <w:rPr>
          <w:rFonts w:hint="eastAsia" w:asciiTheme="minorHAnsi" w:hAnsiTheme="minorHAnsi" w:eastAsiaTheme="minorEastAsia" w:cstheme="minorBidi"/>
          <w:b/>
          <w:bCs/>
          <w:kern w:val="2"/>
          <w:sz w:val="32"/>
          <w:szCs w:val="32"/>
          <w:lang w:val="en-US" w:eastAsia="zh-CN" w:bidi="ar-SA"/>
        </w:rPr>
      </w:pPr>
    </w:p>
    <w:p>
      <w:pPr>
        <w:rPr>
          <w:rFonts w:hint="eastAsia" w:asciiTheme="minorHAnsi" w:hAnsiTheme="minorHAnsi" w:eastAsiaTheme="minorEastAsia" w:cstheme="minorBidi"/>
          <w:b/>
          <w:bCs/>
          <w:kern w:val="2"/>
          <w:sz w:val="32"/>
          <w:szCs w:val="32"/>
          <w:lang w:val="en-US" w:eastAsia="zh-CN" w:bidi="ar-SA"/>
        </w:rPr>
      </w:pPr>
    </w:p>
    <w:p>
      <w:pPr>
        <w:rPr>
          <w:rFonts w:hint="eastAsia" w:asciiTheme="minorHAnsi" w:hAnsiTheme="minorHAnsi" w:eastAsiaTheme="minorEastAsia" w:cstheme="minorBidi"/>
          <w:b/>
          <w:bCs/>
          <w:kern w:val="2"/>
          <w:sz w:val="32"/>
          <w:szCs w:val="32"/>
          <w:lang w:val="en-US" w:eastAsia="zh-CN" w:bidi="ar-SA"/>
        </w:rPr>
      </w:pPr>
    </w:p>
    <w:p>
      <w:pPr>
        <w:spacing w:line="360" w:lineRule="auto"/>
        <w:rPr>
          <w:b/>
          <w:bCs/>
        </w:rPr>
      </w:pPr>
    </w:p>
    <w:p>
      <w:pPr>
        <w:spacing w:line="360" w:lineRule="auto"/>
        <w:rPr>
          <w:b/>
          <w:bCs/>
        </w:rPr>
      </w:pPr>
    </w:p>
    <w:p>
      <w:pPr>
        <w:spacing w:line="360" w:lineRule="auto"/>
        <w:rPr>
          <w:b/>
          <w:bCs/>
        </w:rPr>
      </w:pPr>
      <w:r>
        <w:rPr>
          <w:b/>
          <w:bCs/>
        </w:rPr>
        <w:t>2．</w:t>
      </w:r>
      <w:r>
        <w:rPr>
          <w:rFonts w:ascii="宋体" w:hAnsi="宋体" w:eastAsia="宋体" w:cs="宋体"/>
          <w:b/>
          <w:bCs/>
          <w:sz w:val="21"/>
        </w:rPr>
        <w:t>山西、陕西两省为我国北方主要农业区。阅读下列资料，完成相关问题。</w:t>
      </w:r>
    </w:p>
    <w:p>
      <w:pPr>
        <w:spacing w:line="360" w:lineRule="auto"/>
      </w:pPr>
      <w:r>
        <w:drawing>
          <wp:inline distT="0" distB="0" distL="114300" distR="114300">
            <wp:extent cx="4054475" cy="1924050"/>
            <wp:effectExtent l="0" t="0" r="9525" b="6350"/>
            <wp:docPr id="100001" name="图片 100001"/>
            <wp:cNvGraphicFramePr/>
            <a:graphic xmlns:a="http://schemas.openxmlformats.org/drawingml/2006/main">
              <a:graphicData uri="http://schemas.openxmlformats.org/drawingml/2006/picture">
                <pic:pic xmlns:pic="http://schemas.openxmlformats.org/drawingml/2006/picture">
                  <pic:nvPicPr>
                    <pic:cNvPr id="100001" name="图片 100001"/>
                    <pic:cNvPicPr/>
                  </pic:nvPicPr>
                  <pic:blipFill>
                    <a:blip r:embed="rId6"/>
                    <a:stretch>
                      <a:fillRect/>
                    </a:stretch>
                  </pic:blipFill>
                  <pic:spPr>
                    <a:xfrm>
                      <a:off x="0" y="0"/>
                      <a:ext cx="4054475" cy="1924050"/>
                    </a:xfrm>
                    <a:prstGeom prst="rect">
                      <a:avLst/>
                    </a:prstGeom>
                  </pic:spPr>
                </pic:pic>
              </a:graphicData>
            </a:graphic>
          </wp:inline>
        </w:drawing>
      </w:r>
    </w:p>
    <w:p>
      <w:pPr>
        <w:numPr>
          <w:ilvl w:val="0"/>
          <w:numId w:val="3"/>
        </w:numPr>
        <w:spacing w:line="360" w:lineRule="auto"/>
        <w:rPr>
          <w:rFonts w:ascii="宋体" w:hAnsi="宋体" w:eastAsia="宋体" w:cs="宋体"/>
          <w:sz w:val="21"/>
        </w:rPr>
      </w:pPr>
      <w:r>
        <w:rPr>
          <w:rFonts w:ascii="宋体" w:hAnsi="宋体" w:eastAsia="宋体" w:cs="宋体"/>
          <w:sz w:val="21"/>
        </w:rPr>
        <w:t>据图指出两省北部省界的特点，并说明该界线两侧农业生产方式的差异。</w:t>
      </w:r>
      <w:r>
        <w:rPr>
          <w:rFonts w:hint="eastAsia" w:ascii="宋体" w:hAnsi="宋体" w:eastAsia="宋体" w:cs="宋体"/>
          <w:sz w:val="21"/>
          <w:lang w:eastAsia="zh-CN"/>
        </w:rPr>
        <w:t>（</w:t>
      </w:r>
      <w:r>
        <w:rPr>
          <w:rFonts w:hint="eastAsia" w:ascii="宋体" w:hAnsi="宋体" w:eastAsia="宋体" w:cs="宋体"/>
          <w:sz w:val="21"/>
          <w:lang w:val="en-US" w:eastAsia="zh-CN"/>
        </w:rPr>
        <w:t>6分）</w:t>
      </w:r>
    </w:p>
    <w:p>
      <w:pPr>
        <w:widowControl w:val="0"/>
        <w:numPr>
          <w:ilvl w:val="0"/>
          <w:numId w:val="0"/>
        </w:numPr>
        <w:spacing w:line="360" w:lineRule="auto"/>
        <w:jc w:val="both"/>
        <w:rPr>
          <w:rFonts w:ascii="宋体" w:hAnsi="宋体" w:eastAsia="宋体" w:cs="宋体"/>
          <w:sz w:val="21"/>
        </w:rPr>
      </w:pPr>
    </w:p>
    <w:p>
      <w:pPr>
        <w:numPr>
          <w:ilvl w:val="0"/>
          <w:numId w:val="3"/>
        </w:numPr>
        <w:spacing w:line="360" w:lineRule="auto"/>
        <w:ind w:left="0" w:leftChars="0" w:firstLine="0" w:firstLineChars="0"/>
        <w:rPr>
          <w:rFonts w:ascii="宋体" w:hAnsi="宋体" w:eastAsia="宋体" w:cs="宋体"/>
          <w:sz w:val="21"/>
        </w:rPr>
      </w:pPr>
      <w:r>
        <w:rPr>
          <w:rFonts w:ascii="宋体" w:hAnsi="宋体" w:eastAsia="宋体" w:cs="宋体"/>
          <w:sz w:val="21"/>
        </w:rPr>
        <w:t>从土地利用状况分析两省可能产生的主要生态环境问题。</w:t>
      </w:r>
      <w:r>
        <w:rPr>
          <w:rFonts w:hint="eastAsia" w:ascii="宋体" w:hAnsi="宋体" w:eastAsia="宋体" w:cs="宋体"/>
          <w:sz w:val="21"/>
          <w:lang w:eastAsia="zh-CN"/>
        </w:rPr>
        <w:t>（</w:t>
      </w:r>
      <w:r>
        <w:rPr>
          <w:rFonts w:hint="eastAsia" w:ascii="宋体" w:hAnsi="宋体" w:eastAsia="宋体" w:cs="宋体"/>
          <w:sz w:val="21"/>
          <w:lang w:val="en-US" w:eastAsia="zh-CN"/>
        </w:rPr>
        <w:t>6分）</w:t>
      </w:r>
    </w:p>
    <w:p>
      <w:pPr>
        <w:widowControl w:val="0"/>
        <w:numPr>
          <w:ilvl w:val="0"/>
          <w:numId w:val="0"/>
        </w:numPr>
        <w:spacing w:line="360" w:lineRule="auto"/>
        <w:jc w:val="both"/>
        <w:rPr>
          <w:rFonts w:ascii="宋体" w:hAnsi="宋体" w:eastAsia="宋体" w:cs="宋体"/>
          <w:sz w:val="21"/>
        </w:rPr>
      </w:pPr>
    </w:p>
    <w:p>
      <w:pPr>
        <w:numPr>
          <w:ilvl w:val="0"/>
          <w:numId w:val="3"/>
        </w:numPr>
        <w:spacing w:line="360" w:lineRule="auto"/>
        <w:ind w:left="0" w:leftChars="0" w:firstLine="0" w:firstLineChars="0"/>
        <w:rPr>
          <w:rFonts w:ascii="宋体" w:hAnsi="宋体" w:eastAsia="宋体" w:cs="宋体"/>
          <w:sz w:val="21"/>
        </w:rPr>
      </w:pPr>
      <w:r>
        <w:rPr>
          <w:rFonts w:ascii="宋体" w:hAnsi="宋体" w:eastAsia="宋体" w:cs="宋体"/>
          <w:sz w:val="21"/>
        </w:rPr>
        <w:t>素有“八百里秦川”的渭河平原是该区域重要的耕作业区，分析其有利的自然条件。</w:t>
      </w:r>
      <w:r>
        <w:rPr>
          <w:rFonts w:hint="eastAsia" w:ascii="宋体" w:hAnsi="宋体" w:eastAsia="宋体" w:cs="宋体"/>
          <w:sz w:val="21"/>
          <w:lang w:eastAsia="zh-CN"/>
        </w:rPr>
        <w:t>（</w:t>
      </w:r>
      <w:r>
        <w:rPr>
          <w:rFonts w:hint="eastAsia" w:ascii="宋体" w:hAnsi="宋体" w:eastAsia="宋体" w:cs="宋体"/>
          <w:sz w:val="21"/>
          <w:lang w:val="en-US" w:eastAsia="zh-CN"/>
        </w:rPr>
        <w:t>8分）</w:t>
      </w:r>
    </w:p>
    <w:p>
      <w:pPr>
        <w:widowControl w:val="0"/>
        <w:numPr>
          <w:ilvl w:val="0"/>
          <w:numId w:val="0"/>
        </w:numPr>
        <w:spacing w:line="360" w:lineRule="auto"/>
        <w:jc w:val="both"/>
        <w:rPr>
          <w:rFonts w:ascii="宋体" w:hAnsi="宋体" w:eastAsia="宋体" w:cs="宋体"/>
          <w:sz w:val="21"/>
        </w:rPr>
      </w:pPr>
    </w:p>
    <w:p>
      <w:pPr>
        <w:spacing w:line="360" w:lineRule="auto"/>
        <w:rPr>
          <w:rFonts w:hint="eastAsia" w:eastAsia="宋体"/>
          <w:lang w:val="en-US" w:eastAsia="zh-CN"/>
        </w:rPr>
      </w:pPr>
      <w:r>
        <w:rPr>
          <w:rFonts w:ascii="宋体" w:hAnsi="宋体" w:eastAsia="宋体" w:cs="宋体"/>
          <w:sz w:val="21"/>
        </w:rPr>
        <w:t>（4）春旱是威胁渭河平原的主要气象灾害之一，试分析该地区春旱产生的原因。</w:t>
      </w:r>
      <w:r>
        <w:rPr>
          <w:rFonts w:hint="eastAsia" w:ascii="宋体" w:hAnsi="宋体" w:eastAsia="宋体" w:cs="宋体"/>
          <w:sz w:val="21"/>
          <w:lang w:eastAsia="zh-CN"/>
        </w:rPr>
        <w:t>（</w:t>
      </w:r>
      <w:r>
        <w:rPr>
          <w:rFonts w:hint="eastAsia" w:ascii="宋体" w:hAnsi="宋体" w:eastAsia="宋体" w:cs="宋体"/>
          <w:sz w:val="21"/>
          <w:lang w:val="en-US" w:eastAsia="zh-CN"/>
        </w:rPr>
        <w:t>8分）</w:t>
      </w:r>
    </w:p>
    <w:p>
      <w:pPr>
        <w:jc w:val="left"/>
        <w:rPr>
          <w:rFonts w:hint="eastAsia" w:cstheme="minorBidi"/>
          <w:b/>
          <w:bCs/>
          <w:kern w:val="2"/>
          <w:sz w:val="28"/>
          <w:szCs w:val="28"/>
          <w:lang w:val="en-US" w:eastAsia="zh-CN" w:bidi="ar-SA"/>
        </w:rPr>
      </w:pPr>
    </w:p>
    <w:p>
      <w:pPr>
        <w:tabs>
          <w:tab w:val="left" w:pos="2739"/>
        </w:tabs>
        <w:jc w:val="left"/>
        <w:rPr>
          <w:rFonts w:hint="eastAsia" w:asciiTheme="minorHAnsi" w:hAnsiTheme="minorHAnsi" w:eastAsiaTheme="minorEastAsia" w:cstheme="minorBidi"/>
          <w:b/>
          <w:bCs/>
          <w:kern w:val="2"/>
          <w:sz w:val="24"/>
          <w:szCs w:val="24"/>
          <w:lang w:val="en-US" w:eastAsia="zh-CN" w:bidi="ar-SA"/>
        </w:rPr>
      </w:pPr>
      <w:r>
        <w:rPr>
          <w:rFonts w:hint="eastAsia" w:cstheme="minorBidi"/>
          <w:b/>
          <w:bCs/>
          <w:kern w:val="2"/>
          <w:sz w:val="24"/>
          <w:szCs w:val="24"/>
          <w:lang w:val="en-US" w:eastAsia="zh-CN" w:bidi="ar-SA"/>
        </w:rPr>
        <w:t>总结：华北地区的社会经济发展</w:t>
      </w:r>
    </w:p>
    <w:p>
      <w:pPr>
        <w:ind w:firstLine="257" w:firstLineChars="0"/>
        <w:jc w:val="left"/>
        <w:rPr>
          <w:rFonts w:hint="eastAsia" w:asciiTheme="minorHAnsi" w:hAnsiTheme="minorHAnsi" w:eastAsiaTheme="minorEastAsia" w:cstheme="minorBidi"/>
          <w:b/>
          <w:bCs/>
          <w:kern w:val="2"/>
          <w:sz w:val="32"/>
          <w:szCs w:val="32"/>
          <w:lang w:val="en-US" w:eastAsia="zh-CN" w:bidi="ar-SA"/>
        </w:rPr>
      </w:pPr>
      <w:r>
        <mc:AlternateContent>
          <mc:Choice Requires="wpg">
            <w:drawing>
              <wp:anchor distT="0" distB="0" distL="114300" distR="114300" simplePos="0" relativeHeight="251659264" behindDoc="0" locked="0" layoutInCell="1" allowOverlap="1">
                <wp:simplePos x="0" y="0"/>
                <wp:positionH relativeFrom="column">
                  <wp:posOffset>913765</wp:posOffset>
                </wp:positionH>
                <wp:positionV relativeFrom="paragraph">
                  <wp:posOffset>111760</wp:posOffset>
                </wp:positionV>
                <wp:extent cx="3923665" cy="3603625"/>
                <wp:effectExtent l="0" t="14605" r="0" b="13970"/>
                <wp:wrapSquare wrapText="bothSides"/>
                <wp:docPr id="25" name="组合 25" descr="KSO_WM_TAG_VERSION=1.0&amp;KSO_WM_BEAUTIFY_FLAG=#wm#&amp;KSO_WM_UNIT_TYPE=i&amp;KSO_WM_UNIT_ID=wpsdiag20164780_5*i*1&amp;KSO_WM_TEMPLATE_CATEGORY=wpsdiag&amp;KSO_WM_TEMPLATE_INDEX=20164780"/>
                <wp:cNvGraphicFramePr/>
                <a:graphic xmlns:a="http://schemas.openxmlformats.org/drawingml/2006/main">
                  <a:graphicData uri="http://schemas.microsoft.com/office/word/2010/wordprocessingGroup">
                    <wpg:wgp>
                      <wpg:cNvGrpSpPr/>
                      <wpg:grpSpPr>
                        <a:xfrm>
                          <a:off x="0" y="0"/>
                          <a:ext cx="3923664" cy="3603606"/>
                          <a:chOff x="654105" y="-232882"/>
                          <a:chExt cx="4249956" cy="3903407"/>
                        </a:xfrm>
                      </wpg:grpSpPr>
                      <wpg:grpSp>
                        <wpg:cNvPr id="26" name="组合 1"/>
                        <wpg:cNvGrpSpPr/>
                        <wpg:grpSpPr>
                          <a:xfrm>
                            <a:off x="654105" y="-232882"/>
                            <a:ext cx="4249956" cy="3903407"/>
                            <a:chOff x="243013" y="-86541"/>
                            <a:chExt cx="1578944" cy="1450541"/>
                          </a:xfrm>
                        </wpg:grpSpPr>
                        <wps:wsp>
                          <wps:cNvPr id="27" name="直接连接符 75" descr="KSO_WM_UNIT_INDEX=1_1&amp;KSO_WM_UNIT_TYPE=n_i&amp;KSO_WM_UNIT_ID=wpsdiag20164780_5*n_i*1_1&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wps:cNvCnPr/>
                          <wps:spPr>
                            <a:xfrm flipH="1">
                              <a:off x="999559" y="255009"/>
                              <a:ext cx="4046" cy="248608"/>
                            </a:xfrm>
                            <a:prstGeom prst="line">
                              <a:avLst/>
                            </a:prstGeom>
                            <a:noFill/>
                            <a:ln w="28575" cap="flat" cmpd="sng" algn="ctr">
                              <a:solidFill>
                                <a:srgbClr val="7F7F7F"/>
                              </a:solidFill>
                              <a:prstDash val="solid"/>
                              <a:miter lim="800000"/>
                            </a:ln>
                            <a:effectLst/>
                          </wps:spPr>
                          <wps:bodyPr/>
                        </wps:wsp>
                        <wps:wsp>
                          <wps:cNvPr id="28" name="直接连接符 76" descr="KSO_WM_UNIT_INDEX=1_2&amp;KSO_WM_UNIT_TYPE=n_i&amp;KSO_WM_UNIT_ID=wpsdiag20164780_5*n_i*1_2&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wps:cNvCnPr/>
                          <wps:spPr>
                            <a:xfrm>
                              <a:off x="731083" y="482285"/>
                              <a:ext cx="298208" cy="57266"/>
                            </a:xfrm>
                            <a:prstGeom prst="line">
                              <a:avLst/>
                            </a:prstGeom>
                            <a:noFill/>
                            <a:ln w="28575" cap="flat" cmpd="sng" algn="ctr">
                              <a:solidFill>
                                <a:srgbClr val="7F7F7F"/>
                              </a:solidFill>
                              <a:prstDash val="solid"/>
                              <a:miter lim="800000"/>
                            </a:ln>
                            <a:effectLst/>
                          </wps:spPr>
                          <wps:bodyPr/>
                        </wps:wsp>
                        <wps:wsp>
                          <wps:cNvPr id="29" name="直接连接符 77" descr="KSO_WM_UNIT_INDEX=1_3&amp;KSO_WM_UNIT_TYPE=n_i&amp;KSO_WM_UNIT_ID=wpsdiag20164780_5*n_i*1_3&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wps:cNvCnPr/>
                          <wps:spPr>
                            <a:xfrm flipV="1">
                              <a:off x="1022392" y="452118"/>
                              <a:ext cx="270355" cy="57266"/>
                            </a:xfrm>
                            <a:prstGeom prst="line">
                              <a:avLst/>
                            </a:prstGeom>
                            <a:noFill/>
                            <a:ln w="28575" cap="flat" cmpd="sng" algn="ctr">
                              <a:solidFill>
                                <a:srgbClr val="7F7F7F"/>
                              </a:solidFill>
                              <a:prstDash val="solid"/>
                              <a:miter lim="800000"/>
                            </a:ln>
                            <a:effectLst/>
                          </wps:spPr>
                          <wps:bodyPr/>
                        </wps:wsp>
                        <wps:wsp>
                          <wps:cNvPr id="31" name="直接连接符 79" descr="KSO_WM_UNIT_INDEX=1_5&amp;KSO_WM_UNIT_TYPE=n_i&amp;KSO_WM_UNIT_ID=wpsdiag20164780_5*n_i*1_5&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wps:cNvCnPr/>
                          <wps:spPr>
                            <a:xfrm>
                              <a:off x="1021114" y="644224"/>
                              <a:ext cx="2300" cy="271960"/>
                            </a:xfrm>
                            <a:prstGeom prst="line">
                              <a:avLst/>
                            </a:prstGeom>
                            <a:noFill/>
                            <a:ln w="28575" cap="flat" cmpd="sng" algn="ctr">
                              <a:solidFill>
                                <a:srgbClr val="7F7F7F"/>
                              </a:solidFill>
                              <a:prstDash val="solid"/>
                              <a:miter lim="800000"/>
                            </a:ln>
                            <a:effectLst/>
                          </wps:spPr>
                          <wps:bodyPr/>
                        </wps:wsp>
                        <wps:wsp>
                          <wps:cNvPr id="32" name="任意多边形: 形状 80" descr="KSO_WM_UNIT_INDEX=1_6&amp;KSO_WM_UNIT_TYPE=n_i&amp;KSO_WM_UNIT_ID=wpsdiag20164780_5*n_i*1_6&amp;KSO_WM_UNIT_LAYERLEVEL=1_1&amp;KSO_WM_UNIT_CLEAR=1&amp;KSO_WM_TAG_VERSION=1.0&amp;KSO_WM_BEAUTIFY_FLAG=#wm#&amp;KSO_WM_TEMPLATE_CATEGORY=wpsdiag&amp;KSO_WM_TEMPLATE_INDEX=20164780&amp;KSO_WM_SLIDE_ITEM_CNT=5&amp;KSO_WM_UNIT_FILL_TYPE=1&amp;KSO_WM_UNIT_FILL_FORE_SCHEMECOLOR_INDEX=8&amp;KSO_WM_UNIT_FILL_BACK_SCHEMECOLOR_INDEX=0&amp;KSO_WM_UNIT_LINE_FILL_TYPE=1&amp;KSO_WM_UNIT_LINE_FORE_SCHEMECOLOR_INDEX=5&amp;KSO_WM_UNIT_LINE_BACK_SCHEMECOLOR_INDEX=0"/>
                          <wps:cNvSpPr/>
                          <wps:spPr>
                            <a:xfrm>
                              <a:off x="852462" y="377468"/>
                              <a:ext cx="297697" cy="400096"/>
                            </a:xfrm>
                            <a:custGeom>
                              <a:avLst/>
                              <a:gdLst>
                                <a:gd name="connsiteX0" fmla="*/ 0 w 1492405"/>
                                <a:gd name="connsiteY0" fmla="*/ 746203 h 1492405"/>
                                <a:gd name="connsiteX1" fmla="*/ 746203 w 1492405"/>
                                <a:gd name="connsiteY1" fmla="*/ 0 h 1492405"/>
                                <a:gd name="connsiteX2" fmla="*/ 1492406 w 1492405"/>
                                <a:gd name="connsiteY2" fmla="*/ 746203 h 1492405"/>
                                <a:gd name="connsiteX3" fmla="*/ 746203 w 1492405"/>
                                <a:gd name="connsiteY3" fmla="*/ 1492406 h 1492405"/>
                                <a:gd name="connsiteX4" fmla="*/ 0 w 1492405"/>
                                <a:gd name="connsiteY4" fmla="*/ 746203 h 14924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92405" h="1492405">
                                  <a:moveTo>
                                    <a:pt x="0" y="746203"/>
                                  </a:moveTo>
                                  <a:cubicBezTo>
                                    <a:pt x="0" y="334086"/>
                                    <a:pt x="334086" y="0"/>
                                    <a:pt x="746203" y="0"/>
                                  </a:cubicBezTo>
                                  <a:cubicBezTo>
                                    <a:pt x="1158320" y="0"/>
                                    <a:pt x="1492406" y="334086"/>
                                    <a:pt x="1492406" y="746203"/>
                                  </a:cubicBezTo>
                                  <a:cubicBezTo>
                                    <a:pt x="1492406" y="1158320"/>
                                    <a:pt x="1158320" y="1492406"/>
                                    <a:pt x="746203" y="1492406"/>
                                  </a:cubicBezTo>
                                  <a:cubicBezTo>
                                    <a:pt x="334086" y="1492406"/>
                                    <a:pt x="0" y="1158320"/>
                                    <a:pt x="0" y="746203"/>
                                  </a:cubicBezTo>
                                  <a:close/>
                                </a:path>
                              </a:pathLst>
                            </a:custGeom>
                            <a:solidFill>
                              <a:srgbClr val="FFFFFF"/>
                            </a:solidFill>
                            <a:ln w="28575" cap="flat" cmpd="sng" algn="ctr">
                              <a:solidFill>
                                <a:srgbClr val="7F7F7F"/>
                              </a:solidFill>
                              <a:prstDash val="solid"/>
                              <a:miter lim="800000"/>
                            </a:ln>
                            <a:effectLst/>
                          </wps:spPr>
                          <wps:bodyPr spcFirstLastPara="0" vert="horz" wrap="square" lIns="47923" tIns="47923" rIns="47923" bIns="47923" numCol="1" spcCol="1270" anchor="ctr" anchorCtr="0">
                            <a:noAutofit/>
                          </wps:bodyPr>
                        </wps:wsp>
                        <wps:wsp>
                          <wps:cNvPr id="33" name="任意多边形: 形状 84" descr="KSO_WM_UNIT_INDEX=1_7&amp;KSO_WM_UNIT_TYPE=n_i&amp;KSO_WM_UNIT_ID=wpsdiag20164780_5*n_i*1_7&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wps:cNvSpPr/>
                          <wps:spPr>
                            <a:xfrm>
                              <a:off x="780145" y="-86541"/>
                              <a:ext cx="540454" cy="338995"/>
                            </a:xfrm>
                            <a:custGeom>
                              <a:avLst/>
                              <a:gdLst>
                                <a:gd name="connsiteX0" fmla="*/ 0 w 1343223"/>
                                <a:gd name="connsiteY0" fmla="*/ 671612 h 1343223"/>
                                <a:gd name="connsiteX1" fmla="*/ 671612 w 1343223"/>
                                <a:gd name="connsiteY1" fmla="*/ 0 h 1343223"/>
                                <a:gd name="connsiteX2" fmla="*/ 1343224 w 1343223"/>
                                <a:gd name="connsiteY2" fmla="*/ 671612 h 1343223"/>
                                <a:gd name="connsiteX3" fmla="*/ 671612 w 1343223"/>
                                <a:gd name="connsiteY3" fmla="*/ 1343224 h 1343223"/>
                                <a:gd name="connsiteX4" fmla="*/ 0 w 1343223"/>
                                <a:gd name="connsiteY4" fmla="*/ 671612 h 134322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3223" h="1343223">
                                  <a:moveTo>
                                    <a:pt x="0" y="671612"/>
                                  </a:moveTo>
                                  <a:cubicBezTo>
                                    <a:pt x="0" y="300691"/>
                                    <a:pt x="300691" y="0"/>
                                    <a:pt x="671612" y="0"/>
                                  </a:cubicBezTo>
                                  <a:cubicBezTo>
                                    <a:pt x="1042533" y="0"/>
                                    <a:pt x="1343224" y="300691"/>
                                    <a:pt x="1343224" y="671612"/>
                                  </a:cubicBezTo>
                                  <a:cubicBezTo>
                                    <a:pt x="1343224" y="1042533"/>
                                    <a:pt x="1042533" y="1343224"/>
                                    <a:pt x="671612" y="1343224"/>
                                  </a:cubicBezTo>
                                  <a:cubicBezTo>
                                    <a:pt x="300691" y="1343224"/>
                                    <a:pt x="0" y="1042533"/>
                                    <a:pt x="0" y="671612"/>
                                  </a:cubicBezTo>
                                  <a:close/>
                                </a:path>
                              </a:pathLst>
                            </a:custGeom>
                            <a:solidFill>
                              <a:schemeClr val="bg1"/>
                            </a:solidFill>
                            <a:ln w="28575" cap="flat" cmpd="sng" algn="ctr">
                              <a:solidFill>
                                <a:srgbClr val="7F7F7F"/>
                              </a:solidFill>
                              <a:prstDash val="solid"/>
                              <a:miter lim="800000"/>
                            </a:ln>
                            <a:effectLst/>
                          </wps:spPr>
                          <wps:txbx>
                            <w:txbxContent>
                              <w:p>
                                <w:pPr>
                                  <w:jc w:val="both"/>
                                  <w:rPr>
                                    <w:rFonts w:hint="eastAsia" w:eastAsiaTheme="minorEastAsia"/>
                                    <w:b/>
                                    <w:bCs/>
                                    <w:lang w:val="en-US" w:eastAsia="zh-CN"/>
                                  </w:rPr>
                                </w:pPr>
                                <w:r>
                                  <w:rPr>
                                    <w:rFonts w:hint="eastAsia"/>
                                    <w:b/>
                                    <w:bCs/>
                                    <w:lang w:val="en-US" w:eastAsia="zh-CN"/>
                                  </w:rPr>
                                  <w:t>农业：</w:t>
                                </w:r>
                              </w:p>
                            </w:txbxContent>
                          </wps:txbx>
                          <wps:bodyPr spcFirstLastPara="0" vert="horz" wrap="square" lIns="46858" tIns="46858" rIns="46858" bIns="46858" numCol="1" spcCol="1270" anchor="ctr" anchorCtr="0">
                            <a:noAutofit/>
                          </wps:bodyPr>
                        </wps:wsp>
                        <wps:wsp>
                          <wps:cNvPr id="34" name="任意多边形: 形状 85" descr="KSO_WM_UNIT_INDEX=1_8&amp;KSO_WM_UNIT_TYPE=n_i&amp;KSO_WM_UNIT_ID=wpsdiag20164780_5*n_i*1_8&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wps:cNvSpPr/>
                          <wps:spPr>
                            <a:xfrm rot="19800000">
                              <a:off x="1309356" y="233728"/>
                              <a:ext cx="512601" cy="352986"/>
                            </a:xfrm>
                            <a:custGeom>
                              <a:avLst/>
                              <a:gdLst>
                                <a:gd name="connsiteX0" fmla="*/ 0 w 1343223"/>
                                <a:gd name="connsiteY0" fmla="*/ 671612 h 1343223"/>
                                <a:gd name="connsiteX1" fmla="*/ 671612 w 1343223"/>
                                <a:gd name="connsiteY1" fmla="*/ 0 h 1343223"/>
                                <a:gd name="connsiteX2" fmla="*/ 1343224 w 1343223"/>
                                <a:gd name="connsiteY2" fmla="*/ 671612 h 1343223"/>
                                <a:gd name="connsiteX3" fmla="*/ 671612 w 1343223"/>
                                <a:gd name="connsiteY3" fmla="*/ 1343224 h 1343223"/>
                                <a:gd name="connsiteX4" fmla="*/ 0 w 1343223"/>
                                <a:gd name="connsiteY4" fmla="*/ 671612 h 134322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3223" h="1343223">
                                  <a:moveTo>
                                    <a:pt x="0" y="671612"/>
                                  </a:moveTo>
                                  <a:cubicBezTo>
                                    <a:pt x="0" y="300691"/>
                                    <a:pt x="300691" y="0"/>
                                    <a:pt x="671612" y="0"/>
                                  </a:cubicBezTo>
                                  <a:cubicBezTo>
                                    <a:pt x="1042533" y="0"/>
                                    <a:pt x="1343224" y="300691"/>
                                    <a:pt x="1343224" y="671612"/>
                                  </a:cubicBezTo>
                                  <a:cubicBezTo>
                                    <a:pt x="1343224" y="1042533"/>
                                    <a:pt x="1042533" y="1343224"/>
                                    <a:pt x="671612" y="1343224"/>
                                  </a:cubicBezTo>
                                  <a:cubicBezTo>
                                    <a:pt x="300691" y="1343224"/>
                                    <a:pt x="0" y="1042533"/>
                                    <a:pt x="0" y="671612"/>
                                  </a:cubicBezTo>
                                  <a:close/>
                                </a:path>
                              </a:pathLst>
                            </a:custGeom>
                            <a:noFill/>
                            <a:ln w="28575" cap="flat" cmpd="sng" algn="ctr">
                              <a:solidFill>
                                <a:srgbClr val="7F7F7F"/>
                              </a:solidFill>
                              <a:prstDash val="solid"/>
                              <a:miter lim="800000"/>
                            </a:ln>
                            <a:effectLst/>
                          </wps:spPr>
                          <wps:txbx>
                            <w:txbxContent>
                              <w:p>
                                <w:pPr>
                                  <w:jc w:val="both"/>
                                  <w:rPr>
                                    <w:rFonts w:hint="eastAsia" w:eastAsiaTheme="minorEastAsia"/>
                                    <w:b/>
                                    <w:bCs/>
                                    <w:lang w:val="en-US" w:eastAsia="zh-CN"/>
                                  </w:rPr>
                                </w:pPr>
                                <w:r>
                                  <w:rPr>
                                    <w:rFonts w:hint="eastAsia"/>
                                    <w:b/>
                                    <w:bCs/>
                                    <w:lang w:val="en-US" w:eastAsia="zh-CN"/>
                                  </w:rPr>
                                  <w:t>工业</w:t>
                                </w:r>
                              </w:p>
                            </w:txbxContent>
                          </wps:txbx>
                          <wps:bodyPr spcFirstLastPara="0" vert="horz" wrap="square" lIns="46858" tIns="46858" rIns="46858" bIns="46858" numCol="1" spcCol="1270" anchor="ctr" anchorCtr="0">
                            <a:noAutofit/>
                          </wps:bodyPr>
                        </wps:wsp>
                        <wps:wsp>
                          <wps:cNvPr id="36" name="任意多边形: 形状 87" descr="KSO_WM_UNIT_INDEX=1_10&amp;KSO_WM_UNIT_TYPE=n_i&amp;KSO_WM_UNIT_ID=wpsdiag20164780_5*n_i*1_10&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wps:cNvSpPr/>
                          <wps:spPr>
                            <a:xfrm rot="1140000">
                              <a:off x="243013" y="345769"/>
                              <a:ext cx="497014" cy="301927"/>
                            </a:xfrm>
                            <a:custGeom>
                              <a:avLst/>
                              <a:gdLst>
                                <a:gd name="connsiteX0" fmla="*/ 0 w 1343223"/>
                                <a:gd name="connsiteY0" fmla="*/ 671612 h 1343223"/>
                                <a:gd name="connsiteX1" fmla="*/ 671612 w 1343223"/>
                                <a:gd name="connsiteY1" fmla="*/ 0 h 1343223"/>
                                <a:gd name="connsiteX2" fmla="*/ 1343224 w 1343223"/>
                                <a:gd name="connsiteY2" fmla="*/ 671612 h 1343223"/>
                                <a:gd name="connsiteX3" fmla="*/ 671612 w 1343223"/>
                                <a:gd name="connsiteY3" fmla="*/ 1343224 h 1343223"/>
                                <a:gd name="connsiteX4" fmla="*/ 0 w 1343223"/>
                                <a:gd name="connsiteY4" fmla="*/ 671612 h 134322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3223" h="1343223">
                                  <a:moveTo>
                                    <a:pt x="0" y="671612"/>
                                  </a:moveTo>
                                  <a:cubicBezTo>
                                    <a:pt x="0" y="300691"/>
                                    <a:pt x="300691" y="0"/>
                                    <a:pt x="671612" y="0"/>
                                  </a:cubicBezTo>
                                  <a:cubicBezTo>
                                    <a:pt x="1042533" y="0"/>
                                    <a:pt x="1343224" y="300691"/>
                                    <a:pt x="1343224" y="671612"/>
                                  </a:cubicBezTo>
                                  <a:cubicBezTo>
                                    <a:pt x="1343224" y="1042533"/>
                                    <a:pt x="1042533" y="1343224"/>
                                    <a:pt x="671612" y="1343224"/>
                                  </a:cubicBezTo>
                                  <a:cubicBezTo>
                                    <a:pt x="300691" y="1343224"/>
                                    <a:pt x="0" y="1042533"/>
                                    <a:pt x="0" y="671612"/>
                                  </a:cubicBezTo>
                                  <a:close/>
                                </a:path>
                              </a:pathLst>
                            </a:custGeom>
                            <a:noFill/>
                            <a:ln w="28575" cap="flat" cmpd="sng" algn="ctr">
                              <a:solidFill>
                                <a:srgbClr val="7F7F7F"/>
                              </a:solidFill>
                              <a:prstDash val="solid"/>
                              <a:miter lim="800000"/>
                            </a:ln>
                            <a:effectLst/>
                          </wps:spPr>
                          <wps:bodyPr spcFirstLastPara="0" vert="horz" wrap="square" lIns="46858" tIns="46858" rIns="46858" bIns="46858" numCol="1" spcCol="1270" anchor="ctr" anchorCtr="0">
                            <a:noAutofit/>
                          </wps:bodyPr>
                        </wps:wsp>
                        <wps:wsp>
                          <wps:cNvPr id="37" name="任意多边形: 形状 88" descr="KSO_WM_UNIT_INDEX=1_11&amp;KSO_WM_UNIT_TYPE=n_i&amp;KSO_WM_UNIT_ID=wpsdiag20164780_5*n_i*1_11&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wps:cNvSpPr/>
                          <wps:spPr>
                            <a:xfrm>
                              <a:off x="644457" y="927432"/>
                              <a:ext cx="756891" cy="436568"/>
                            </a:xfrm>
                            <a:custGeom>
                              <a:avLst/>
                              <a:gdLst>
                                <a:gd name="connsiteX0" fmla="*/ 0 w 1343223"/>
                                <a:gd name="connsiteY0" fmla="*/ 671612 h 1343223"/>
                                <a:gd name="connsiteX1" fmla="*/ 671612 w 1343223"/>
                                <a:gd name="connsiteY1" fmla="*/ 0 h 1343223"/>
                                <a:gd name="connsiteX2" fmla="*/ 1343224 w 1343223"/>
                                <a:gd name="connsiteY2" fmla="*/ 671612 h 1343223"/>
                                <a:gd name="connsiteX3" fmla="*/ 671612 w 1343223"/>
                                <a:gd name="connsiteY3" fmla="*/ 1343224 h 1343223"/>
                                <a:gd name="connsiteX4" fmla="*/ 0 w 1343223"/>
                                <a:gd name="connsiteY4" fmla="*/ 671612 h 134322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3223" h="1343223">
                                  <a:moveTo>
                                    <a:pt x="0" y="671612"/>
                                  </a:moveTo>
                                  <a:cubicBezTo>
                                    <a:pt x="0" y="300691"/>
                                    <a:pt x="300691" y="0"/>
                                    <a:pt x="671612" y="0"/>
                                  </a:cubicBezTo>
                                  <a:cubicBezTo>
                                    <a:pt x="1042533" y="0"/>
                                    <a:pt x="1343224" y="300691"/>
                                    <a:pt x="1343224" y="671612"/>
                                  </a:cubicBezTo>
                                  <a:cubicBezTo>
                                    <a:pt x="1343224" y="1042533"/>
                                    <a:pt x="1042533" y="1343224"/>
                                    <a:pt x="671612" y="1343224"/>
                                  </a:cubicBezTo>
                                  <a:cubicBezTo>
                                    <a:pt x="300691" y="1343224"/>
                                    <a:pt x="0" y="1042533"/>
                                    <a:pt x="0" y="671612"/>
                                  </a:cubicBezTo>
                                  <a:close/>
                                </a:path>
                              </a:pathLst>
                            </a:custGeom>
                            <a:noFill/>
                            <a:ln w="28575" cap="flat" cmpd="sng" algn="ctr">
                              <a:solidFill>
                                <a:srgbClr val="7F7F7F"/>
                              </a:solidFill>
                              <a:prstDash val="solid"/>
                              <a:miter lim="800000"/>
                            </a:ln>
                            <a:effectLst/>
                          </wps:spPr>
                          <wps:txbx>
                            <w:txbxContent>
                              <w:p>
                                <w:pPr>
                                  <w:jc w:val="both"/>
                                  <w:rPr>
                                    <w:rFonts w:hint="eastAsia" w:eastAsiaTheme="minorEastAsia"/>
                                    <w:b/>
                                    <w:bCs/>
                                    <w:lang w:val="en-US" w:eastAsia="zh-CN"/>
                                  </w:rPr>
                                </w:pPr>
                                <w:r>
                                  <w:rPr>
                                    <w:rFonts w:hint="eastAsia"/>
                                    <w:b/>
                                    <w:bCs/>
                                    <w:lang w:val="en-US" w:eastAsia="zh-CN"/>
                                  </w:rPr>
                                  <w:t>生态环境：</w:t>
                                </w:r>
                              </w:p>
                            </w:txbxContent>
                          </wps:txbx>
                          <wps:bodyPr spcFirstLastPara="0" vert="horz" wrap="square" lIns="46858" tIns="46858" rIns="46858" bIns="46858" numCol="1" spcCol="1270" anchor="ctr" anchorCtr="0">
                            <a:noAutofit/>
                          </wps:bodyPr>
                        </wps:wsp>
                        <wps:wsp>
                          <wps:cNvPr id="38" name="文本框 60" descr="KSO_WM_UNIT_INDEX=1_2_5_1&amp;KSO_WM_UNIT_TYPE=n_h_h_f&amp;KSO_WM_UNIT_ID=wpsdiag20164780_5*n_h_h_f*1_2_5_1&amp;KSO_WM_UNIT_LAYERLEVEL=1_1_1_1&amp;KSO_WM_UNIT_HIGHLIGHT=0&amp;KSO_WM_UNIT_CLEAR=0&amp;KSO_WM_UNIT_COMPATIBLE=0&amp;KSO_WM_UNIT_PRESET_TEXT=请在此输入您的文本。请在此输入您的文本。&amp;KSO_WM_UNIT_VALUE=20&amp;KSO_WM_TAG_VERSION=1.0&amp;KSO_WM_BEAUTIFY_FLAG=#wm#&amp;KSO_WM_TEMPLATE_CATEGORY=wpsdiag&amp;KSO_WM_TEMPLATE_INDEX=20164780&amp;KSO_WM_UNIT_BIND_DECORATION_IDS=wpsdiag20164780_5*n_i*1_10;wpsdiag20164780_5*n_i*1_17;wpsdiag20164780_5*n_i*1_16;wpsdiag20164780_5*n_i*1_2&amp;KSO_WM_SLIDE_ITEM_CNT=5&amp;KSO_WM_UNIT_TEXT_FILL_TYPE=1&amp;KSO_WM_UNIT_TEXT_FILL_FORE_SCHEMECOLOR_INDEX=13"/>
                          <wps:cNvSpPr txBox="1"/>
                          <wps:spPr>
                            <a:xfrm rot="900000">
                              <a:off x="262178" y="385823"/>
                              <a:ext cx="506213" cy="199368"/>
                            </a:xfrm>
                            <a:prstGeom prst="rect">
                              <a:avLst/>
                            </a:prstGeom>
                            <a:noFill/>
                          </wps:spPr>
                          <wps:txbx>
                            <w:txbxContent>
                              <w:p>
                                <w:pPr>
                                  <w:rPr>
                                    <w:rFonts w:hint="eastAsia" w:eastAsiaTheme="minorEastAsia"/>
                                    <w:b/>
                                    <w:bCs/>
                                    <w:lang w:val="en-US" w:eastAsia="zh-CN"/>
                                  </w:rPr>
                                </w:pPr>
                                <w:r>
                                  <w:rPr>
                                    <w:rFonts w:hint="eastAsia"/>
                                    <w:b/>
                                    <w:bCs/>
                                    <w:lang w:val="en-US" w:eastAsia="zh-CN"/>
                                  </w:rPr>
                                  <w:t>交通：</w:t>
                                </w:r>
                              </w:p>
                            </w:txbxContent>
                          </wps:txbx>
                          <wps:bodyPr wrap="square" rtlCol="0">
                            <a:noAutofit/>
                          </wps:bodyPr>
                        </wps:wsp>
                      </wpg:grpSp>
                      <wps:wsp>
                        <wps:cNvPr id="39" name="文本框 157" descr="KSO_WM_UNIT_INDEX=1_1_1&amp;KSO_WM_UNIT_TYPE=n_h_a&amp;KSO_WM_UNIT_ID=wpsdiag20164780_5*n_h_a*1_1_1&amp;KSO_WM_UNIT_LAYERLEVEL=1_1_1&amp;KSO_WM_UNIT_HIGHLIGHT=0&amp;KSO_WM_UNIT_CLEAR=0&amp;KSO_WM_UNIT_COMPATIBLE=0&amp;KSO_WM_UNIT_PRESET_TEXT=标题&amp;KSO_WM_UNIT_VALUE=3&amp;KSO_WM_TAG_VERSION=1.0&amp;KSO_WM_BEAUTIFY_FLAG=#wm#&amp;KSO_WM_TEMPLATE_CATEGORY=wpsdiag&amp;KSO_WM_TEMPLATE_INDEX=20164780&amp;KSO_WM_UNIT_BIND_DECORATION_IDS=wpsdiag20164780_5*n_i*1_6&amp;KSO_WM_SLIDE_ITEM_CNT=5&amp;KSO_WM_DIAGRAM_GROUP_CODE=n1_1&amp;KSO_WM_UNIT_TEXT_FILL_TYPE=1&amp;KSO_WM_UNIT_TEXT_FILL_FORE_SCHEMECOLOR_INDEX=-1"/>
                        <wps:cNvSpPr txBox="1"/>
                        <wps:spPr>
                          <a:xfrm>
                            <a:off x="2315273" y="1274663"/>
                            <a:ext cx="808213" cy="334315"/>
                          </a:xfrm>
                          <a:prstGeom prst="rect">
                            <a:avLst/>
                          </a:prstGeom>
                          <a:noFill/>
                          <a:ln w="6350">
                            <a:noFill/>
                          </a:ln>
                        </wps:spPr>
                        <wps:txbx>
                          <w:txbxContent>
                            <w:p>
                              <w:pPr>
                                <w:jc w:val="center"/>
                                <w:rPr>
                                  <w:rFonts w:hint="eastAsia" w:ascii="黑体" w:hAnsi="黑体" w:eastAsia="黑体"/>
                                  <w:color w:val="000000"/>
                                  <w:sz w:val="20"/>
                                  <w:lang w:val="en-US" w:eastAsia="zh-CN"/>
                                </w:rPr>
                              </w:pPr>
                              <w:r>
                                <w:rPr>
                                  <w:rFonts w:hint="eastAsia" w:ascii="黑体" w:hAnsi="黑体" w:eastAsia="黑体"/>
                                  <w:color w:val="000000"/>
                                  <w:sz w:val="20"/>
                                  <w:lang w:val="en-US" w:eastAsia="zh-CN"/>
                                </w:rPr>
                                <w:t>华北地区</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alt="KSO_WM_TAG_VERSION=1.0&amp;KSO_WM_BEAUTIFY_FLAG=#wm#&amp;KSO_WM_UNIT_TYPE=i&amp;KSO_WM_UNIT_ID=wpsdiag20164780_5*i*1&amp;KSO_WM_TEMPLATE_CATEGORY=wpsdiag&amp;KSO_WM_TEMPLATE_INDEX=20164780" style="position:absolute;left:0pt;margin-left:71.95pt;margin-top:8.8pt;height:283.75pt;width:308.95pt;mso-wrap-distance-bottom:0pt;mso-wrap-distance-left:9pt;mso-wrap-distance-right:9pt;mso-wrap-distance-top:0pt;z-index:251659264;mso-width-relative:page;mso-height-relative:page;" coordorigin="654105,-232882" coordsize="4249956,3903407" o:gfxdata="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">
                <o:lock v:ext="edit" aspectratio="f"/>
                <v:group id="组合 1" o:spid="_x0000_s1026" o:spt="203" style="position:absolute;left:654105;top:-232882;height:3903407;width:4249956;" coordorigin="243013,-86541" coordsize="1578944,1450541" o:gfxdata="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zHZke+AAAA2wAAAA8AAAAAAAAAAQAgAAAAIgAAAGRycy9kb3ducmV2Lnht&#10;bFBLAQIUABQAAAAIAIdO4kAzLwWeOwAAADkAAAAVAAAAAAAAAAEAIAAAAA0BAABkcnMvZ3JvdXBz&#10;aGFwZXhtbC54bWxQSwUGAAAAAAYABgBgAQAAygMAAAAA&#10;">
                  <o:lock v:ext="edit" aspectratio="f"/>
                  <v:line id="直接连接符 75" o:spid="_x0000_s1026" o:spt="20" alt="KSO_WM_UNIT_INDEX=1_1&amp;KSO_WM_UNIT_TYPE=n_i&amp;KSO_WM_UNIT_ID=wpsdiag20164780_5*n_i*1_1&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style="position:absolute;left:999559;top:255009;flip:x;height:248608;width:4046;" filled="f" stroked="t" coordsize="21600,21600" o:gfxdata="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l7fUb4A&#10;AADbAAAADwAAAAAAAAABACAAAAAiAAAAZHJzL2Rvd25yZXYueG1sUEsBAhQAFAAAAAgAh07iQDMv&#10;BZ47AAAAOQAAABAAAAAAAAAAAQAgAAAADQEAAGRycy9zaGFwZXhtbC54bWxQSwUGAAAAAAYABgBb&#10;AQAAtwMAAAAA&#10;">
                    <v:fill on="f" focussize="0,0"/>
                    <v:stroke weight="2.25pt" color="#7F7F7F" miterlimit="8" joinstyle="miter"/>
                    <v:imagedata o:title=""/>
                    <o:lock v:ext="edit" aspectratio="f"/>
                  </v:line>
                  <v:line id="直接连接符 76" o:spid="_x0000_s1026" o:spt="20" alt="KSO_WM_UNIT_INDEX=1_2&amp;KSO_WM_UNIT_TYPE=n_i&amp;KSO_WM_UNIT_ID=wpsdiag20164780_5*n_i*1_2&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style="position:absolute;left:731083;top:482285;height:57266;width:298208;" filled="f" stroked="t" coordsize="21600,21600" o:gfxdata="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qpKDbsAAADb&#10;AAAADwAAAAAAAAABACAAAAAiAAAAZHJzL2Rvd25yZXYueG1sUEsBAhQAFAAAAAgAh07iQDMvBZ47&#10;AAAAOQAAABAAAAAAAAAAAQAgAAAACgEAAGRycy9zaGFwZXhtbC54bWxQSwUGAAAAAAYABgBbAQAA&#10;tAMAAAAA&#10;">
                    <v:fill on="f" focussize="0,0"/>
                    <v:stroke weight="2.25pt" color="#7F7F7F" miterlimit="8" joinstyle="miter"/>
                    <v:imagedata o:title=""/>
                    <o:lock v:ext="edit" aspectratio="f"/>
                  </v:line>
                  <v:line id="直接连接符 77" o:spid="_x0000_s1026" o:spt="20" alt="KSO_WM_UNIT_INDEX=1_3&amp;KSO_WM_UNIT_TYPE=n_i&amp;KSO_WM_UNIT_ID=wpsdiag20164780_5*n_i*1_3&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style="position:absolute;left:1022392;top:452118;flip:y;height:57266;width:270355;" filled="f" stroked="t" coordsize="21600,21600" o:gfxdata="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I3uuL4A&#10;AADbAAAADwAAAAAAAAABACAAAAAiAAAAZHJzL2Rvd25yZXYueG1sUEsBAhQAFAAAAAgAh07iQDMv&#10;BZ47AAAAOQAAABAAAAAAAAAAAQAgAAAADQEAAGRycy9zaGFwZXhtbC54bWxQSwUGAAAAAAYABgBb&#10;AQAAtwMAAAAA&#10;">
                    <v:fill on="f" focussize="0,0"/>
                    <v:stroke weight="2.25pt" color="#7F7F7F" miterlimit="8" joinstyle="miter"/>
                    <v:imagedata o:title=""/>
                    <o:lock v:ext="edit" aspectratio="f"/>
                  </v:line>
                  <v:line id="直接连接符 79" o:spid="_x0000_s1026" o:spt="20" alt="KSO_WM_UNIT_INDEX=1_5&amp;KSO_WM_UNIT_TYPE=n_i&amp;KSO_WM_UNIT_ID=wpsdiag20164780_5*n_i*1_5&amp;KSO_WM_UNIT_LAYERLEVEL=1_1&amp;KSO_WM_UNIT_CLEAR=1&amp;KSO_WM_TAG_VERSION=1.0&amp;KSO_WM_BEAUTIFY_FLAG=#wm#&amp;KSO_WM_TEMPLATE_CATEGORY=wpsdiag&amp;KSO_WM_TEMPLATE_INDEX=20164780&amp;KSO_WM_SLIDE_ITEM_CNT=5&amp;KSO_WM_UNIT_LINE_FILL_TYPE=1&amp;KSO_WM_UNIT_LINE_FORE_SCHEMECOLOR_INDEX=5&amp;KSO_WM_UNIT_LINE_BACK_SCHEMECOLOR_INDEX=0" style="position:absolute;left:1021114;top:644224;height:271960;width:2300;" filled="f" stroked="t" coordsize="21600,21600" o:gfxdata="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kl1Tb4A&#10;AADbAAAADwAAAAAAAAABACAAAAAiAAAAZHJzL2Rvd25yZXYueG1sUEsBAhQAFAAAAAgAh07iQDMv&#10;BZ47AAAAOQAAABAAAAAAAAAAAQAgAAAADQEAAGRycy9zaGFwZXhtbC54bWxQSwUGAAAAAAYABgBb&#10;AQAAtwMAAAAA&#10;">
                    <v:fill on="f" focussize="0,0"/>
                    <v:stroke weight="2.25pt" color="#7F7F7F" miterlimit="8" joinstyle="miter"/>
                    <v:imagedata o:title=""/>
                    <o:lock v:ext="edit" aspectratio="f"/>
                  </v:line>
                  <v:shape id="任意多边形: 形状 80" o:spid="_x0000_s1026" o:spt="100" alt="KSO_WM_UNIT_INDEX=1_6&amp;KSO_WM_UNIT_TYPE=n_i&amp;KSO_WM_UNIT_ID=wpsdiag20164780_5*n_i*1_6&amp;KSO_WM_UNIT_LAYERLEVEL=1_1&amp;KSO_WM_UNIT_CLEAR=1&amp;KSO_WM_TAG_VERSION=1.0&amp;KSO_WM_BEAUTIFY_FLAG=#wm#&amp;KSO_WM_TEMPLATE_CATEGORY=wpsdiag&amp;KSO_WM_TEMPLATE_INDEX=20164780&amp;KSO_WM_SLIDE_ITEM_CNT=5&amp;KSO_WM_UNIT_FILL_TYPE=1&amp;KSO_WM_UNIT_FILL_FORE_SCHEMECOLOR_INDEX=8&amp;KSO_WM_UNIT_FILL_BACK_SCHEMECOLOR_INDEX=0&amp;KSO_WM_UNIT_LINE_FILL_TYPE=1&amp;KSO_WM_UNIT_LINE_FORE_SCHEMECOLOR_INDEX=5&amp;KSO_WM_UNIT_LINE_BACK_SCHEMECOLOR_INDEX=0" style="position:absolute;left:852462;top:377468;height:400096;width:297697;v-text-anchor:middle;" fillcolor="#FFFFFF" filled="t" stroked="t" coordsize="1492405,1492405" o:gfxdata="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2IrW74A&#10;AADbAAAADwAAAAAAAAABACAAAAAiAAAAZHJzL2Rvd25yZXYueG1sUEsBAhQAFAAAAAgAh07iQDMv&#10;BZ47AAAAOQAAABAAAAAAAAAAAQAgAAAADQEAAGRycy9zaGFwZXhtbC54bWxQSwUGAAAAAAYABgBb&#10;AQAAtwMAAAAA&#10;" path="m0,746203c0,334086,334086,0,746203,0c1158320,0,1492406,334086,1492406,746203c1492406,1158320,1158320,1492406,746203,1492406c334086,1492406,0,1158320,0,746203xe">
                    <v:path o:connectlocs="0,200048;148848,0;297697,200048;148848,400096;0,200048" o:connectangles="0,0,0,0,0"/>
                    <v:fill on="t" focussize="0,0"/>
                    <v:stroke weight="2.25pt" color="#7F7F7F" miterlimit="8" joinstyle="miter"/>
                    <v:imagedata o:title=""/>
                    <o:lock v:ext="edit" aspectratio="f"/>
                    <v:textbox inset="3.77346456692913pt,3.77346456692913pt,3.77346456692913pt,3.77346456692913pt"/>
                  </v:shape>
                  <v:shape id="任意多边形: 形状 84" o:spid="_x0000_s1026" o:spt="100" alt="KSO_WM_UNIT_INDEX=1_7&amp;KSO_WM_UNIT_TYPE=n_i&amp;KSO_WM_UNIT_ID=wpsdiag20164780_5*n_i*1_7&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style="position:absolute;left:780145;top:-86541;height:338995;width:540454;v-text-anchor:middle;" fillcolor="#FFFFFF [3212]" filled="t" stroked="t" coordsize="1343223,1343223" o:gfxdata="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p1zW7sAAADb&#10;AAAADwAAAAAAAAABACAAAAAiAAAAZHJzL2Rvd25yZXYueG1sUEsBAhQAFAAAAAgAh07iQDMvBZ47&#10;AAAAOQAAABAAAAAAAAAAAQAgAAAACgEAAGRycy9zaGFwZXhtbC54bWxQSwUGAAAAAAYABgBbAQAA&#10;tAMAAAAA&#10;" path="m0,671612c0,300691,300691,0,671612,0c1042533,0,1343224,300691,1343224,671612c1343224,1042533,1042533,1343224,671612,1343224c300691,1343224,0,1042533,0,671612xe">
                    <v:path textboxrect="0,0,1343223,1343223" o:connectlocs="0,169497;270227,0;540454,169497;270227,338995;0,169497" o:connectangles="0,0,0,0,0"/>
                    <v:fill on="t" focussize="0,0"/>
                    <v:stroke weight="2.25pt" color="#7F7F7F" miterlimit="8" joinstyle="miter"/>
                    <v:imagedata o:title=""/>
                    <o:lock v:ext="edit" aspectratio="f"/>
                    <v:textbox inset="3.6896062992126pt,3.6896062992126pt,3.6896062992126pt,3.6896062992126pt">
                      <w:txbxContent>
                        <w:p>
                          <w:pPr>
                            <w:jc w:val="both"/>
                            <w:rPr>
                              <w:rFonts w:hint="eastAsia" w:eastAsiaTheme="minorEastAsia"/>
                              <w:b/>
                              <w:bCs/>
                              <w:lang w:val="en-US" w:eastAsia="zh-CN"/>
                            </w:rPr>
                          </w:pPr>
                          <w:r>
                            <w:rPr>
                              <w:rFonts w:hint="eastAsia"/>
                              <w:b/>
                              <w:bCs/>
                              <w:lang w:val="en-US" w:eastAsia="zh-CN"/>
                            </w:rPr>
                            <w:t>农业：</w:t>
                          </w:r>
                        </w:p>
                      </w:txbxContent>
                    </v:textbox>
                  </v:shape>
                  <v:shape id="任意多边形: 形状 85" o:spid="_x0000_s1026" o:spt="100" alt="KSO_WM_UNIT_INDEX=1_8&amp;KSO_WM_UNIT_TYPE=n_i&amp;KSO_WM_UNIT_ID=wpsdiag20164780_5*n_i*1_8&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style="position:absolute;left:1309356;top:233728;height:352986;width:512601;rotation:-1966080f;v-text-anchor:middle;" filled="f" stroked="t" coordsize="1343223,1343223" o:gfxdata="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1xlS74A&#10;AADbAAAADwAAAAAAAAABACAAAAAiAAAAZHJzL2Rvd25yZXYueG1sUEsBAhQAFAAAAAgAh07iQDMv&#10;BZ47AAAAOQAAABAAAAAAAAAAAQAgAAAADQEAAGRycy9zaGFwZXhtbC54bWxQSwUGAAAAAAYABgBb&#10;AQAAtwMAAAAA&#10;" path="m0,671612c0,300691,300691,0,671612,0c1042533,0,1343224,300691,1343224,671612c1343224,1042533,1042533,1343224,671612,1343224c300691,1343224,0,1042533,0,671612xe">
                    <v:path textboxrect="0,0,1343223,1343223" o:connectlocs="0,176493;256300,0;512601,176493;256300,352986;0,176493" o:connectangles="0,0,0,0,0"/>
                    <v:fill on="f" focussize="0,0"/>
                    <v:stroke weight="2.25pt" color="#7F7F7F" miterlimit="8" joinstyle="miter"/>
                    <v:imagedata o:title=""/>
                    <o:lock v:ext="edit" aspectratio="f"/>
                    <v:textbox inset="3.6896062992126pt,3.6896062992126pt,3.6896062992126pt,3.6896062992126pt">
                      <w:txbxContent>
                        <w:p>
                          <w:pPr>
                            <w:jc w:val="both"/>
                            <w:rPr>
                              <w:rFonts w:hint="eastAsia" w:eastAsiaTheme="minorEastAsia"/>
                              <w:b/>
                              <w:bCs/>
                              <w:lang w:val="en-US" w:eastAsia="zh-CN"/>
                            </w:rPr>
                          </w:pPr>
                          <w:r>
                            <w:rPr>
                              <w:rFonts w:hint="eastAsia"/>
                              <w:b/>
                              <w:bCs/>
                              <w:lang w:val="en-US" w:eastAsia="zh-CN"/>
                            </w:rPr>
                            <w:t>工业</w:t>
                          </w:r>
                        </w:p>
                      </w:txbxContent>
                    </v:textbox>
                  </v:shape>
                  <v:shape id="任意多边形: 形状 87" o:spid="_x0000_s1026" o:spt="100" alt="KSO_WM_UNIT_INDEX=1_10&amp;KSO_WM_UNIT_TYPE=n_i&amp;KSO_WM_UNIT_ID=wpsdiag20164780_5*n_i*1_10&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style="position:absolute;left:243013;top:345769;height:301927;width:497014;rotation:1245184f;v-text-anchor:middle;" filled="f" stroked="t" coordsize="1343223,1343223" o:gfxdata="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8gNxq8AAAA&#10;2wAAAA8AAAAAAAAAAQAgAAAAIgAAAGRycy9kb3ducmV2LnhtbFBLAQIUABQAAAAIAIdO4kAzLwWe&#10;OwAAADkAAAAQAAAAAAAAAAEAIAAAAAsBAABkcnMvc2hhcGV4bWwueG1sUEsFBgAAAAAGAAYAWwEA&#10;ALUDAAAAAA==&#10;" path="m0,671612c0,300691,300691,0,671612,0c1042533,0,1343224,300691,1343224,671612c1343224,1042533,1042533,1343224,671612,1343224c300691,1343224,0,1042533,0,671612xe">
                    <v:path o:connectlocs="0,150963;248507,0;497014,150963;248507,301927;0,150963" o:connectangles="0,0,0,0,0"/>
                    <v:fill on="f" focussize="0,0"/>
                    <v:stroke weight="2.25pt" color="#7F7F7F" miterlimit="8" joinstyle="miter"/>
                    <v:imagedata o:title=""/>
                    <o:lock v:ext="edit" aspectratio="f"/>
                    <v:textbox inset="3.6896062992126pt,3.6896062992126pt,3.6896062992126pt,3.6896062992126pt"/>
                  </v:shape>
                  <v:shape id="任意多边形: 形状 88" o:spid="_x0000_s1026" o:spt="100" alt="KSO_WM_UNIT_INDEX=1_11&amp;KSO_WM_UNIT_TYPE=n_i&amp;KSO_WM_UNIT_ID=wpsdiag20164780_5*n_i*1_11&amp;KSO_WM_UNIT_LAYERLEVEL=1_1&amp;KSO_WM_UNIT_CLEAR=1&amp;KSO_WM_TAG_VERSION=1.0&amp;KSO_WM_BEAUTIFY_FLAG=#wm#&amp;KSO_WM_TEMPLATE_CATEGORY=wpsdiag&amp;KSO_WM_TEMPLATE_INDEX=20164780&amp;KSO_WM_SLIDE_ITEM_CNT=5&amp;KSO_WM_UNIT_FILL_TYPE=1&amp;KSO_WM_UNIT_FILL_FORE_SCHEMECOLOR_INDEX=6&amp;KSO_WM_UNIT_FILL_BACK_SCHEMECOLOR_INDEX=0&amp;KSO_WM_UNIT_LINE_FILL_TYPE=1&amp;KSO_WM_UNIT_LINE_FORE_SCHEMECOLOR_INDEX=5&amp;KSO_WM_UNIT_LINE_BACK_SCHEMECOLOR_INDEX=0" style="position:absolute;left:644457;top:927432;height:436568;width:756891;v-text-anchor:middle;" filled="f" stroked="t" coordsize="1343223,1343223" o:gfxdata="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EoX74A&#10;AADbAAAADwAAAAAAAAABACAAAAAiAAAAZHJzL2Rvd25yZXYueG1sUEsBAhQAFAAAAAgAh07iQDMv&#10;BZ47AAAAOQAAABAAAAAAAAAAAQAgAAAADQEAAGRycy9zaGFwZXhtbC54bWxQSwUGAAAAAAYABgBb&#10;AQAAtwMAAAAA&#10;" path="m0,671612c0,300691,300691,0,671612,0c1042533,0,1343224,300691,1343224,671612c1343224,1042533,1042533,1343224,671612,1343224c300691,1343224,0,1042533,0,671612xe">
                    <v:path textboxrect="0,0,1343223,1343223" o:connectlocs="0,218284;378445,0;756891,218284;378445,436568;0,218284" o:connectangles="0,0,0,0,0"/>
                    <v:fill on="f" focussize="0,0"/>
                    <v:stroke weight="2.25pt" color="#7F7F7F" miterlimit="8" joinstyle="miter"/>
                    <v:imagedata o:title=""/>
                    <o:lock v:ext="edit" aspectratio="f"/>
                    <v:textbox inset="3.6896062992126pt,3.6896062992126pt,3.6896062992126pt,3.6896062992126pt">
                      <w:txbxContent>
                        <w:p>
                          <w:pPr>
                            <w:jc w:val="both"/>
                            <w:rPr>
                              <w:rFonts w:hint="eastAsia" w:eastAsiaTheme="minorEastAsia"/>
                              <w:b/>
                              <w:bCs/>
                              <w:lang w:val="en-US" w:eastAsia="zh-CN"/>
                            </w:rPr>
                          </w:pPr>
                          <w:r>
                            <w:rPr>
                              <w:rFonts w:hint="eastAsia"/>
                              <w:b/>
                              <w:bCs/>
                              <w:lang w:val="en-US" w:eastAsia="zh-CN"/>
                            </w:rPr>
                            <w:t>生态环境：</w:t>
                          </w:r>
                        </w:p>
                      </w:txbxContent>
                    </v:textbox>
                  </v:shape>
                  <v:shape id="文本框 60" o:spid="_x0000_s1026" o:spt="202" alt="KSO_WM_UNIT_INDEX=1_2_5_1&amp;KSO_WM_UNIT_TYPE=n_h_h_f&amp;KSO_WM_UNIT_ID=wpsdiag20164780_5*n_h_h_f*1_2_5_1&amp;KSO_WM_UNIT_LAYERLEVEL=1_1_1_1&amp;KSO_WM_UNIT_HIGHLIGHT=0&amp;KSO_WM_UNIT_CLEAR=0&amp;KSO_WM_UNIT_COMPATIBLE=0&amp;KSO_WM_UNIT_PRESET_TEXT=请在此输入您的文本。请在此输入您的文本。&amp;KSO_WM_UNIT_VALUE=20&amp;KSO_WM_TAG_VERSION=1.0&amp;KSO_WM_BEAUTIFY_FLAG=#wm#&amp;KSO_WM_TEMPLATE_CATEGORY=wpsdiag&amp;KSO_WM_TEMPLATE_INDEX=20164780&amp;KSO_WM_UNIT_BIND_DECORATION_IDS=wpsdiag20164780_5*n_i*1_10;wpsdiag20164780_5*n_i*1_17;wpsdiag20164780_5*n_i*1_16;wpsdiag20164780_5*n_i*1_2&amp;KSO_WM_SLIDE_ITEM_CNT=5&amp;KSO_WM_UNIT_TEXT_FILL_TYPE=1&amp;KSO_WM_UNIT_TEXT_FILL_FORE_SCHEMECOLOR_INDEX=13" type="#_x0000_t202" style="position:absolute;left:262178;top:385823;height:199368;width:506213;rotation:983040f;" filled="f" stroked="f" coordsize="21600,21600" o:gfxdata="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M0TEG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rPr>
                              <w:rFonts w:hint="eastAsia" w:eastAsiaTheme="minorEastAsia"/>
                              <w:b/>
                              <w:bCs/>
                              <w:lang w:val="en-US" w:eastAsia="zh-CN"/>
                            </w:rPr>
                          </w:pPr>
                          <w:r>
                            <w:rPr>
                              <w:rFonts w:hint="eastAsia"/>
                              <w:b/>
                              <w:bCs/>
                              <w:lang w:val="en-US" w:eastAsia="zh-CN"/>
                            </w:rPr>
                            <w:t>交通：</w:t>
                          </w:r>
                        </w:p>
                      </w:txbxContent>
                    </v:textbox>
                  </v:shape>
                </v:group>
                <v:shape id="文本框 157" o:spid="_x0000_s1026" o:spt="202" alt="KSO_WM_UNIT_INDEX=1_1_1&amp;KSO_WM_UNIT_TYPE=n_h_a&amp;KSO_WM_UNIT_ID=wpsdiag20164780_5*n_h_a*1_1_1&amp;KSO_WM_UNIT_LAYERLEVEL=1_1_1&amp;KSO_WM_UNIT_HIGHLIGHT=0&amp;KSO_WM_UNIT_CLEAR=0&amp;KSO_WM_UNIT_COMPATIBLE=0&amp;KSO_WM_UNIT_PRESET_TEXT=标题&amp;KSO_WM_UNIT_VALUE=3&amp;KSO_WM_TAG_VERSION=1.0&amp;KSO_WM_BEAUTIFY_FLAG=#wm#&amp;KSO_WM_TEMPLATE_CATEGORY=wpsdiag&amp;KSO_WM_TEMPLATE_INDEX=20164780&amp;KSO_WM_UNIT_BIND_DECORATION_IDS=wpsdiag20164780_5*n_i*1_6&amp;KSO_WM_SLIDE_ITEM_CNT=5&amp;KSO_WM_DIAGRAM_GROUP_CODE=n1_1&amp;KSO_WM_UNIT_TEXT_FILL_TYPE=1&amp;KSO_WM_UNIT_TEXT_FILL_FORE_SCHEMECOLOR_INDEX=-1" type="#_x0000_t202" style="position:absolute;left:2315273;top:1274663;height:334315;width:808213;" filled="f" stroked="f" coordsize="21600,21600" o:gfxdata="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au8fb4A&#10;AADb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pPr>
                          <w:jc w:val="center"/>
                          <w:rPr>
                            <w:rFonts w:hint="eastAsia" w:ascii="黑体" w:hAnsi="黑体" w:eastAsia="黑体"/>
                            <w:color w:val="000000"/>
                            <w:sz w:val="20"/>
                            <w:lang w:val="en-US" w:eastAsia="zh-CN"/>
                          </w:rPr>
                        </w:pPr>
                        <w:r>
                          <w:rPr>
                            <w:rFonts w:hint="eastAsia" w:ascii="黑体" w:hAnsi="黑体" w:eastAsia="黑体"/>
                            <w:color w:val="000000"/>
                            <w:sz w:val="20"/>
                            <w:lang w:val="en-US" w:eastAsia="zh-CN"/>
                          </w:rPr>
                          <w:t>华北地区</w:t>
                        </w:r>
                      </w:p>
                    </w:txbxContent>
                  </v:textbox>
                </v:shape>
                <w10:wrap type="square"/>
              </v:group>
            </w:pict>
          </mc:Fallback>
        </mc:AlternateContent>
      </w:r>
    </w:p>
    <w:p>
      <w:pPr>
        <w:ind w:firstLine="257" w:firstLineChars="0"/>
        <w:jc w:val="left"/>
        <w:rPr>
          <w:rFonts w:hint="eastAsia" w:asciiTheme="minorHAnsi" w:hAnsiTheme="minorHAnsi" w:eastAsiaTheme="minorEastAsia" w:cstheme="minorBidi"/>
          <w:b/>
          <w:bCs/>
          <w:kern w:val="2"/>
          <w:sz w:val="32"/>
          <w:szCs w:val="32"/>
          <w:lang w:val="en-US" w:eastAsia="zh-CN" w:bidi="ar-SA"/>
        </w:rPr>
      </w:pPr>
    </w:p>
    <w:p>
      <w:pPr>
        <w:rPr>
          <w:rFonts w:hint="eastAsia" w:asciiTheme="minorHAnsi" w:hAnsiTheme="minorHAnsi" w:eastAsiaTheme="minorEastAsia" w:cstheme="minorBidi"/>
          <w:b/>
          <w:bCs/>
          <w:kern w:val="2"/>
          <w:sz w:val="32"/>
          <w:szCs w:val="32"/>
          <w:lang w:val="en-US" w:eastAsia="zh-CN" w:bidi="ar-SA"/>
        </w:rPr>
      </w:pPr>
    </w:p>
    <w:p>
      <w:pPr>
        <w:rPr>
          <w:rFonts w:hint="eastAsia" w:asciiTheme="minorHAnsi" w:hAnsiTheme="minorHAnsi" w:eastAsiaTheme="minorEastAsia" w:cstheme="minorBidi"/>
          <w:b/>
          <w:bCs/>
          <w:kern w:val="2"/>
          <w:sz w:val="32"/>
          <w:szCs w:val="32"/>
          <w:lang w:val="en-US" w:eastAsia="zh-CN" w:bidi="ar-SA"/>
        </w:rPr>
      </w:pPr>
    </w:p>
    <w:p>
      <w:pPr>
        <w:rPr>
          <w:rFonts w:hint="eastAsia" w:asciiTheme="minorHAnsi" w:hAnsiTheme="minorHAnsi" w:eastAsiaTheme="minorEastAsia" w:cstheme="minorBidi"/>
          <w:b/>
          <w:bCs/>
          <w:kern w:val="2"/>
          <w:sz w:val="32"/>
          <w:szCs w:val="32"/>
          <w:lang w:val="en-US" w:eastAsia="zh-CN" w:bidi="ar-SA"/>
        </w:rPr>
      </w:pPr>
    </w:p>
    <w:p>
      <w:pPr>
        <w:rPr>
          <w:rFonts w:hint="eastAsia" w:asciiTheme="minorHAnsi" w:hAnsiTheme="minorHAnsi" w:eastAsiaTheme="minorEastAsia" w:cstheme="minorBidi"/>
          <w:b/>
          <w:bCs/>
          <w:kern w:val="2"/>
          <w:sz w:val="32"/>
          <w:szCs w:val="32"/>
          <w:lang w:val="en-US" w:eastAsia="zh-CN" w:bidi="ar-SA"/>
        </w:rPr>
      </w:pPr>
    </w:p>
    <w:p>
      <w:pPr>
        <w:rPr>
          <w:rFonts w:hint="eastAsia" w:asciiTheme="minorHAnsi" w:hAnsiTheme="minorHAnsi" w:eastAsiaTheme="minorEastAsia" w:cstheme="minorBidi"/>
          <w:b/>
          <w:bCs/>
          <w:kern w:val="2"/>
          <w:sz w:val="32"/>
          <w:szCs w:val="32"/>
          <w:lang w:val="en-US" w:eastAsia="zh-CN" w:bidi="ar-SA"/>
        </w:rPr>
      </w:pPr>
    </w:p>
    <w:p>
      <w:pPr>
        <w:rPr>
          <w:rFonts w:hint="eastAsia" w:asciiTheme="minorHAnsi" w:hAnsiTheme="minorHAnsi" w:eastAsiaTheme="minorEastAsia" w:cstheme="minorBidi"/>
          <w:b/>
          <w:bCs/>
          <w:kern w:val="2"/>
          <w:sz w:val="32"/>
          <w:szCs w:val="32"/>
          <w:lang w:val="en-US" w:eastAsia="zh-CN" w:bidi="ar-SA"/>
        </w:rPr>
      </w:pPr>
    </w:p>
    <w:p>
      <w:pPr>
        <w:spacing w:line="360" w:lineRule="auto"/>
        <w:rPr>
          <w:rFonts w:hint="eastAsia"/>
          <w:b/>
          <w:bCs/>
          <w:lang w:val="en-US" w:eastAsia="zh-CN"/>
        </w:rPr>
      </w:pPr>
    </w:p>
    <w:p>
      <w:pPr>
        <w:spacing w:line="360" w:lineRule="auto"/>
        <w:rPr>
          <w:rFonts w:hint="eastAsia" w:eastAsiaTheme="minorEastAsia"/>
          <w:b/>
          <w:bCs/>
          <w:lang w:val="en-US" w:eastAsia="zh-CN"/>
        </w:rPr>
      </w:pPr>
      <w:r>
        <w:rPr>
          <w:rFonts w:hint="eastAsia"/>
          <w:b/>
          <w:bCs/>
          <w:lang w:val="en-US" w:eastAsia="zh-CN"/>
        </w:rPr>
        <w:t>课后练一练</w:t>
      </w:r>
    </w:p>
    <w:p>
      <w:pPr>
        <w:spacing w:line="360" w:lineRule="auto"/>
      </w:pPr>
      <w:r>
        <w:t>3．</w:t>
      </w:r>
      <w:r>
        <w:rPr>
          <w:rFonts w:ascii="楷体" w:hAnsi="楷体" w:eastAsia="楷体" w:cs="楷体"/>
          <w:sz w:val="21"/>
        </w:rPr>
        <w:t>阅读图文完成下列问题：</w:t>
      </w:r>
    </w:p>
    <w:p>
      <w:pPr>
        <w:spacing w:line="360" w:lineRule="auto"/>
      </w:pPr>
      <w:r>
        <w:rPr>
          <w:rFonts w:ascii="楷体" w:hAnsi="楷体" w:eastAsia="楷体" w:cs="楷体"/>
          <w:sz w:val="21"/>
        </w:rPr>
        <w:t>2017年4月1日，中共中央、国务院印发通知，决定设立河北雄安新区。这是以习近平同志为核心的党中央作出的一项重大的历史性战略选择，是继深圳经济特区和上海浦东新区之后又一具有全国意义的新区，是千年大计、国家大事。设立雄安新区，对于集中疏解北京非首都功能，探索人口经济密集地区优化开发新模式，调整优化京津冀城市布局和空间结构，培育创新驱动发展新引擎，具有重大现实意义和深远历史意义。同时一定要保留一定宽度的农业带。</w:t>
      </w:r>
    </w:p>
    <w:p>
      <w:pPr>
        <w:spacing w:line="360" w:lineRule="auto"/>
      </w:pPr>
      <w:r>
        <w:drawing>
          <wp:inline distT="0" distB="0" distL="114300" distR="114300">
            <wp:extent cx="4288155" cy="2466340"/>
            <wp:effectExtent l="0" t="0" r="4445" b="10160"/>
            <wp:docPr id="100014" name="图片 100014"/>
            <wp:cNvGraphicFramePr/>
            <a:graphic xmlns:a="http://schemas.openxmlformats.org/drawingml/2006/main">
              <a:graphicData uri="http://schemas.openxmlformats.org/drawingml/2006/picture">
                <pic:pic xmlns:pic="http://schemas.openxmlformats.org/drawingml/2006/picture">
                  <pic:nvPicPr>
                    <pic:cNvPr id="100014" name="图片 100014"/>
                    <pic:cNvPicPr/>
                  </pic:nvPicPr>
                  <pic:blipFill>
                    <a:blip r:embed="rId7"/>
                    <a:stretch>
                      <a:fillRect/>
                    </a:stretch>
                  </pic:blipFill>
                  <pic:spPr>
                    <a:xfrm>
                      <a:off x="0" y="0"/>
                      <a:ext cx="4288155" cy="2466340"/>
                    </a:xfrm>
                    <a:prstGeom prst="rect">
                      <a:avLst/>
                    </a:prstGeom>
                  </pic:spPr>
                </pic:pic>
              </a:graphicData>
            </a:graphic>
          </wp:inline>
        </w:drawing>
      </w:r>
    </w:p>
    <w:p>
      <w:pPr>
        <w:numPr>
          <w:ilvl w:val="0"/>
          <w:numId w:val="4"/>
        </w:numPr>
        <w:spacing w:line="360" w:lineRule="auto"/>
        <w:rPr>
          <w:rFonts w:ascii="宋体" w:hAnsi="宋体" w:eastAsia="宋体" w:cs="宋体"/>
          <w:sz w:val="21"/>
        </w:rPr>
      </w:pPr>
      <w:r>
        <w:rPr>
          <w:rFonts w:ascii="宋体" w:hAnsi="宋体" w:eastAsia="宋体" w:cs="宋体"/>
          <w:sz w:val="21"/>
        </w:rPr>
        <w:t>说出新区选在雄安的区位优势。</w:t>
      </w:r>
      <w:r>
        <w:rPr>
          <w:rFonts w:hint="eastAsia" w:ascii="宋体" w:hAnsi="宋体" w:eastAsia="宋体" w:cs="宋体"/>
          <w:sz w:val="21"/>
          <w:lang w:eastAsia="zh-CN"/>
        </w:rPr>
        <w:t>（</w:t>
      </w:r>
      <w:r>
        <w:rPr>
          <w:rFonts w:hint="eastAsia" w:ascii="宋体" w:hAnsi="宋体" w:eastAsia="宋体" w:cs="宋体"/>
          <w:sz w:val="21"/>
          <w:lang w:val="en-US" w:eastAsia="zh-CN"/>
        </w:rPr>
        <w:t>6分）</w:t>
      </w:r>
    </w:p>
    <w:p>
      <w:pPr>
        <w:widowControl w:val="0"/>
        <w:numPr>
          <w:ilvl w:val="0"/>
          <w:numId w:val="0"/>
        </w:numPr>
        <w:spacing w:line="360" w:lineRule="auto"/>
        <w:jc w:val="both"/>
        <w:rPr>
          <w:rFonts w:ascii="宋体" w:hAnsi="宋体" w:eastAsia="宋体" w:cs="宋体"/>
          <w:sz w:val="21"/>
        </w:rPr>
      </w:pPr>
    </w:p>
    <w:p>
      <w:pPr>
        <w:spacing w:line="360" w:lineRule="auto"/>
        <w:rPr>
          <w:rFonts w:hint="eastAsia" w:eastAsia="宋体"/>
          <w:lang w:val="en-US" w:eastAsia="zh-CN"/>
        </w:rPr>
      </w:pPr>
      <w:r>
        <w:rPr>
          <w:rFonts w:ascii="宋体" w:hAnsi="宋体" w:eastAsia="宋体" w:cs="宋体"/>
          <w:sz w:val="21"/>
        </w:rPr>
        <w:t>（2）该地区由于“干旱、盐碱、洪涝、风沙、低温”的原因，有大量中低产田 ，为了综合解决，创造了“鱼塘---台田”模式，创造了良好的经济效益，生态效益，社会效益。如下图。据图分别说明各项问题的针对性解决措施 。</w:t>
      </w:r>
      <w:r>
        <w:rPr>
          <w:rFonts w:hint="eastAsia" w:ascii="宋体" w:hAnsi="宋体" w:eastAsia="宋体" w:cs="宋体"/>
          <w:sz w:val="21"/>
          <w:lang w:eastAsia="zh-CN"/>
        </w:rPr>
        <w:t>（</w:t>
      </w:r>
      <w:r>
        <w:rPr>
          <w:rFonts w:hint="eastAsia" w:ascii="宋体" w:hAnsi="宋体" w:eastAsia="宋体" w:cs="宋体"/>
          <w:sz w:val="21"/>
          <w:lang w:val="en-US" w:eastAsia="zh-CN"/>
        </w:rPr>
        <w:t>6分）</w:t>
      </w:r>
    </w:p>
    <w:p>
      <w:pPr>
        <w:spacing w:line="360" w:lineRule="auto"/>
      </w:pPr>
      <w:r>
        <w:drawing>
          <wp:inline distT="0" distB="0" distL="114300" distR="114300">
            <wp:extent cx="38100" cy="76200"/>
            <wp:effectExtent l="0" t="0" r="0" b="0"/>
            <wp:docPr id="100015" name="图片 100015"/>
            <wp:cNvGraphicFramePr/>
            <a:graphic xmlns:a="http://schemas.openxmlformats.org/drawingml/2006/main">
              <a:graphicData uri="http://schemas.openxmlformats.org/drawingml/2006/picture">
                <pic:pic xmlns:pic="http://schemas.openxmlformats.org/drawingml/2006/picture">
                  <pic:nvPicPr>
                    <pic:cNvPr id="100015" name="图片 100015"/>
                    <pic:cNvPicPr/>
                  </pic:nvPicPr>
                  <pic:blipFill>
                    <a:blip r:embed="rId8"/>
                    <a:stretch>
                      <a:fillRect/>
                    </a:stretch>
                  </pic:blipFill>
                  <pic:spPr>
                    <a:xfrm>
                      <a:off x="0" y="0"/>
                      <a:ext cx="38100" cy="76200"/>
                    </a:xfrm>
                    <a:prstGeom prst="rect">
                      <a:avLst/>
                    </a:prstGeom>
                  </pic:spPr>
                </pic:pic>
              </a:graphicData>
            </a:graphic>
          </wp:inline>
        </w:drawing>
      </w:r>
      <w:r>
        <w:drawing>
          <wp:inline distT="0" distB="0" distL="114300" distR="114300">
            <wp:extent cx="2850515" cy="1660525"/>
            <wp:effectExtent l="0" t="0" r="6985" b="3175"/>
            <wp:docPr id="100016" name="图片 100016"/>
            <wp:cNvGraphicFramePr/>
            <a:graphic xmlns:a="http://schemas.openxmlformats.org/drawingml/2006/main">
              <a:graphicData uri="http://schemas.openxmlformats.org/drawingml/2006/picture">
                <pic:pic xmlns:pic="http://schemas.openxmlformats.org/drawingml/2006/picture">
                  <pic:nvPicPr>
                    <pic:cNvPr id="100016" name="图片 100016"/>
                    <pic:cNvPicPr/>
                  </pic:nvPicPr>
                  <pic:blipFill>
                    <a:blip r:embed="rId9"/>
                    <a:stretch>
                      <a:fillRect/>
                    </a:stretch>
                  </pic:blipFill>
                  <pic:spPr>
                    <a:xfrm>
                      <a:off x="0" y="0"/>
                      <a:ext cx="2850515" cy="1660525"/>
                    </a:xfrm>
                    <a:prstGeom prst="rect">
                      <a:avLst/>
                    </a:prstGeom>
                  </pic:spPr>
                </pic:pic>
              </a:graphicData>
            </a:graphic>
          </wp:inline>
        </w:drawing>
      </w:r>
    </w:p>
    <w:p>
      <w:pPr>
        <w:numPr>
          <w:ilvl w:val="0"/>
          <w:numId w:val="4"/>
        </w:numPr>
        <w:ind w:left="0" w:leftChars="0" w:firstLine="0" w:firstLineChars="0"/>
        <w:jc w:val="left"/>
        <w:rPr>
          <w:rFonts w:hint="eastAsia" w:ascii="宋体" w:hAnsi="宋体" w:eastAsia="宋体" w:cs="宋体"/>
          <w:sz w:val="21"/>
          <w:lang w:val="en-US" w:eastAsia="zh-CN"/>
        </w:rPr>
      </w:pPr>
      <w:r>
        <w:rPr>
          <w:rFonts w:ascii="宋体" w:hAnsi="宋体" w:eastAsia="宋体" w:cs="宋体"/>
          <w:sz w:val="21"/>
        </w:rPr>
        <w:t>新区周边要保留一定宽度的农业带，试说明其主要意义。</w:t>
      </w:r>
      <w:r>
        <w:rPr>
          <w:rFonts w:hint="eastAsia" w:ascii="宋体" w:hAnsi="宋体" w:eastAsia="宋体" w:cs="宋体"/>
          <w:sz w:val="21"/>
          <w:lang w:eastAsia="zh-CN"/>
        </w:rPr>
        <w:t>（</w:t>
      </w:r>
      <w:r>
        <w:rPr>
          <w:rFonts w:hint="eastAsia" w:ascii="宋体" w:hAnsi="宋体" w:eastAsia="宋体" w:cs="宋体"/>
          <w:sz w:val="21"/>
          <w:lang w:val="en-US" w:eastAsia="zh-CN"/>
        </w:rPr>
        <w:t>6分）</w:t>
      </w:r>
    </w:p>
    <w:p>
      <w:pPr>
        <w:widowControl w:val="0"/>
        <w:numPr>
          <w:numId w:val="0"/>
        </w:numPr>
        <w:jc w:val="left"/>
        <w:rPr>
          <w:rFonts w:hint="eastAsia" w:ascii="宋体" w:hAnsi="宋体" w:eastAsia="宋体" w:cs="宋体"/>
          <w:sz w:val="21"/>
          <w:lang w:val="en-US" w:eastAsia="zh-CN"/>
        </w:rPr>
      </w:pPr>
    </w:p>
    <w:p>
      <w:pPr>
        <w:widowControl w:val="0"/>
        <w:numPr>
          <w:numId w:val="0"/>
        </w:numPr>
        <w:jc w:val="left"/>
        <w:rPr>
          <w:rFonts w:hint="eastAsia" w:ascii="宋体" w:hAnsi="宋体" w:eastAsia="宋体" w:cs="宋体"/>
          <w:sz w:val="21"/>
          <w:lang w:val="en-US" w:eastAsia="zh-CN"/>
        </w:rPr>
      </w:pPr>
    </w:p>
    <w:p>
      <w:pPr>
        <w:spacing w:line="360" w:lineRule="auto"/>
      </w:pPr>
      <w:r>
        <w:t>1．</w:t>
      </w:r>
      <w:r>
        <w:rPr>
          <w:rFonts w:ascii="宋体" w:hAnsi="宋体" w:eastAsia="宋体" w:cs="宋体"/>
          <w:sz w:val="21"/>
        </w:rPr>
        <w:t>北部黄土高原；中部渭河平原（谷地）；南部秦岭  流量季节变化大 含沙量大  有结冰期  一月份0度等温线  亚热带和暖温带分界线 水田和旱地的分界线  形式：水土流失（流水侵蚀）  危害：（对本区）土地贫瘠，农业低产；（对下游）抬高河流下游地区河床，增加防洪难度；水库淤积，降低蓄洪标准和供水效益</w:t>
      </w:r>
    </w:p>
    <w:p>
      <w:pPr>
        <w:spacing w:line="360" w:lineRule="auto"/>
      </w:pPr>
      <w:r>
        <w:t>【解析】</w:t>
      </w:r>
      <w:r>
        <w:rPr>
          <w:rFonts w:ascii="宋体" w:hAnsi="宋体" w:eastAsia="宋体" w:cs="宋体"/>
        </w:rPr>
        <w:t>整体分析：图示地形区北部是黄土高原，中部渭河平原，南部秦岭。河流水文特征，主要从流量、含沙量、结冰期、汛期等方面分析。水土流失导致本区土壤肥力下降，导致下游泥沙淤积，防洪难度大，洪水威胁增大。</w:t>
      </w:r>
    </w:p>
    <w:p>
      <w:pPr>
        <w:spacing w:line="360" w:lineRule="auto"/>
      </w:pPr>
      <w:r>
        <w:rPr>
          <w:rFonts w:ascii="宋体" w:hAnsi="宋体" w:eastAsia="宋体" w:cs="宋体"/>
        </w:rPr>
        <w:t>（1）图中所示区域主要地形区的分布状况，北部是黄土高原，中部渭河平原或谷地，南部秦岭。</w:t>
      </w:r>
    </w:p>
    <w:p>
      <w:pPr>
        <w:spacing w:line="360" w:lineRule="auto"/>
      </w:pPr>
      <w:r>
        <w:rPr>
          <w:rFonts w:ascii="宋体" w:hAnsi="宋体" w:eastAsia="宋体" w:cs="宋体"/>
        </w:rPr>
        <w:t>（2）黄河干流在此段位于温带季风气候区，降水季节变化大，水土流失严重。河流典型水文特征是流量季节变化大、含沙量大、有结冰期。</w:t>
      </w:r>
    </w:p>
    <w:p>
      <w:pPr>
        <w:spacing w:line="360" w:lineRule="auto"/>
      </w:pPr>
      <w:r>
        <w:rPr>
          <w:rFonts w:ascii="宋体" w:hAnsi="宋体" w:eastAsia="宋体" w:cs="宋体"/>
        </w:rPr>
        <w:t>（3）秦岭是我国的重要的自然地理分界线，其地理意义是一月份0度等温线，亚热带和暖温带分界线，水田和旱地的分界线等。</w:t>
      </w:r>
    </w:p>
    <w:p>
      <w:pPr>
        <w:spacing w:line="360" w:lineRule="auto"/>
      </w:pPr>
      <w:r>
        <w:rPr>
          <w:rFonts w:ascii="宋体" w:hAnsi="宋体" w:eastAsia="宋体" w:cs="宋体"/>
        </w:rPr>
        <w:t>（4）黄土高原现代土壤侵蚀的主要形式是受流水侵蚀，形成水土流失。对本区的危害是导致土地贫瘠，农业低产。对下游的危害是抬高河流下游地区河床，增加防洪难度。水库淤积，降低蓄洪标准和供水效益。淤浅河道，影响航运。</w:t>
      </w:r>
    </w:p>
    <w:p>
      <w:pPr>
        <w:spacing w:line="360" w:lineRule="auto"/>
      </w:pPr>
      <w:r>
        <w:t>2．</w:t>
      </w:r>
      <w:r>
        <w:rPr>
          <w:rFonts w:ascii="宋体" w:hAnsi="宋体" w:eastAsia="宋体" w:cs="宋体"/>
          <w:sz w:val="21"/>
        </w:rPr>
        <w:t>（1）特点：大致与400毫米年等降水量线一致（与我国农耕区与牧区的分界线大致相当）。</w:t>
      </w:r>
    </w:p>
    <w:p>
      <w:pPr>
        <w:spacing w:line="360" w:lineRule="auto"/>
      </w:pPr>
      <w:r>
        <w:rPr>
          <w:rFonts w:ascii="宋体" w:hAnsi="宋体" w:eastAsia="宋体" w:cs="宋体"/>
          <w:sz w:val="21"/>
        </w:rPr>
        <w:t>差异：东南部为黄土高原，年降水量大于400毫米，适宜发展耕作业；西北部为内蒙古高原，年降水量小于400毫米，适宜发展畜牧业。</w:t>
      </w:r>
    </w:p>
    <w:p>
      <w:pPr>
        <w:spacing w:line="360" w:lineRule="auto"/>
      </w:pPr>
      <w:r>
        <w:rPr>
          <w:rFonts w:ascii="宋体" w:hAnsi="宋体" w:eastAsia="宋体" w:cs="宋体"/>
          <w:sz w:val="21"/>
        </w:rPr>
        <w:t>（2）两省土地利用以耕地为主，而由于地处黄土高原，土质疏松，过度开发耕地容易加重水土流失，使土壤肥力下降；该区域主要为旱地，水资源少，春旱严重，农业灌溉需水量大易引发水资源短缺。</w:t>
      </w:r>
    </w:p>
    <w:p>
      <w:pPr>
        <w:spacing w:line="360" w:lineRule="auto"/>
      </w:pPr>
      <w:r>
        <w:rPr>
          <w:rFonts w:ascii="宋体" w:hAnsi="宋体" w:eastAsia="宋体" w:cs="宋体"/>
          <w:sz w:val="21"/>
        </w:rPr>
        <w:t>（3）地处温带季风气候区，夏季降水集中，雨热同期；地势低平；土壤肥沃；灌溉便利。</w:t>
      </w:r>
    </w:p>
    <w:p>
      <w:pPr>
        <w:spacing w:line="360" w:lineRule="auto"/>
      </w:pPr>
      <w:r>
        <w:rPr>
          <w:rFonts w:ascii="宋体" w:hAnsi="宋体" w:eastAsia="宋体" w:cs="宋体"/>
          <w:sz w:val="21"/>
        </w:rPr>
        <w:t>（4）春季气温回升快，风力大，蒸发量大；雨季未到，降水少；农作物返青，生长需水量大。</w:t>
      </w:r>
    </w:p>
    <w:p>
      <w:pPr>
        <w:spacing w:line="360" w:lineRule="auto"/>
      </w:pPr>
      <w:r>
        <w:t>【解析】</w:t>
      </w:r>
      <w:r>
        <w:rPr>
          <w:rFonts w:ascii="宋体" w:hAnsi="宋体" w:eastAsia="宋体" w:cs="宋体"/>
          <w:sz w:val="21"/>
        </w:rPr>
        <w:t>(1)400毫米年等降水量线大致是我国农耕区与牧区的分界线</w:t>
      </w:r>
      <w:r>
        <w:rPr>
          <w:rFonts w:ascii="Times New Romance" w:hAnsi="Times New Romance" w:eastAsia="Times New Romance" w:cs="Times New Romance"/>
          <w:sz w:val="21"/>
        </w:rPr>
        <w:t>，</w:t>
      </w:r>
      <w:r>
        <w:rPr>
          <w:rFonts w:ascii="宋体" w:hAnsi="宋体" w:eastAsia="宋体" w:cs="宋体"/>
          <w:sz w:val="21"/>
        </w:rPr>
        <w:t>年等降水量大于400mm地区以农耕区为主，年等降水量小于400mm地区以牧区为主</w:t>
      </w:r>
      <w:r>
        <w:rPr>
          <w:rFonts w:ascii="Times New Romance" w:hAnsi="Times New Romance" w:eastAsia="Times New Romance" w:cs="Times New Romance"/>
          <w:sz w:val="21"/>
        </w:rPr>
        <w:t>。</w:t>
      </w:r>
    </w:p>
    <w:p>
      <w:pPr>
        <w:spacing w:line="360" w:lineRule="auto"/>
      </w:pPr>
      <w:r>
        <w:rPr>
          <w:rFonts w:ascii="宋体" w:hAnsi="宋体" w:eastAsia="宋体" w:cs="宋体"/>
          <w:sz w:val="21"/>
        </w:rPr>
        <w:t>(2)山西和陕西均位于黄土高原，耕地比重大，会造成植被破坏，诱发水土流失，造成水资源短缺；耕地比重大而降水不足，灌溉用水多，加剧用水紧张，产生一系列的生态环境问题。</w:t>
      </w:r>
    </w:p>
    <w:p>
      <w:pPr>
        <w:spacing w:line="360" w:lineRule="auto"/>
      </w:pPr>
      <w:r>
        <w:rPr>
          <w:rFonts w:ascii="宋体" w:hAnsi="宋体" w:eastAsia="宋体" w:cs="宋体"/>
          <w:sz w:val="21"/>
        </w:rPr>
        <w:t>(3)耕作区的自然条件主要从地形、气候、水源、土壤等方面评价。</w:t>
      </w:r>
    </w:p>
    <w:p>
      <w:pPr>
        <w:spacing w:line="360" w:lineRule="auto"/>
      </w:pPr>
      <w:r>
        <w:rPr>
          <w:rFonts w:ascii="宋体" w:hAnsi="宋体" w:eastAsia="宋体" w:cs="宋体"/>
          <w:sz w:val="21"/>
        </w:rPr>
        <w:t>(4)渭河平原的春旱与我国华北平原的春旱有相似之处：这个时期锋面雨带未推进到此地，降水少，同时气温回升快，蒸发旺盛使得旱灾加剧。</w:t>
      </w:r>
    </w:p>
    <w:p>
      <w:pPr>
        <w:spacing w:line="360" w:lineRule="auto"/>
      </w:pPr>
      <w:r>
        <w:t>3．</w:t>
      </w:r>
      <w:r>
        <w:rPr>
          <w:rFonts w:ascii="宋体" w:hAnsi="宋体" w:eastAsia="宋体" w:cs="宋体"/>
          <w:sz w:val="21"/>
        </w:rPr>
        <w:t>（1）①交通便捷通畅，有多条高速公路、铁路，可比较快地基本形成与北京、天津、石家庄半小时的通勤圈。②生态环境优良、资源环境承载力较强，拥有华北平原最大的淡水湖白洋淀等③白洋淀等水资源比较丰富，可满足区域生态用水需求。④现有开发程度较低，发展空间比较充裕，具备高起点高标准开发建设的基本条件 （2）①核心是将平原改造成鱼塘---台田，进行引淡淋盐，井排井灌解决土地盐碱化；②洪涝时，鱼塘可以蓄水淋盐，台田还可以防涝；③干旱时，鱼塘可以取水灌溉；④低温时，鱼塘可以防冻；⑤台田坡面种植“林--灌---草”可以防风沙侵袭 （3）①缓解城市热岛效应；②发展城郊农业，满足周边城市蔬菜、花卉、乳肉蛋等新鲜农产品的需求；③就地解决搬迁农村的剩余劳动力；④也是建设生态城市的必然元素</w:t>
      </w:r>
    </w:p>
    <w:p>
      <w:pPr>
        <w:spacing w:line="360" w:lineRule="auto"/>
      </w:pPr>
      <w:r>
        <w:t>【解析】</w:t>
      </w:r>
      <w:r>
        <w:rPr>
          <w:rFonts w:ascii="宋体" w:hAnsi="宋体" w:eastAsia="宋体" w:cs="宋体"/>
        </w:rPr>
        <w:t>考查雄安的区位优势</w:t>
      </w:r>
      <w:r>
        <w:rPr>
          <w:rFonts w:ascii="Times New Romance" w:hAnsi="Times New Romance" w:eastAsia="Times New Romance" w:cs="Times New Romance"/>
        </w:rPr>
        <w:t>，</w:t>
      </w:r>
      <w:r>
        <w:rPr>
          <w:rFonts w:ascii="宋体" w:hAnsi="宋体" w:eastAsia="宋体" w:cs="宋体"/>
        </w:rPr>
        <w:t>“鱼塘</w:t>
      </w:r>
      <w:r>
        <w:rPr>
          <w:rFonts w:ascii="Times New Romance" w:hAnsi="Times New Romance" w:eastAsia="Times New Romance" w:cs="Times New Romance"/>
        </w:rPr>
        <w:t>---</w:t>
      </w:r>
      <w:r>
        <w:rPr>
          <w:rFonts w:ascii="宋体" w:hAnsi="宋体" w:eastAsia="宋体" w:cs="宋体"/>
        </w:rPr>
        <w:t>台田”模式的作用，新区周边保留一定的农业带的作用。</w:t>
      </w:r>
    </w:p>
    <w:p>
      <w:pPr>
        <w:spacing w:line="360" w:lineRule="auto"/>
      </w:pPr>
      <w:r>
        <w:rPr>
          <w:rFonts w:ascii="Times New Romance" w:hAnsi="Times New Romance" w:eastAsia="Times New Romance" w:cs="Times New Romance"/>
        </w:rPr>
        <w:t>（1）</w:t>
      </w:r>
      <w:r>
        <w:rPr>
          <w:rFonts w:ascii="宋体" w:hAnsi="宋体" w:eastAsia="宋体" w:cs="宋体"/>
        </w:rPr>
        <w:t>雄安的区位优势在于地处京津冀腹地，区位优势明显，交通便捷，自然环境良好，白洋淀等水资源、土地资源等资源环境承载能力比较强，现有开发程度较低，发展空间比较充裕等</w:t>
      </w:r>
      <w:r>
        <w:rPr>
          <w:rFonts w:ascii="Times New Romance" w:hAnsi="Times New Romance" w:eastAsia="Times New Romance" w:cs="Times New Romance"/>
        </w:rPr>
        <w:t>。</w:t>
      </w:r>
    </w:p>
    <w:p>
      <w:pPr>
        <w:spacing w:line="360" w:lineRule="auto"/>
      </w:pPr>
      <w:r>
        <w:rPr>
          <w:rFonts w:ascii="Times New Romance" w:hAnsi="Times New Romance" w:eastAsia="Times New Romance" w:cs="Times New Romance"/>
        </w:rPr>
        <w:t>（2</w:t>
      </w:r>
      <w:r>
        <w:rPr>
          <w:rFonts w:ascii="宋体" w:hAnsi="宋体" w:eastAsia="宋体" w:cs="宋体"/>
        </w:rPr>
        <w:t>）“鱼塘</w:t>
      </w:r>
      <w:r>
        <w:rPr>
          <w:rFonts w:ascii="Times New Romance" w:hAnsi="Times New Romance" w:eastAsia="Times New Romance" w:cs="Times New Romance"/>
        </w:rPr>
        <w:t>---</w:t>
      </w:r>
      <w:r>
        <w:rPr>
          <w:rFonts w:ascii="宋体" w:hAnsi="宋体" w:eastAsia="宋体" w:cs="宋体"/>
        </w:rPr>
        <w:t>台田”模式综合解决了“干旱、盐碱、洪涝、风沙、低温</w:t>
      </w:r>
      <w:r>
        <w:rPr>
          <w:rFonts w:ascii="Times New Romance" w:hAnsi="Times New Romance" w:eastAsia="Times New Romance" w:cs="Times New Romance"/>
        </w:rPr>
        <w:t>”，</w:t>
      </w:r>
      <w:r>
        <w:rPr>
          <w:rFonts w:ascii="宋体" w:hAnsi="宋体" w:eastAsia="宋体" w:cs="宋体"/>
        </w:rPr>
        <w:t>核心是将平原改造成鱼塘</w:t>
      </w:r>
      <w:r>
        <w:rPr>
          <w:rFonts w:ascii="Times New Romance" w:hAnsi="Times New Romance" w:eastAsia="Times New Romance" w:cs="Times New Romance"/>
        </w:rPr>
        <w:t>---</w:t>
      </w:r>
      <w:r>
        <w:rPr>
          <w:rFonts w:ascii="宋体" w:hAnsi="宋体" w:eastAsia="宋体" w:cs="宋体"/>
        </w:rPr>
        <w:t>台田，进行引淡淋盐，井排井灌解决土地盐碱化；可以防治旱涝，洪涝时，鱼塘可以蓄水淋盐，台田还可以防涝，干旱时，鱼塘可以取水灌溉；可以防低温</w:t>
      </w:r>
      <w:r>
        <w:rPr>
          <w:rFonts w:ascii="Times New Romance" w:hAnsi="Times New Romance" w:eastAsia="Times New Romance" w:cs="Times New Romance"/>
        </w:rPr>
        <w:t>，</w:t>
      </w:r>
      <w:r>
        <w:rPr>
          <w:rFonts w:ascii="宋体" w:hAnsi="宋体" w:eastAsia="宋体" w:cs="宋体"/>
        </w:rPr>
        <w:t>低温时，鱼塘可以防冻；可以防风沙</w:t>
      </w:r>
      <w:r>
        <w:rPr>
          <w:rFonts w:ascii="Times New Romance" w:hAnsi="Times New Romance" w:eastAsia="Times New Romance" w:cs="Times New Romance"/>
        </w:rPr>
        <w:t>，</w:t>
      </w:r>
      <w:r>
        <w:rPr>
          <w:rFonts w:ascii="宋体" w:hAnsi="宋体" w:eastAsia="宋体" w:cs="宋体"/>
        </w:rPr>
        <w:t>台田坡面种植“林</w:t>
      </w:r>
      <w:r>
        <w:rPr>
          <w:rFonts w:ascii="Times New Romance" w:hAnsi="Times New Romance" w:eastAsia="Times New Romance" w:cs="Times New Romance"/>
        </w:rPr>
        <w:t>--</w:t>
      </w:r>
      <w:r>
        <w:rPr>
          <w:rFonts w:ascii="宋体" w:hAnsi="宋体" w:eastAsia="宋体" w:cs="宋体"/>
        </w:rPr>
        <w:t>灌</w:t>
      </w:r>
      <w:r>
        <w:rPr>
          <w:rFonts w:ascii="Times New Romance" w:hAnsi="Times New Romance" w:eastAsia="Times New Romance" w:cs="Times New Romance"/>
        </w:rPr>
        <w:t>---</w:t>
      </w:r>
      <w:r>
        <w:rPr>
          <w:rFonts w:ascii="宋体" w:hAnsi="宋体" w:eastAsia="宋体" w:cs="宋体"/>
        </w:rPr>
        <w:t>草”可以防风沙侵袭等。</w:t>
      </w:r>
    </w:p>
    <w:p>
      <w:pPr>
        <w:spacing w:line="360" w:lineRule="auto"/>
      </w:pPr>
      <w:r>
        <w:rPr>
          <w:rFonts w:ascii="Times New Romance" w:hAnsi="Times New Romance" w:eastAsia="Times New Romance" w:cs="Times New Romance"/>
        </w:rPr>
        <w:t>（3</w:t>
      </w:r>
      <w:r>
        <w:rPr>
          <w:rFonts w:ascii="宋体" w:hAnsi="宋体" w:eastAsia="宋体" w:cs="宋体"/>
        </w:rPr>
        <w:t>）新区周边保留一定宽度的农业带可以缓解城市热岛效应</w:t>
      </w:r>
      <w:r>
        <w:rPr>
          <w:rFonts w:ascii="Times New Romance" w:hAnsi="Times New Romance" w:eastAsia="Times New Romance" w:cs="Times New Romance"/>
        </w:rPr>
        <w:t>，</w:t>
      </w:r>
      <w:r>
        <w:rPr>
          <w:rFonts w:ascii="宋体" w:hAnsi="宋体" w:eastAsia="宋体" w:cs="宋体"/>
        </w:rPr>
        <w:t>发展城郊农业，就地解决农村剩余劳动力</w:t>
      </w:r>
      <w:r>
        <w:rPr>
          <w:rFonts w:ascii="Times New Romance" w:hAnsi="Times New Romance" w:eastAsia="Times New Romance" w:cs="Times New Romance"/>
        </w:rPr>
        <w:t>，</w:t>
      </w:r>
      <w:r>
        <w:rPr>
          <w:rFonts w:ascii="宋体" w:hAnsi="宋体" w:eastAsia="宋体" w:cs="宋体"/>
        </w:rPr>
        <w:t>还可以用生态城市的理念去思考，是建设生态城市的必然元素等</w:t>
      </w:r>
      <w:r>
        <w:rPr>
          <w:rFonts w:ascii="Times New Romance" w:hAnsi="Times New Romance" w:eastAsia="Times New Romance" w:cs="Times New Romance"/>
        </w:rPr>
        <w:t>。</w:t>
      </w:r>
    </w:p>
    <w:p>
      <w:pPr>
        <w:widowControl w:val="0"/>
        <w:numPr>
          <w:numId w:val="0"/>
        </w:numPr>
        <w:jc w:val="left"/>
        <w:rPr>
          <w:rFonts w:hint="eastAsia" w:ascii="宋体" w:hAnsi="宋体" w:eastAsia="宋体" w:cs="宋体"/>
          <w:sz w:val="21"/>
          <w:lang w:val="en-US" w:eastAsia="zh-CN"/>
        </w:rPr>
      </w:pPr>
      <w:bookmarkStart w:id="0" w:name="_GoBack"/>
      <w:bookmarkEnd w:id="0"/>
    </w:p>
    <w:p>
      <w:pPr>
        <w:widowControl w:val="0"/>
        <w:numPr>
          <w:numId w:val="0"/>
        </w:numPr>
        <w:jc w:val="left"/>
        <w:rPr>
          <w:rFonts w:hint="eastAsia" w:ascii="宋体" w:hAnsi="宋体" w:eastAsia="宋体" w:cs="宋体"/>
          <w:sz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Times New Roman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7EF0FC"/>
    <w:multiLevelType w:val="singleLevel"/>
    <w:tmpl w:val="AD7EF0FC"/>
    <w:lvl w:ilvl="0" w:tentative="0">
      <w:start w:val="1"/>
      <w:numFmt w:val="decimal"/>
      <w:suff w:val="nothing"/>
      <w:lvlText w:val="（%1）"/>
      <w:lvlJc w:val="left"/>
    </w:lvl>
  </w:abstractNum>
  <w:abstractNum w:abstractNumId="1">
    <w:nsid w:val="F722DCD4"/>
    <w:multiLevelType w:val="singleLevel"/>
    <w:tmpl w:val="F722DCD4"/>
    <w:lvl w:ilvl="0" w:tentative="0">
      <w:start w:val="1"/>
      <w:numFmt w:val="decimal"/>
      <w:suff w:val="nothing"/>
      <w:lvlText w:val="%1．"/>
      <w:lvlJc w:val="left"/>
    </w:lvl>
  </w:abstractNum>
  <w:abstractNum w:abstractNumId="2">
    <w:nsid w:val="092E4D89"/>
    <w:multiLevelType w:val="singleLevel"/>
    <w:tmpl w:val="092E4D89"/>
    <w:lvl w:ilvl="0" w:tentative="0">
      <w:start w:val="1"/>
      <w:numFmt w:val="decimal"/>
      <w:suff w:val="nothing"/>
      <w:lvlText w:val="（%1）"/>
      <w:lvlJc w:val="left"/>
    </w:lvl>
  </w:abstractNum>
  <w:abstractNum w:abstractNumId="3">
    <w:nsid w:val="5B645A21"/>
    <w:multiLevelType w:val="singleLevel"/>
    <w:tmpl w:val="5B645A21"/>
    <w:lvl w:ilvl="0" w:tentative="0">
      <w:start w:val="1"/>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D85368"/>
    <w:rsid w:val="067A698F"/>
    <w:rsid w:val="0DC60F32"/>
    <w:rsid w:val="1D55015C"/>
    <w:rsid w:val="38B15B2C"/>
    <w:rsid w:val="44D85368"/>
    <w:rsid w:val="67701C55"/>
    <w:rsid w:val="707E7A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szCs w:val="18"/>
    </w:rPr>
  </w:style>
  <w:style w:type="paragraph" w:styleId="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2019-02-17T03:28:00Z</dcterms:created>
  <dc:creator>飘渺</dc:creator>
  <cp:lastModifiedBy>飘渺</cp:lastModifiedBy>
  <dcterms:modified xsi:type="dcterms:W3CDTF">2019-02-19T01:59:34Z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