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5月18日，在初一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9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班听潘洵老师的课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《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法律保障生活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》。</w:t>
      </w: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一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、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法律与道德的区别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   小组探究——填表</w:t>
      </w: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二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、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法律的特征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ind w:left="480" w:leftChars="0" w:firstLine="0" w:firstLineChars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由国家制订并实施（科学立法）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ind w:left="480" w:leftChars="0" w:firstLine="0" w:firstLineChars="0"/>
        <w:jc w:val="left"/>
        <w:rPr>
          <w:rFonts w:hint="default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具有强制力（严格执法）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ind w:left="480" w:leftChars="0" w:firstLine="0" w:firstLineChars="0"/>
        <w:jc w:val="left"/>
        <w:rPr>
          <w:rFonts w:hint="default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对全体社会成员具有普遍约束力，干嘛在法律面前一律平等。</w:t>
      </w: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三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、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法律的作用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ind w:left="480" w:leftChars="0" w:firstLine="0" w:firstLineChars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规范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ind w:left="480" w:leftChars="0" w:firstLine="0" w:firstLineChars="0"/>
        <w:jc w:val="left"/>
        <w:rPr>
          <w:rFonts w:hint="default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约束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遵纪守法我践行</w:t>
      </w:r>
    </w:p>
    <w:p>
      <w:pPr>
        <w:keepNext w:val="0"/>
        <w:keepLines w:val="0"/>
        <w:widowControl/>
        <w:numPr>
          <w:numId w:val="0"/>
        </w:numPr>
        <w:suppressLineNumbers w:val="0"/>
        <w:jc w:val="left"/>
        <w:rPr>
          <w:rFonts w:hint="default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   为建设法制校园创造标语</w:t>
      </w:r>
    </w:p>
    <w:p>
      <w:pPr>
        <w:keepNext w:val="0"/>
        <w:keepLines w:val="0"/>
        <w:widowControl/>
        <w:numPr>
          <w:numId w:val="0"/>
        </w:numPr>
        <w:suppressLineNumbers w:val="0"/>
        <w:ind w:firstLine="480" w:firstLineChars="200"/>
        <w:jc w:val="left"/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这堂课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总体来说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比较成功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，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潘老师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能够做到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以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学生为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主体、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老师为主导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，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能够科学设问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、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启发学生思考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，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能够大胆地给学生时间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、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给学生平台，让学生畅所欲言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；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能够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适时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的总结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、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引导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，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当然这些还需要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精炼，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还要关注更多的学生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，要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扩大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课堂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视野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。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建议要准确理解法律面前一律平等的含义，要理清法律的特征与法律作用的关系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，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要告知学生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我校是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广东省依法治校的示范校，这样就能够结合学生生活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、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实际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，</w:t>
      </w:r>
      <w:bookmarkStart w:id="0" w:name="_GoBack"/>
      <w:bookmarkEnd w:id="0"/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让学生更好的理解法律保障生活。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1A9EE50"/>
    <w:multiLevelType w:val="singleLevel"/>
    <w:tmpl w:val="F1A9EE50"/>
    <w:lvl w:ilvl="0" w:tentative="0">
      <w:start w:val="1"/>
      <w:numFmt w:val="decimal"/>
      <w:suff w:val="nothing"/>
      <w:lvlText w:val="%1、"/>
      <w:lvlJc w:val="left"/>
      <w:pPr>
        <w:ind w:left="480" w:leftChars="0" w:firstLine="0" w:firstLineChars="0"/>
      </w:pPr>
    </w:lvl>
  </w:abstractNum>
  <w:abstractNum w:abstractNumId="1">
    <w:nsid w:val="045F51AC"/>
    <w:multiLevelType w:val="singleLevel"/>
    <w:tmpl w:val="045F51AC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14A1F122"/>
    <w:multiLevelType w:val="singleLevel"/>
    <w:tmpl w:val="14A1F122"/>
    <w:lvl w:ilvl="0" w:tentative="0">
      <w:start w:val="1"/>
      <w:numFmt w:val="decimal"/>
      <w:suff w:val="nothing"/>
      <w:lvlText w:val="%1、"/>
      <w:lvlJc w:val="left"/>
      <w:pPr>
        <w:ind w:left="480" w:leftChars="0" w:firstLine="0" w:firstLineChars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D57AFD"/>
    <w:rsid w:val="45D5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2019-07-03T08:44:00Z</dcterms:created>
  <dc:creator>Stano</dc:creator>
  <cp:lastModifiedBy>Stano</cp:lastModifiedBy>
  <dcterms:modified xsi:type="dcterms:W3CDTF">2019-07-03T08:56:01Z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