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20C" w:rsidRPr="006D220C" w:rsidRDefault="006D220C" w:rsidP="006D220C">
      <w:pPr>
        <w:rPr>
          <w:rFonts w:hint="eastAsia"/>
          <w:sz w:val="24"/>
          <w:szCs w:val="24"/>
        </w:rPr>
      </w:pPr>
      <w:r w:rsidRPr="006D220C">
        <w:rPr>
          <w:rFonts w:hint="eastAsia"/>
          <w:sz w:val="24"/>
          <w:szCs w:val="24"/>
        </w:rPr>
        <w:t>评课</w:t>
      </w:r>
      <w:r w:rsidRPr="006D220C">
        <w:rPr>
          <w:rFonts w:hint="eastAsia"/>
          <w:sz w:val="24"/>
          <w:szCs w:val="24"/>
        </w:rPr>
        <w:t>1</w:t>
      </w:r>
      <w:r w:rsidRPr="006D220C">
        <w:rPr>
          <w:rFonts w:hint="eastAsia"/>
          <w:sz w:val="24"/>
          <w:szCs w:val="24"/>
        </w:rPr>
        <w:t>：评王尘尘老师的英语课</w:t>
      </w:r>
    </w:p>
    <w:p w:rsidR="006D220C" w:rsidRPr="006D220C" w:rsidRDefault="006D220C" w:rsidP="006D220C">
      <w:pPr>
        <w:rPr>
          <w:rFonts w:ascii="Calibri" w:eastAsia="宋体" w:hAnsi="Calibri" w:cs="Times New Roman"/>
          <w:sz w:val="24"/>
          <w:szCs w:val="24"/>
        </w:rPr>
      </w:pPr>
      <w:proofErr w:type="gramStart"/>
      <w:r w:rsidRPr="006D220C">
        <w:rPr>
          <w:rFonts w:ascii="Calibri" w:eastAsia="宋体" w:hAnsi="Calibri" w:cs="Times New Roman" w:hint="eastAsia"/>
          <w:sz w:val="24"/>
          <w:szCs w:val="24"/>
        </w:rPr>
        <w:t>一</w:t>
      </w:r>
      <w:proofErr w:type="gramEnd"/>
      <w:r w:rsidRPr="006D220C">
        <w:rPr>
          <w:rFonts w:ascii="Calibri" w:eastAsia="宋体" w:hAnsi="Calibri" w:cs="Times New Roman" w:hint="eastAsia"/>
          <w:sz w:val="24"/>
          <w:szCs w:val="24"/>
        </w:rPr>
        <w:t>．老师素质：王老师真不愧为名</w:t>
      </w:r>
      <w:proofErr w:type="gramStart"/>
      <w:r w:rsidRPr="006D220C">
        <w:rPr>
          <w:rFonts w:ascii="Calibri" w:eastAsia="宋体" w:hAnsi="Calibri" w:cs="Times New Roman" w:hint="eastAsia"/>
          <w:sz w:val="24"/>
          <w:szCs w:val="24"/>
        </w:rPr>
        <w:t>校广外毕业</w:t>
      </w:r>
      <w:proofErr w:type="gramEnd"/>
      <w:r w:rsidRPr="006D220C">
        <w:rPr>
          <w:rFonts w:ascii="Calibri" w:eastAsia="宋体" w:hAnsi="Calibri" w:cs="Times New Roman" w:hint="eastAsia"/>
          <w:sz w:val="24"/>
          <w:szCs w:val="24"/>
        </w:rPr>
        <w:t>的，语音语调非常地道，英语语言基本功非常扎实，具有很强的亲和力，师生互动非常好。</w:t>
      </w:r>
    </w:p>
    <w:p w:rsidR="006D220C" w:rsidRPr="006D220C" w:rsidRDefault="006D220C" w:rsidP="006D220C">
      <w:pPr>
        <w:rPr>
          <w:rFonts w:ascii="Tahoma" w:eastAsia="宋体" w:hAnsi="Tahoma" w:cs="Tahoma"/>
          <w:color w:val="000000"/>
          <w:sz w:val="24"/>
          <w:szCs w:val="24"/>
        </w:rPr>
      </w:pPr>
      <w:r w:rsidRPr="006D220C">
        <w:rPr>
          <w:rFonts w:ascii="Tahoma" w:eastAsia="宋体" w:hAnsi="Tahoma" w:cs="Tahoma" w:hint="eastAsia"/>
          <w:color w:val="000000"/>
          <w:sz w:val="24"/>
          <w:szCs w:val="24"/>
        </w:rPr>
        <w:t>二．</w:t>
      </w:r>
      <w:r w:rsidRPr="006D220C">
        <w:rPr>
          <w:rFonts w:ascii="Tahoma" w:eastAsia="宋体" w:hAnsi="Tahoma" w:cs="Tahoma"/>
          <w:color w:val="000000"/>
          <w:sz w:val="24"/>
          <w:szCs w:val="24"/>
        </w:rPr>
        <w:t>并且这种导入方式直观，具体，激起了学生的强烈兴趣，吸引了他们的注意力。紧跟着再提出相关的思考问题，为接下来的教学做了很好的铺垫。</w:t>
      </w:r>
      <w:r w:rsidRPr="006D220C">
        <w:rPr>
          <w:rFonts w:ascii="Tahoma" w:eastAsia="宋体" w:hAnsi="Tahoma" w:cs="Tahoma"/>
          <w:color w:val="000000"/>
          <w:sz w:val="24"/>
          <w:szCs w:val="24"/>
        </w:rPr>
        <w:br/>
      </w:r>
      <w:r w:rsidRPr="006D220C">
        <w:rPr>
          <w:rFonts w:ascii="Tahoma" w:eastAsia="宋体" w:hAnsi="Tahoma" w:cs="Tahoma"/>
          <w:color w:val="000000"/>
          <w:sz w:val="24"/>
          <w:szCs w:val="24"/>
        </w:rPr>
        <w:t>三、</w:t>
      </w:r>
      <w:r w:rsidRPr="006D220C">
        <w:rPr>
          <w:rFonts w:ascii="Tahoma" w:eastAsia="宋体" w:hAnsi="Tahoma" w:cs="Tahoma"/>
          <w:color w:val="000000"/>
          <w:sz w:val="24"/>
          <w:szCs w:val="24"/>
        </w:rPr>
        <w:t xml:space="preserve"> </w:t>
      </w:r>
      <w:r w:rsidRPr="006D220C">
        <w:rPr>
          <w:rFonts w:ascii="Tahoma" w:eastAsia="宋体" w:hAnsi="Tahoma" w:cs="Tahoma"/>
          <w:color w:val="000000"/>
          <w:sz w:val="24"/>
          <w:szCs w:val="24"/>
        </w:rPr>
        <w:t>主题探究与强化巩固的完美结合是提高课堂教学有效性的核心与关键。</w:t>
      </w:r>
      <w:r w:rsidRPr="006D220C">
        <w:rPr>
          <w:rFonts w:ascii="Tahoma" w:eastAsia="宋体" w:hAnsi="Tahoma" w:cs="Tahoma"/>
          <w:color w:val="000000"/>
          <w:sz w:val="24"/>
          <w:szCs w:val="24"/>
        </w:rPr>
        <w:t>“</w:t>
      </w:r>
      <w:r w:rsidRPr="006D220C">
        <w:rPr>
          <w:rFonts w:ascii="Tahoma" w:eastAsia="宋体" w:hAnsi="Tahoma" w:cs="Tahoma"/>
          <w:color w:val="000000"/>
          <w:sz w:val="24"/>
          <w:szCs w:val="24"/>
        </w:rPr>
        <w:t>这堂课最大的亮点就是围绕教学主题，在多样化的活动中学和练，学中有练，练中有学，新</w:t>
      </w:r>
      <w:proofErr w:type="gramStart"/>
      <w:r w:rsidRPr="006D220C">
        <w:rPr>
          <w:rFonts w:ascii="Tahoma" w:eastAsia="宋体" w:hAnsi="Tahoma" w:cs="Tahoma"/>
          <w:color w:val="000000"/>
          <w:sz w:val="24"/>
          <w:szCs w:val="24"/>
        </w:rPr>
        <w:t>授与</w:t>
      </w:r>
      <w:proofErr w:type="gramEnd"/>
      <w:r w:rsidRPr="006D220C">
        <w:rPr>
          <w:rFonts w:ascii="Tahoma" w:eastAsia="宋体" w:hAnsi="Tahoma" w:cs="Tahoma"/>
          <w:color w:val="000000"/>
          <w:sz w:val="24"/>
          <w:szCs w:val="24"/>
        </w:rPr>
        <w:t>巩固融为一体。在教授新知识的过程中巩固，在强化巩固的过程</w:t>
      </w:r>
      <w:proofErr w:type="gramStart"/>
      <w:r w:rsidRPr="006D220C">
        <w:rPr>
          <w:rFonts w:ascii="Tahoma" w:eastAsia="宋体" w:hAnsi="Tahoma" w:cs="Tahoma"/>
          <w:color w:val="000000"/>
          <w:sz w:val="24"/>
          <w:szCs w:val="24"/>
        </w:rPr>
        <w:t>中授新</w:t>
      </w:r>
      <w:proofErr w:type="gramEnd"/>
      <w:r w:rsidRPr="006D220C">
        <w:rPr>
          <w:rFonts w:ascii="Tahoma" w:eastAsia="宋体" w:hAnsi="Tahoma" w:cs="Tahoma" w:hint="eastAsia"/>
          <w:color w:val="000000"/>
          <w:sz w:val="24"/>
          <w:szCs w:val="24"/>
        </w:rPr>
        <w:t>。</w:t>
      </w:r>
    </w:p>
    <w:p w:rsidR="006D220C" w:rsidRPr="006D220C" w:rsidRDefault="006D220C" w:rsidP="006D220C">
      <w:pPr>
        <w:rPr>
          <w:rFonts w:ascii="Calibri" w:eastAsia="宋体" w:hAnsi="Calibri" w:cs="Times New Roman" w:hint="eastAsia"/>
          <w:sz w:val="24"/>
          <w:szCs w:val="24"/>
        </w:rPr>
      </w:pPr>
      <w:r w:rsidRPr="006D220C">
        <w:rPr>
          <w:rFonts w:ascii="Calibri" w:eastAsia="宋体" w:hAnsi="Calibri" w:cs="Times New Roman" w:hint="eastAsia"/>
          <w:sz w:val="24"/>
          <w:szCs w:val="24"/>
        </w:rPr>
        <w:t>四．课堂的讲解是适时的，适度的，多角度的，也是实效的，改进了传统“满堂灌，满堂做题”的教法，既在关键时刻答疑解惑，对学生的语法学习起到了点拨的作用，又创设起良好的教学情境，使学生在这种情境中把所学的知识运用在口语交际之中。通过这种设计，</w:t>
      </w:r>
      <w:r w:rsidRPr="006D220C">
        <w:rPr>
          <w:rFonts w:ascii="Calibri" w:eastAsia="宋体" w:hAnsi="Calibri" w:cs="Times New Roman" w:hint="eastAsia"/>
          <w:sz w:val="24"/>
          <w:szCs w:val="24"/>
        </w:rPr>
        <w:t xml:space="preserve"> </w:t>
      </w:r>
    </w:p>
    <w:p w:rsidR="006D220C" w:rsidRPr="006D220C" w:rsidRDefault="006D220C" w:rsidP="006D220C">
      <w:pPr>
        <w:rPr>
          <w:sz w:val="24"/>
          <w:szCs w:val="24"/>
        </w:rPr>
      </w:pPr>
      <w:r w:rsidRPr="006D220C">
        <w:rPr>
          <w:rFonts w:ascii="Calibri" w:eastAsia="宋体" w:hAnsi="Calibri" w:cs="Times New Roman" w:hint="eastAsia"/>
          <w:sz w:val="24"/>
          <w:szCs w:val="24"/>
        </w:rPr>
        <w:t>突出了学生主体地位与教师主导作用。</w:t>
      </w:r>
    </w:p>
    <w:p w:rsidR="006D220C" w:rsidRPr="006D220C" w:rsidRDefault="006D220C" w:rsidP="006D220C">
      <w:pPr>
        <w:rPr>
          <w:rFonts w:hint="eastAsia"/>
          <w:sz w:val="24"/>
          <w:szCs w:val="24"/>
        </w:rPr>
      </w:pPr>
      <w:r w:rsidRPr="006D220C">
        <w:rPr>
          <w:rFonts w:hint="eastAsia"/>
          <w:sz w:val="24"/>
          <w:szCs w:val="24"/>
        </w:rPr>
        <w:t>评课</w:t>
      </w:r>
      <w:r w:rsidRPr="006D220C">
        <w:rPr>
          <w:rFonts w:hint="eastAsia"/>
          <w:sz w:val="24"/>
          <w:szCs w:val="24"/>
        </w:rPr>
        <w:t>2</w:t>
      </w:r>
      <w:r w:rsidRPr="006D220C">
        <w:rPr>
          <w:rFonts w:hint="eastAsia"/>
          <w:sz w:val="24"/>
          <w:szCs w:val="24"/>
        </w:rPr>
        <w:t>：</w:t>
      </w:r>
      <w:bookmarkStart w:id="0" w:name="_GoBack"/>
      <w:bookmarkEnd w:id="0"/>
      <w:r w:rsidRPr="006D220C">
        <w:rPr>
          <w:rFonts w:hint="eastAsia"/>
          <w:sz w:val="24"/>
          <w:szCs w:val="24"/>
        </w:rPr>
        <w:t>评熊佩老师的英语课</w:t>
      </w:r>
    </w:p>
    <w:p w:rsidR="006D220C" w:rsidRPr="006D220C" w:rsidRDefault="006D220C" w:rsidP="006D220C">
      <w:pPr>
        <w:rPr>
          <w:rFonts w:hint="eastAsia"/>
          <w:sz w:val="24"/>
          <w:szCs w:val="24"/>
        </w:rPr>
      </w:pPr>
      <w:r w:rsidRPr="006D220C">
        <w:rPr>
          <w:rFonts w:hint="eastAsia"/>
          <w:sz w:val="24"/>
          <w:szCs w:val="24"/>
        </w:rPr>
        <w:t>熊老师新老师，今年刚参加工作。去年经过课组推荐代表学校参加海珠区明珠杯初中英语课堂竞赛。学校经过多次磨课，熊老师获二等奖，对于一个年轻老师来讲，已经很不错了。本学期又为海珠区全区初中英语来时上了一堂公开课，反响很好。下面就这堂公开课进行评价。</w:t>
      </w:r>
    </w:p>
    <w:p w:rsidR="006D220C" w:rsidRPr="006D220C" w:rsidRDefault="006D220C" w:rsidP="006D220C">
      <w:pPr>
        <w:rPr>
          <w:rFonts w:hint="eastAsia"/>
          <w:sz w:val="24"/>
          <w:szCs w:val="24"/>
        </w:rPr>
      </w:pPr>
      <w:proofErr w:type="gramStart"/>
      <w:r w:rsidRPr="006D220C">
        <w:rPr>
          <w:rFonts w:hint="eastAsia"/>
          <w:sz w:val="24"/>
          <w:szCs w:val="24"/>
        </w:rPr>
        <w:t>一</w:t>
      </w:r>
      <w:proofErr w:type="gramEnd"/>
      <w:r w:rsidRPr="006D220C">
        <w:rPr>
          <w:rFonts w:hint="eastAsia"/>
          <w:sz w:val="24"/>
          <w:szCs w:val="24"/>
        </w:rPr>
        <w:t>．熊老师英语水平高，语音语调好。</w:t>
      </w:r>
      <w:proofErr w:type="gramStart"/>
      <w:r w:rsidRPr="006D220C">
        <w:rPr>
          <w:rFonts w:hint="eastAsia"/>
          <w:sz w:val="24"/>
          <w:szCs w:val="24"/>
        </w:rPr>
        <w:t>整堂课全英</w:t>
      </w:r>
      <w:proofErr w:type="gramEnd"/>
      <w:r w:rsidRPr="006D220C">
        <w:rPr>
          <w:rFonts w:hint="eastAsia"/>
          <w:sz w:val="24"/>
          <w:szCs w:val="24"/>
        </w:rPr>
        <w:t>教学，初一的学生都能够全程很顺利地跟上节拍和参与进来。熊老师这堂课，我认为是一堂既有创新性，又有效，还有许多亮点的课。熊老师虽然年轻，但是，课堂应变能力非常强。下面我来谈一下我的感受。</w:t>
      </w:r>
    </w:p>
    <w:p w:rsidR="006D220C" w:rsidRPr="006D220C" w:rsidRDefault="006D220C" w:rsidP="006D220C">
      <w:pPr>
        <w:rPr>
          <w:rFonts w:hint="eastAsia"/>
          <w:sz w:val="24"/>
          <w:szCs w:val="24"/>
        </w:rPr>
      </w:pPr>
      <w:r w:rsidRPr="006D220C">
        <w:rPr>
          <w:rFonts w:hint="eastAsia"/>
          <w:sz w:val="24"/>
          <w:szCs w:val="24"/>
        </w:rPr>
        <w:t>二．整堂课的感受为，师生互动很好。尽量照顾到每一层次的学生，调动了学生的积极性，让每个学生都尽量参与到教学活动中来，教师为学生创造了宽松、民主的学习氛围，良好的学习环境。这节课教学目标的制定依据并符合《教学大纲》的要求，切合教材特点和学生的年龄特征和知识水平，所以在教学过程中得以贯彻落实。</w:t>
      </w:r>
    </w:p>
    <w:p w:rsidR="006D220C" w:rsidRPr="006D220C" w:rsidRDefault="006D220C" w:rsidP="006D220C">
      <w:pPr>
        <w:rPr>
          <w:rFonts w:hint="eastAsia"/>
          <w:sz w:val="24"/>
          <w:szCs w:val="24"/>
        </w:rPr>
      </w:pPr>
      <w:r w:rsidRPr="006D220C">
        <w:rPr>
          <w:rFonts w:ascii="Tahoma" w:hAnsi="Tahoma" w:cs="Tahoma" w:hint="eastAsia"/>
          <w:color w:val="000000"/>
          <w:sz w:val="24"/>
          <w:szCs w:val="24"/>
        </w:rPr>
        <w:t>三</w:t>
      </w:r>
      <w:r w:rsidRPr="006D220C">
        <w:rPr>
          <w:rFonts w:ascii="Tahoma" w:hAnsi="Tahoma" w:cs="Tahoma"/>
          <w:color w:val="000000"/>
          <w:sz w:val="24"/>
          <w:szCs w:val="24"/>
        </w:rPr>
        <w:t xml:space="preserve">. </w:t>
      </w:r>
      <w:r w:rsidRPr="006D220C">
        <w:rPr>
          <w:rFonts w:ascii="Tahoma" w:hAnsi="Tahoma" w:cs="Tahoma"/>
          <w:color w:val="000000"/>
          <w:sz w:val="24"/>
          <w:szCs w:val="24"/>
        </w:rPr>
        <w:t>巧用图片</w:t>
      </w:r>
      <w:r w:rsidRPr="006D220C">
        <w:rPr>
          <w:rFonts w:ascii="Tahoma" w:hAnsi="Tahoma" w:cs="Tahoma" w:hint="eastAsia"/>
          <w:color w:val="000000"/>
          <w:sz w:val="24"/>
          <w:szCs w:val="24"/>
        </w:rPr>
        <w:t>。</w:t>
      </w:r>
      <w:r w:rsidRPr="006D220C">
        <w:rPr>
          <w:rFonts w:ascii="Tahoma" w:hAnsi="Tahoma" w:cs="Tahoma"/>
          <w:color w:val="000000"/>
          <w:sz w:val="24"/>
          <w:szCs w:val="24"/>
        </w:rPr>
        <w:br/>
      </w:r>
      <w:r w:rsidRPr="006D220C">
        <w:rPr>
          <w:rFonts w:ascii="Tahoma" w:hAnsi="Tahoma" w:cs="Tahoma"/>
          <w:color w:val="000000"/>
          <w:sz w:val="24"/>
          <w:szCs w:val="24"/>
        </w:rPr>
        <w:t>把英语单词同实物或情景直接联系，增强语言的真实性、形象感，易于调动和保持学生的学习兴趣。特别是对于英语学习初级阶段的学生，采用直观教学，使学生一开始就把实物与英语直接联系起来，获得一个直观印象。让抽象的语法知识点变得既客观具体又贴近学生的生活，加强了词汇和语法知识点呈现的直观性。</w:t>
      </w:r>
    </w:p>
    <w:p w:rsidR="006D220C" w:rsidRPr="006D220C" w:rsidRDefault="006D220C" w:rsidP="006D220C">
      <w:pPr>
        <w:rPr>
          <w:sz w:val="24"/>
          <w:szCs w:val="24"/>
        </w:rPr>
      </w:pPr>
      <w:r w:rsidRPr="006D220C">
        <w:rPr>
          <w:rFonts w:hint="eastAsia"/>
          <w:sz w:val="24"/>
          <w:szCs w:val="24"/>
        </w:rPr>
        <w:t>总之，我觉得这堂课不论从课堂设计到课堂实际，从教师教学方法到学生学习方式，都令人耳目一新，是一个非常好的尝试。</w:t>
      </w:r>
    </w:p>
    <w:p w:rsidR="006D220C" w:rsidRPr="006D220C" w:rsidRDefault="006D220C" w:rsidP="006D220C">
      <w:pPr>
        <w:rPr>
          <w:sz w:val="24"/>
          <w:szCs w:val="24"/>
        </w:rPr>
      </w:pPr>
      <w:r w:rsidRPr="006D220C">
        <w:rPr>
          <w:rFonts w:hint="eastAsia"/>
          <w:sz w:val="24"/>
          <w:szCs w:val="24"/>
        </w:rPr>
        <w:t>评课</w:t>
      </w:r>
      <w:r w:rsidRPr="006D220C">
        <w:rPr>
          <w:rFonts w:hint="eastAsia"/>
          <w:sz w:val="24"/>
          <w:szCs w:val="24"/>
        </w:rPr>
        <w:t>3</w:t>
      </w:r>
      <w:r w:rsidRPr="006D220C">
        <w:rPr>
          <w:rFonts w:hint="eastAsia"/>
          <w:sz w:val="24"/>
          <w:szCs w:val="24"/>
        </w:rPr>
        <w:t>：</w:t>
      </w:r>
    </w:p>
    <w:p w:rsidR="006D220C" w:rsidRPr="006D220C" w:rsidRDefault="006D220C" w:rsidP="006D220C">
      <w:pPr>
        <w:rPr>
          <w:sz w:val="24"/>
          <w:szCs w:val="24"/>
        </w:rPr>
      </w:pPr>
      <w:r w:rsidRPr="006D220C">
        <w:rPr>
          <w:rFonts w:hint="eastAsia"/>
          <w:sz w:val="24"/>
          <w:szCs w:val="24"/>
        </w:rPr>
        <w:t>2019</w:t>
      </w:r>
      <w:r w:rsidRPr="006D220C">
        <w:rPr>
          <w:rFonts w:hint="eastAsia"/>
          <w:sz w:val="24"/>
          <w:szCs w:val="24"/>
        </w:rPr>
        <w:t>年</w:t>
      </w:r>
      <w:r w:rsidRPr="006D220C">
        <w:rPr>
          <w:rFonts w:hint="eastAsia"/>
          <w:sz w:val="24"/>
          <w:szCs w:val="24"/>
        </w:rPr>
        <w:t>3</w:t>
      </w:r>
      <w:r w:rsidRPr="006D220C">
        <w:rPr>
          <w:rFonts w:hint="eastAsia"/>
          <w:sz w:val="24"/>
          <w:szCs w:val="24"/>
        </w:rPr>
        <w:t>月</w:t>
      </w:r>
      <w:r w:rsidRPr="006D220C">
        <w:rPr>
          <w:rFonts w:hint="eastAsia"/>
          <w:sz w:val="24"/>
          <w:szCs w:val="24"/>
        </w:rPr>
        <w:t>13</w:t>
      </w:r>
      <w:r w:rsidRPr="006D220C">
        <w:rPr>
          <w:rFonts w:hint="eastAsia"/>
          <w:sz w:val="24"/>
          <w:szCs w:val="24"/>
        </w:rPr>
        <w:t>日</w:t>
      </w:r>
      <w:proofErr w:type="gramStart"/>
      <w:r w:rsidRPr="006D220C">
        <w:rPr>
          <w:rFonts w:hint="eastAsia"/>
          <w:sz w:val="24"/>
          <w:szCs w:val="24"/>
        </w:rPr>
        <w:t>周三罗</w:t>
      </w:r>
      <w:proofErr w:type="gramEnd"/>
      <w:r w:rsidRPr="006D220C">
        <w:rPr>
          <w:rFonts w:hint="eastAsia"/>
          <w:sz w:val="24"/>
          <w:szCs w:val="24"/>
        </w:rPr>
        <w:t>晓虹第</w:t>
      </w:r>
      <w:r w:rsidRPr="006D220C">
        <w:rPr>
          <w:rFonts w:hint="eastAsia"/>
          <w:sz w:val="24"/>
          <w:szCs w:val="24"/>
        </w:rPr>
        <w:t>2</w:t>
      </w:r>
      <w:r w:rsidRPr="006D220C">
        <w:rPr>
          <w:rFonts w:hint="eastAsia"/>
          <w:sz w:val="24"/>
          <w:szCs w:val="24"/>
        </w:rPr>
        <w:t>节上了高一年级</w:t>
      </w:r>
      <w:r w:rsidRPr="006D220C">
        <w:rPr>
          <w:rFonts w:hint="eastAsia"/>
          <w:sz w:val="24"/>
          <w:szCs w:val="24"/>
        </w:rPr>
        <w:t>2</w:t>
      </w:r>
      <w:r w:rsidRPr="006D220C">
        <w:rPr>
          <w:rFonts w:hint="eastAsia"/>
          <w:sz w:val="24"/>
          <w:szCs w:val="24"/>
        </w:rPr>
        <w:t>班的戏剧赏析课“</w:t>
      </w:r>
      <w:r w:rsidRPr="006D220C">
        <w:rPr>
          <w:rFonts w:hint="eastAsia"/>
          <w:sz w:val="24"/>
          <w:szCs w:val="24"/>
        </w:rPr>
        <w:t>Book3Unit3---The Million Pound Bank Note</w:t>
      </w:r>
      <w:r w:rsidRPr="006D220C">
        <w:rPr>
          <w:rFonts w:hint="eastAsia"/>
          <w:sz w:val="24"/>
          <w:szCs w:val="24"/>
        </w:rPr>
        <w:t>”</w:t>
      </w:r>
    </w:p>
    <w:p w:rsidR="006D220C" w:rsidRPr="006D220C" w:rsidRDefault="006D220C" w:rsidP="006D220C">
      <w:pPr>
        <w:rPr>
          <w:sz w:val="24"/>
          <w:szCs w:val="24"/>
        </w:rPr>
      </w:pPr>
    </w:p>
    <w:p w:rsidR="006D220C" w:rsidRPr="006D220C" w:rsidRDefault="006D220C" w:rsidP="006D220C">
      <w:pPr>
        <w:rPr>
          <w:sz w:val="24"/>
          <w:szCs w:val="24"/>
        </w:rPr>
      </w:pPr>
      <w:r w:rsidRPr="006D220C">
        <w:rPr>
          <w:rFonts w:hint="eastAsia"/>
          <w:sz w:val="24"/>
          <w:szCs w:val="24"/>
        </w:rPr>
        <w:t>1</w:t>
      </w:r>
      <w:r w:rsidRPr="006D220C">
        <w:rPr>
          <w:rFonts w:hint="eastAsia"/>
          <w:sz w:val="24"/>
          <w:szCs w:val="24"/>
        </w:rPr>
        <w:t>．本堂课的</w:t>
      </w:r>
      <w:r w:rsidRPr="006D220C">
        <w:rPr>
          <w:rFonts w:hint="eastAsia"/>
          <w:sz w:val="24"/>
          <w:szCs w:val="24"/>
        </w:rPr>
        <w:t xml:space="preserve"> </w:t>
      </w:r>
      <w:r w:rsidRPr="006D220C">
        <w:rPr>
          <w:rFonts w:hint="eastAsia"/>
          <w:sz w:val="24"/>
          <w:szCs w:val="24"/>
        </w:rPr>
        <w:t>亮点：本节课主要在学生预习的基础上，通过完成各项任务，梳理文本内容，构建有效信息。本节课学生任务主要分为三部分：</w:t>
      </w:r>
      <w:r w:rsidRPr="006D220C">
        <w:rPr>
          <w:rFonts w:hint="eastAsia"/>
          <w:sz w:val="24"/>
          <w:szCs w:val="24"/>
        </w:rPr>
        <w:t xml:space="preserve">Read for structure, read for information &amp; read for thinking. </w:t>
      </w:r>
      <w:r w:rsidRPr="006D220C">
        <w:rPr>
          <w:rFonts w:hint="eastAsia"/>
          <w:sz w:val="24"/>
          <w:szCs w:val="24"/>
        </w:rPr>
        <w:t>学生通过</w:t>
      </w:r>
      <w:r w:rsidRPr="006D220C">
        <w:rPr>
          <w:rFonts w:hint="eastAsia"/>
          <w:sz w:val="24"/>
          <w:szCs w:val="24"/>
        </w:rPr>
        <w:t>Scanning</w:t>
      </w:r>
      <w:r w:rsidRPr="006D220C">
        <w:rPr>
          <w:rFonts w:hint="eastAsia"/>
          <w:sz w:val="24"/>
          <w:szCs w:val="24"/>
        </w:rPr>
        <w:t>，迅速判断文章的写作方式，让学生感知戏剧的写作风格。接着在读中环节，逐步引导学生通过阅读，慢慢了解戏剧包括旁白、台词以及舞台说明三部分；而又通过旁白，引导学生了</w:t>
      </w:r>
      <w:r w:rsidRPr="006D220C">
        <w:rPr>
          <w:rFonts w:hint="eastAsia"/>
          <w:sz w:val="24"/>
          <w:szCs w:val="24"/>
        </w:rPr>
        <w:lastRenderedPageBreak/>
        <w:t>解本文主人公亨利的背景，为后续学生分析剧情走向做好铺垫。同时，通过对戏剧人物语言的分析，引导学生分析人物性格，了解戏剧内涵，同时通过阅读及小组讨论等方式，探讨作者的写作目的。本节课设计的任务由浅入深、环环相扣，充分调动学生的主观积极性，激发学生的批判性思维，基本完成了提升学生语言能力、学习能力、思维品质及文化品格的目标。</w:t>
      </w:r>
    </w:p>
    <w:p w:rsidR="006D220C" w:rsidRPr="006D220C" w:rsidRDefault="006D220C" w:rsidP="006D220C">
      <w:pPr>
        <w:rPr>
          <w:sz w:val="24"/>
          <w:szCs w:val="24"/>
        </w:rPr>
      </w:pPr>
    </w:p>
    <w:p w:rsidR="006D220C" w:rsidRPr="006D220C" w:rsidRDefault="006D220C" w:rsidP="006D220C">
      <w:pPr>
        <w:rPr>
          <w:sz w:val="24"/>
          <w:szCs w:val="24"/>
        </w:rPr>
      </w:pPr>
      <w:r w:rsidRPr="006D220C">
        <w:rPr>
          <w:rFonts w:hint="eastAsia"/>
          <w:sz w:val="24"/>
          <w:szCs w:val="24"/>
        </w:rPr>
        <w:t>2.</w:t>
      </w:r>
      <w:r w:rsidRPr="006D220C">
        <w:rPr>
          <w:rFonts w:hint="eastAsia"/>
          <w:sz w:val="24"/>
          <w:szCs w:val="24"/>
        </w:rPr>
        <w:t>本堂课的不足：本课的预设是在学生预习的基础上进行理解和升华，但学生并没有完成预习任务，导致课堂效率不高，而教师还是按照原备课计划进行，没有及时的进行调整。</w:t>
      </w:r>
    </w:p>
    <w:p w:rsidR="006D220C" w:rsidRPr="006D220C" w:rsidRDefault="006D220C" w:rsidP="006D220C">
      <w:pPr>
        <w:rPr>
          <w:sz w:val="24"/>
          <w:szCs w:val="24"/>
        </w:rPr>
      </w:pPr>
    </w:p>
    <w:p w:rsidR="006D220C" w:rsidRDefault="006D220C" w:rsidP="006D220C">
      <w:r w:rsidRPr="006D220C">
        <w:rPr>
          <w:rFonts w:hint="eastAsia"/>
          <w:sz w:val="24"/>
          <w:szCs w:val="24"/>
        </w:rPr>
        <w:t>3</w:t>
      </w:r>
      <w:r w:rsidRPr="006D220C">
        <w:rPr>
          <w:rFonts w:hint="eastAsia"/>
          <w:sz w:val="24"/>
          <w:szCs w:val="24"/>
        </w:rPr>
        <w:t>．</w:t>
      </w:r>
      <w:r w:rsidRPr="006D220C">
        <w:rPr>
          <w:rFonts w:hint="eastAsia"/>
          <w:sz w:val="24"/>
          <w:szCs w:val="24"/>
        </w:rPr>
        <w:t xml:space="preserve"> </w:t>
      </w:r>
      <w:r w:rsidRPr="006D220C">
        <w:rPr>
          <w:rFonts w:hint="eastAsia"/>
          <w:sz w:val="24"/>
          <w:szCs w:val="24"/>
        </w:rPr>
        <w:t>今后建议：由于为了将自己对于戏剧课的尝试完整的呈现出来，时间安排上比较赶。以后可以尝试把这堂课分为两部分，前期的预习部分</w:t>
      </w:r>
      <w:proofErr w:type="gramStart"/>
      <w:r w:rsidRPr="006D220C">
        <w:rPr>
          <w:rFonts w:hint="eastAsia"/>
          <w:sz w:val="24"/>
          <w:szCs w:val="24"/>
        </w:rPr>
        <w:t>需老师</w:t>
      </w:r>
      <w:proofErr w:type="gramEnd"/>
      <w:r w:rsidRPr="006D220C">
        <w:rPr>
          <w:rFonts w:hint="eastAsia"/>
          <w:sz w:val="24"/>
          <w:szCs w:val="24"/>
        </w:rPr>
        <w:t>带着阅读，重点呈现读后环节中的批判性思维训练。</w:t>
      </w:r>
    </w:p>
    <w:p w:rsidR="00A74381" w:rsidRPr="006D220C" w:rsidRDefault="00A74381"/>
    <w:sectPr w:rsidR="00A74381" w:rsidRPr="006D220C" w:rsidSect="007A00A2">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D220C"/>
    <w:rsid w:val="0042216D"/>
    <w:rsid w:val="006D220C"/>
    <w:rsid w:val="00A74381"/>
    <w:rsid w:val="00E959B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20C"/>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242</Words>
  <Characters>1385</Characters>
  <Application>Microsoft Office Word</Application>
  <DocSecurity>0</DocSecurity>
  <Lines>11</Lines>
  <Paragraphs>3</Paragraphs>
  <ScaleCrop>false</ScaleCrop>
  <Company/>
  <LinksUpToDate>false</LinksUpToDate>
  <CharactersWithSpaces>1624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john</cp:lastModifiedBy>
  <cp:revision>1</cp:revision>
  <dcterms:created xsi:type="dcterms:W3CDTF">2019-07-09T02:27:00Z</dcterms:created>
  <dcterms:modified xsi:type="dcterms:W3CDTF">2019-07-09T02:31:00Z</dcterms:modified>
</cp:coreProperties>
</file>