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96E" w:rsidRDefault="009E496E" w:rsidP="009E496E">
      <w:r>
        <w:rPr>
          <w:rFonts w:hint="eastAsia"/>
        </w:rPr>
        <w:t>书评《二号首长》</w:t>
      </w:r>
    </w:p>
    <w:p w:rsidR="009E496E" w:rsidRDefault="009E496E" w:rsidP="009E496E">
      <w:pPr>
        <w:ind w:firstLineChars="250" w:firstLine="525"/>
        <w:rPr>
          <w:rFonts w:hint="eastAsia"/>
        </w:rPr>
      </w:pPr>
      <w:r>
        <w:rPr>
          <w:rFonts w:hint="eastAsia"/>
        </w:rPr>
        <w:t>作者一定是长期浸淫在官场中，才能把小说写得入木三分，我觉得，就算长期与官场中人厮混在一起，或者对官场有长达</w:t>
      </w:r>
      <w:r>
        <w:rPr>
          <w:rFonts w:hint="eastAsia"/>
        </w:rPr>
        <w:t>10</w:t>
      </w:r>
      <w:r>
        <w:rPr>
          <w:rFonts w:hint="eastAsia"/>
        </w:rPr>
        <w:t>年以上的观察、了解，也不可能写得如此好。我甚至一度怀疑，作者本身就曾经是“二号首长”。</w:t>
      </w:r>
    </w:p>
    <w:p w:rsidR="009E496E" w:rsidRDefault="009E496E" w:rsidP="009E496E">
      <w:pPr>
        <w:ind w:firstLineChars="300" w:firstLine="630"/>
        <w:rPr>
          <w:rFonts w:hint="eastAsia"/>
        </w:rPr>
      </w:pPr>
      <w:r>
        <w:rPr>
          <w:rFonts w:hint="eastAsia"/>
        </w:rPr>
        <w:t>故事开端是一位郁郁不得志的记者，因为个性原因，不愿趋炎附势，始终得不到重用，老婆红杏出墙还被捉奸在床。但同时，他也是当地公认的才子，可见，才子并没有什么用，</w:t>
      </w:r>
      <w:proofErr w:type="gramStart"/>
      <w:r>
        <w:rPr>
          <w:rFonts w:hint="eastAsia"/>
        </w:rPr>
        <w:t>要混出头</w:t>
      </w:r>
      <w:proofErr w:type="gramEnd"/>
      <w:r>
        <w:rPr>
          <w:rFonts w:hint="eastAsia"/>
        </w:rPr>
        <w:t>，“有才”只是充分不必要条件。</w:t>
      </w:r>
    </w:p>
    <w:p w:rsidR="009E496E" w:rsidRDefault="009E496E" w:rsidP="009E496E">
      <w:pPr>
        <w:ind w:firstLineChars="250" w:firstLine="525"/>
        <w:rPr>
          <w:rFonts w:hint="eastAsia"/>
        </w:rPr>
      </w:pPr>
      <w:r>
        <w:rPr>
          <w:rFonts w:hint="eastAsia"/>
        </w:rPr>
        <w:t>唐小舟运气很好，遇到新任省委书记赵德良。这位省委书记看似在当地没有根基，与唐</w:t>
      </w:r>
      <w:proofErr w:type="gramStart"/>
      <w:r>
        <w:rPr>
          <w:rFonts w:hint="eastAsia"/>
        </w:rPr>
        <w:t>小舟正</w:t>
      </w:r>
      <w:proofErr w:type="gramEnd"/>
      <w:r>
        <w:rPr>
          <w:rFonts w:hint="eastAsia"/>
        </w:rPr>
        <w:t>面临的情况几乎一致，甚至更差。但这位书记也是有眼光，看中唐小舟的才，也看中他还没有站队或者说还没来得及站队，我觉得，站队这件事可能才是他看中唐小舟最重要的原因。</w:t>
      </w:r>
    </w:p>
    <w:p w:rsidR="009E496E" w:rsidRDefault="009E496E" w:rsidP="009E496E">
      <w:pPr>
        <w:ind w:firstLineChars="200" w:firstLine="420"/>
        <w:rPr>
          <w:rFonts w:hint="eastAsia"/>
        </w:rPr>
      </w:pPr>
      <w:r>
        <w:rPr>
          <w:rFonts w:hint="eastAsia"/>
        </w:rPr>
        <w:t>唐小舟遇到他也算是生逢其时，因为长期受压制，也激起了他的斗志，毕竟每个男人都希望有所作为。于是我们看到快速成熟和成长起来的唐小舟，稳重、谨慎，也不乏热血和果决，不断积累人脉，完全忠诚于“老板”，并忠诚于“老板”深藏于心的事业。</w:t>
      </w:r>
    </w:p>
    <w:p w:rsidR="009E496E" w:rsidRDefault="009E496E" w:rsidP="009E496E">
      <w:pPr>
        <w:ind w:firstLineChars="200" w:firstLine="420"/>
        <w:rPr>
          <w:rFonts w:hint="eastAsia"/>
        </w:rPr>
      </w:pPr>
      <w:r>
        <w:rPr>
          <w:rFonts w:hint="eastAsia"/>
        </w:rPr>
        <w:t>其实我曾一度觉得唐小舟的成熟有些突兀，看完三部又仔细想了想，这种成熟并不突兀，首先，唐小舟毕竟是在体制内打磨了</w:t>
      </w:r>
      <w:r>
        <w:rPr>
          <w:rFonts w:hint="eastAsia"/>
        </w:rPr>
        <w:t>10</w:t>
      </w:r>
      <w:r>
        <w:rPr>
          <w:rFonts w:hint="eastAsia"/>
        </w:rPr>
        <w:t>多年，不得志很大程度上并不是因为他没有水平，而是他不愿意，或者说没有遇到他愿意与之共进退的人，这次，他遇到了赵德良；其次，唐小舟多年作为旁观者，对体制内的事看的比身陷其中人的更透彻，有这样的基础，如果他想做，就一定能做的最好；第三，赵德良爱才还愿意最大限度的用才，给了唐小舟巨大的空间，其实赵德良是</w:t>
      </w:r>
      <w:proofErr w:type="gramStart"/>
      <w:r>
        <w:rPr>
          <w:rFonts w:hint="eastAsia"/>
        </w:rPr>
        <w:t>要毛很大</w:t>
      </w:r>
      <w:proofErr w:type="gramEnd"/>
      <w:r>
        <w:rPr>
          <w:rFonts w:hint="eastAsia"/>
        </w:rPr>
        <w:t>风险的，唐小舟明白这一点，所以更加谨慎小心。</w:t>
      </w:r>
    </w:p>
    <w:p w:rsidR="009E496E" w:rsidRDefault="009E496E" w:rsidP="009E496E">
      <w:pPr>
        <w:ind w:firstLineChars="200" w:firstLine="420"/>
        <w:rPr>
          <w:rFonts w:hint="eastAsia"/>
        </w:rPr>
      </w:pPr>
      <w:r>
        <w:rPr>
          <w:rFonts w:hint="eastAsia"/>
        </w:rPr>
        <w:t>再说赵德良。他是一位极度沉稳，表面上</w:t>
      </w:r>
      <w:proofErr w:type="gramStart"/>
      <w:r>
        <w:rPr>
          <w:rFonts w:hint="eastAsia"/>
        </w:rPr>
        <w:t>看甚至</w:t>
      </w:r>
      <w:proofErr w:type="gramEnd"/>
      <w:r>
        <w:rPr>
          <w:rFonts w:hint="eastAsia"/>
        </w:rPr>
        <w:t>有些过于没有存在感的省委书记。但，功夫在戏外，讲话也罢，开会也罢，赵德良要做得事，所有的表面功夫都是个过场，未雨绸缪，先行一步才是他的本事。所以他才能挽狂澜于既倒，在所有人，包括唐小舟都不看好他的情况下静静的，润物细无声的掌控住了局面。赵德良始终表现的极为淡然，但当你回味小说的情节时，才觉得心中波澜涌动，原来你和赵德良一起从万倾波涛上的一座独木桥走过来了。</w:t>
      </w:r>
    </w:p>
    <w:p w:rsidR="00274F35" w:rsidRDefault="00274F35" w:rsidP="009E496E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496E"/>
    <w:rsid w:val="00132465"/>
    <w:rsid w:val="00274F35"/>
    <w:rsid w:val="009E496E"/>
    <w:rsid w:val="00A029CB"/>
    <w:rsid w:val="00D444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747</Characters>
  <Application>Microsoft Office Word</Application>
  <DocSecurity>0</DocSecurity>
  <Lines>6</Lines>
  <Paragraphs>1</Paragraphs>
  <ScaleCrop>false</ScaleCrop>
  <Company>微软中国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2019-07-10T06:51:00Z</dcterms:created>
  <dcterms:modified xsi:type="dcterms:W3CDTF">2019-07-10T06:54:00Z</dcterms:modified>
</cp:coreProperties>
</file>