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eastAsia" w:ascii="楷体" w:hAnsi="楷体" w:eastAsia="楷体"/>
          <w:b/>
        </w:rPr>
      </w:pPr>
      <w:r>
        <w:rPr>
          <w:rFonts w:hint="eastAsia" w:ascii="楷体" w:hAnsi="楷体" w:eastAsia="楷体"/>
          <w:b/>
        </w:rPr>
        <w:t>小说复习（情节题之情节概括）教学案</w:t>
      </w:r>
    </w:p>
    <w:p>
      <w:pPr>
        <w:spacing w:line="360" w:lineRule="exact"/>
        <w:rPr>
          <w:rFonts w:hint="eastAsia" w:ascii="楷体" w:hAnsi="楷体" w:eastAsia="楷体"/>
        </w:rPr>
      </w:pPr>
    </w:p>
    <w:p>
      <w:pPr>
        <w:pStyle w:val="10"/>
        <w:numPr>
          <w:ilvl w:val="0"/>
          <w:numId w:val="1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考点特征：</w:t>
      </w:r>
    </w:p>
    <w:p>
      <w:pPr>
        <w:pStyle w:val="10"/>
        <w:numPr>
          <w:ilvl w:val="0"/>
          <w:numId w:val="2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情节概括题是“情节”考点范畴中的低频、底梯度考点；</w:t>
      </w:r>
    </w:p>
    <w:p>
      <w:pPr>
        <w:pStyle w:val="10"/>
        <w:numPr>
          <w:ilvl w:val="0"/>
          <w:numId w:val="2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情节概括题主要考查考生对小说文本内容的梳理能力；</w:t>
      </w:r>
    </w:p>
    <w:p>
      <w:pPr>
        <w:pStyle w:val="10"/>
        <w:numPr>
          <w:ilvl w:val="0"/>
          <w:numId w:val="2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情节概括题在题目的文字表达上有回避直接表述的特征；</w:t>
      </w:r>
    </w:p>
    <w:p>
      <w:pPr>
        <w:spacing w:line="360" w:lineRule="exact"/>
        <w:rPr>
          <w:rFonts w:hint="eastAsia" w:ascii="楷体" w:hAnsi="楷体" w:eastAsia="楷体"/>
        </w:rPr>
      </w:pPr>
    </w:p>
    <w:p>
      <w:pPr>
        <w:pStyle w:val="10"/>
        <w:numPr>
          <w:ilvl w:val="0"/>
          <w:numId w:val="1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学情分析：</w:t>
      </w:r>
    </w:p>
    <w:p>
      <w:pPr>
        <w:pStyle w:val="10"/>
        <w:numPr>
          <w:ilvl w:val="0"/>
          <w:numId w:val="3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情节概括题是语文中考中的重要题型，考生们有一定的做题基础；</w:t>
      </w:r>
    </w:p>
    <w:p>
      <w:pPr>
        <w:pStyle w:val="10"/>
        <w:numPr>
          <w:ilvl w:val="0"/>
          <w:numId w:val="3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基于小说文本阅读的文体特征，考生们对概括情节有一定的能力储备；</w:t>
      </w:r>
    </w:p>
    <w:p>
      <w:pPr>
        <w:pStyle w:val="10"/>
        <w:numPr>
          <w:ilvl w:val="0"/>
          <w:numId w:val="3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考生失分的原因不外乎两方面：情节信息不全与答案文字表述不规范；</w:t>
      </w:r>
    </w:p>
    <w:p>
      <w:pPr>
        <w:spacing w:line="360" w:lineRule="exact"/>
        <w:rPr>
          <w:rFonts w:hint="eastAsia" w:ascii="楷体" w:hAnsi="楷体" w:eastAsia="楷体"/>
        </w:rPr>
      </w:pPr>
    </w:p>
    <w:p>
      <w:pPr>
        <w:pStyle w:val="10"/>
        <w:numPr>
          <w:ilvl w:val="0"/>
          <w:numId w:val="1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本考点教学实时策略：</w:t>
      </w:r>
    </w:p>
    <w:p>
      <w:pPr>
        <w:pStyle w:val="10"/>
        <w:numPr>
          <w:ilvl w:val="0"/>
          <w:numId w:val="4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能基本判断本题是否属于情节概括题的做题范围；</w:t>
      </w:r>
    </w:p>
    <w:p>
      <w:pPr>
        <w:pStyle w:val="10"/>
        <w:numPr>
          <w:ilvl w:val="0"/>
          <w:numId w:val="4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以2011安徽卷、2013重庆卷做题实践来分析完善答案的具体办法；</w:t>
      </w:r>
    </w:p>
    <w:p>
      <w:pPr>
        <w:pStyle w:val="10"/>
        <w:numPr>
          <w:ilvl w:val="0"/>
          <w:numId w:val="4"/>
        </w:numPr>
        <w:spacing w:line="360" w:lineRule="exact"/>
        <w:ind w:firstLineChars="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以此修改为例，完成2018全国卷3、2019哈尔滨测试卷为例进行实际操作；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4、考点得分目标80%；</w:t>
      </w:r>
    </w:p>
    <w:p>
      <w:pPr>
        <w:spacing w:line="360" w:lineRule="exact"/>
        <w:rPr>
          <w:rFonts w:hint="eastAsia"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阅读下面的文字，完成11-14题。 （2011安徽卷）</w:t>
      </w:r>
    </w:p>
    <w:p>
      <w:pPr>
        <w:spacing w:line="360" w:lineRule="exact"/>
        <w:rPr>
          <w:rFonts w:ascii="楷体" w:hAnsi="楷体" w:eastAsia="楷体"/>
          <w:b/>
        </w:rPr>
      </w:pPr>
      <w:r>
        <w:rPr>
          <w:rFonts w:hint="eastAsia" w:ascii="楷体" w:hAnsi="楷体" w:eastAsia="楷体"/>
        </w:rPr>
        <w:t xml:space="preserve">                       </w:t>
      </w:r>
      <w:r>
        <w:rPr>
          <w:rFonts w:hint="eastAsia" w:ascii="楷体" w:hAnsi="楷体" w:eastAsia="楷体"/>
          <w:b/>
        </w:rPr>
        <w:t xml:space="preserve"> 巴尔塔萨的一个奇特的下午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                            加卡列尔·加西亚·马尔克斯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鸟笼做成了。巴尔塔萨习惯地把它挂在房檐底下。刚吃完午饭，就听人到处在说，他做了一个全世界最漂亮的鸟笼。来瞧热闹的人多级了，巴尔塔萨房前简直门庭若市，吵吵嚷嚷的，他只得摘下鸟笼，把木工作坊的门关上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“你该刮刮脸啦。”乌尔苏拉对他说。两个星期以来，丈夫一心扑在鸟笼上，干木工活儿就不用心思了，她很不高兴，可是鸟笼一做好，她的烦恼就顿时烟消云散了。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“你能赚多少钱呢？”她问。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“不知道，”巴尔塔萨回答，“我想要价三十比索。末了总能到手二十吧。”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“你先要五十比索，”这半个月来，你起早贪黑的。再说，这鸟笼多大呀。我这辈子见过的鸟笼，就数这个大哩。”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</w:t>
      </w:r>
      <w:r>
        <w:rPr>
          <w:rFonts w:hint="eastAsia" w:ascii="楷体" w:hAnsi="楷体" w:eastAsia="楷体"/>
          <w:lang w:val="en-US" w:eastAsia="zh-CN"/>
        </w:rPr>
        <w:t xml:space="preserve"> </w:t>
      </w:r>
      <w:r>
        <w:rPr>
          <w:rFonts w:hint="eastAsia" w:ascii="楷体" w:hAnsi="楷体" w:eastAsia="楷体"/>
        </w:rPr>
        <w:t>有关鸟笼的消息早就传开了，老大夫希拉尔多的夫人爱养鸟，那天下午，大夫出诊归来，就去看个究竟。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饭厅里挤满了人，那鸟笼放在桌上，供人观赏。偌大的鸟笼用铁丝扎成，分成三层，上下有通道，里面搭着专供鸟儿吃食和栖息的小房。空域部分，装有鸟儿嬉戏用的吊杆。整个鸟笼，犹如一座大型冰厂的模型。老大夫左看右瞧，他寻思，这鸟笼果然名不虚传，比他想给妻子买的那种漂亮多了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“①这鸟笼根本不用养鸟，只要在树上一挂，它自己就会叫起来。”说着，他当着众人把鸟笼转了几转，又把鸟笼搁回桌上，“得，我买下了。”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“已经卖给别人啦。”乌尔苏拉说。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“蒙铁尔的儿子，是他订做的。”巴尔塔萨补充道。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大夫又瞧瞧鸟笼。“你可以再做一个嘛！”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“很抱歉，大夫，”巴尔塔萨说，“可是已经出手的东西是不能再卖的呀。”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大夫耸耸肩膀，“他们出多少钱买下的？”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巴尔塔萨把目光转向乌尔苏拉。“六十个比索。”她说。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大夫又看看鸟笼。“真漂亮，”他赞叹着，“漂亮极了。”说罢，转身朝门口走去，“蒙铁尔可真有钱啊！”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财主蒙铁尔对于鸟笼的新闻无动于衷。他就住在离这儿没有多远的地方，一间堆满家具什物的房子里。他那形容憔悴的妻子，一吃罢午饭就紧闭门窗，在黑洞洞的屋子里，睁着眼睛整整待上两个钟头。她忽然听见人声嘈杂，不仅吃了一惊。开门一看，之间门前聚集着一大帮人，巴尔塔萨拿着一个鸟笼也在那儿。他穿一身白，胡子刮得精光，神情严肃纯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“这玩意儿真太妙啦，”蒙铁尔的妻子喊了起来，顿时容光焕发，她把巴尔塔萨</w:t>
      </w:r>
      <w:r>
        <w:rPr>
          <w:rFonts w:hint="eastAsia" w:ascii="楷体" w:hAnsi="楷体" w:eastAsia="楷体"/>
          <w:lang w:val="en-US" w:eastAsia="zh-CN"/>
        </w:rPr>
        <w:t>请到</w:t>
      </w:r>
      <w:r>
        <w:rPr>
          <w:rFonts w:hint="eastAsia" w:ascii="楷体" w:hAnsi="楷体" w:eastAsia="楷体"/>
        </w:rPr>
        <w:t>屋里，“我这一辈子都能没见过这么好的玩意儿。”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“彼贝在家吗？”巴尔塔萨把鸟笼搁在饭厅的桌子上。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“他还在学校里呢，一会儿就回来。”她答道。接着补上一句：“蒙铁尔这会儿在洗澡呢。”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蒙铁尔体态肥大，浑身毛茸茸的，脖子上搭着一条毛巾，从卧室的窗户里探出身来：“那是什么呀？”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“彼贝的鸟笼呗。”巴尔塔萨说。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那女人疑惑地瞧他一眼：“是谁的？”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“彼贝的呀，”巴尔塔萨的语气十分肯定，“是彼贝让我做的呀。”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蒙铁尔穿着裤衩就从卧室走了出来。“彼贝！”他大喊了一声。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“孩子还没有回来呢。”他妻子喃喃地说。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彼贝在门洞里出现了。他约摸十二岁，眼睫毛弯弯的，沉静忧伤，活像他母亲。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“你过来，”蒙铁尔对他说，“是你让他们做鸟笼的吧？”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孩子低下脑袋。蒙铁尔一把揪住孩子头发，硬要孩子看着他的眼睛，“你说呀。”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孩子咬咬嘴唇，一声不吭。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“蒙铁尔！”妻子埋怨了。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蒙铁尔放开孩子，转身朝巴尔塔萨走来。“抱歉得很哪，巴尔塔萨，你事先应该跟我商量一下嘛。只有你才会跟小孩子打交道。”他把鸟笼还给巴尔塔萨，“你赶紧拿走，能卖给谁就卖给谁。”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②那孩子一直木然不动地呆着，连眼皮都不眨一下。等巴尔塔萨接过鸟笼，迟疑地瞧了他一眼，他才像狗打呼噜似的，喉咙里发出一声闷响，然后趴到在地，嚎啕大哭。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蒙铁尔冷眼瞧着，无动于衷。母亲想上去抚慰一阵。“别管他。”蒙铁尔毫不妥协。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巴尔塔萨瞧那孩子半死不活的，活像一头害了传染病的牲畜。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“彼贝！”巴尔塔萨笑盈盈地走到孩子跟前，把鸟笼递给他。那孩子一跃而起，抱住跟他差不多大小的鸟笼，透过密集的铁丝瞧着巴尔塔萨，不知说什么好。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“巴尔塔萨，” 蒙铁尔轻声说，“我不是说了吗，你把鸟笼拿走吧。”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“还给人家吧。”母亲吩咐孩子。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“你留着吧。” 巴尔塔萨说。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“你别犯傻了，巴尔塔萨，” 蒙铁尔边说边拦住他，“你把这玩意儿带回家去吧，我一个子儿也不会给你的呀。”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“没事儿。我就是特意做了送给彼贝的，没想过要什么钱嘛。”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巴尔塔萨从挤在门口瞧热闹的人群里拨开一条路，走了出去。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巴尔塔萨在台球房受到热烈欢迎。这时候，他还在想，他做的鸟笼比别人的好，为了不让蒙铁尔的儿子哭哭啼啼，只得把鸟笼送给他，诸如此类的事情没什么新鲜的。可是过不了多久，他发现这类事情对许多人还挺重要，不禁兴奋起来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“他们到底还是给了你五十比索才买下鸟笼的吧。”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“六十比索。”巴尔塔萨答道。众人给巴尔塔萨斟上一杯啤酒，他一一回敬。天刚擦黑，他就喝得酩酊大醉，漫无边际地胡扯起来。他说他要做一千个鸟笼，每个售价六十比索。然后，再做它一百万个，攒满六千万比索。电唱机由他出钱不停地唱了整整两个钟头。大家举杯敬祝巴尔塔萨身体健康，走运，幸福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乌尔苏拉做好一盘葱头炸肉，一直等他。有人告诉她，她丈夫在台球房里欢喜若狂地跟大伙儿喝啤酒呢。她不相信，因为巴尔塔萨从来没有喝过酒。差不多半夜了，巴尔塔萨还在灯火通明的台球房里，一步也动弹不得。他花了不少钱，只得留下手表抵押，保证次日还清欠款。过了一会儿，他劈腿坐在街上。清晨五点钟，赶去望弥撒的妇女们看见他还坐在那儿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                                           (选自高兴主编《小说中的小说》，有删改)</w:t>
      </w: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  <w:b/>
          <w:bdr w:val="single" w:color="auto" w:sz="4" w:space="0"/>
        </w:rPr>
      </w:pPr>
      <w:r>
        <w:rPr>
          <w:rFonts w:ascii="楷体" w:hAnsi="楷体" w:eastAsia="楷体"/>
          <w:b/>
          <w:bdr w:val="single" w:color="auto" w:sz="4" w:space="0"/>
        </w:rPr>
        <w:t xml:space="preserve"> </w:t>
      </w:r>
      <w:r>
        <w:rPr>
          <w:rFonts w:hint="eastAsia" w:ascii="楷体" w:hAnsi="楷体" w:eastAsia="楷体"/>
          <w:b/>
          <w:bdr w:val="single" w:color="auto" w:sz="4" w:space="0"/>
        </w:rPr>
        <w:t>11.请用简明的语言梳理这篇小说的脉络。（5分）</w:t>
      </w: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阅读下文，完成第14~18题。 （2013重庆卷）</w:t>
      </w:r>
    </w:p>
    <w:p>
      <w:pPr>
        <w:spacing w:line="360" w:lineRule="exact"/>
        <w:rPr>
          <w:rFonts w:ascii="楷体" w:hAnsi="楷体" w:eastAsia="楷体"/>
          <w:b/>
        </w:rPr>
      </w:pPr>
      <w:r>
        <w:rPr>
          <w:rFonts w:hint="eastAsia" w:ascii="楷体" w:hAnsi="楷体" w:eastAsia="楷体"/>
        </w:rPr>
        <w:t xml:space="preserve">                              </w:t>
      </w:r>
      <w:r>
        <w:rPr>
          <w:rFonts w:hint="eastAsia" w:ascii="楷体" w:hAnsi="楷体" w:eastAsia="楷体"/>
          <w:b/>
        </w:rPr>
        <w:t xml:space="preserve">枪口下的人格         </w:t>
      </w:r>
    </w:p>
    <w:p>
      <w:pPr>
        <w:spacing w:line="360" w:lineRule="exact"/>
        <w:ind w:firstLine="4410" w:firstLineChars="210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徐树建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这是1944年的8月，德国人占领下的巴黎。在一家咖啡馆里，一名叫霍夫曼的德国少校脑后忽然被顶上一件冰凉的东西，随机有人大声命令道：“霍夫曼少校，举起你的手来。”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霍夫曼大吃一惊，只得举起双手，一任靠在腰间的手枪被抽走，等转头一看顿时又气又羞，原来，刚才顶着自己的并不是枪，仅仅是一柄铲子，而俘虏他的人竟是贝尔蒂——他的房东。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德国军队占领巴黎后，霍夫曼就住在贝尔蒂家。他对贝尔蒂一家还算客气，不过，那更是一种骨子里的轻蔑。此刻望着霍夫曼疑惑不解的样子，贝尔蒂挺直胸膛得意地说：“我们起义了，全城都解放了，现在，我要把你押送到战俘营里。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于是霍夫曼不得不在前面走，这时贝尔蒂的邻居迈尔迎面过来，冲上去对着霍夫曼就是一口黏痰。霍夫曼不动声色的擦掉脸上的黏痰，然后傲慢地说：“先生，你太没有风度了。作为一名有尊严的帝国军人，我鄙视你。”迈尔停了暴跳如雷，挥舞着拳头要上前殴打，更有几个围观的人大叫起来：“扒了他的衣裳，用石块砸死这个德国佬!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贝尔蒂死命拉住迈尔，又对众人说：“他是一个俘虏，理应得到应有的尊重，还是让法律来审判他吧!” 霍夫曼听了。对贝尔蒂微微弯腰，说：“谢谢!”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贝尔蒂严词呵斥道：“收起你的那一套吧!一个双手沾满无辜者鲜血的刽子手，有何风度、尊严可言？”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霍夫曼被关进了战俘营里。贝尔蒂同大伙正高兴，谁知刚过去几个小时，这座城市就又被疾驰增援的德国军人重新占领了，然后大伙像猪羊一样全被赶到广场上。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霍夫曼和其他俘虏自然得到了解救，他们趾高气扬地走到大伙面前，挨个指认几个小时前俘虏他们的人。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只要他们一指认出谁，那人就会被粗暴地强拉出来当众杀死。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一会儿轮到霍夫曼指认了，他一双狼似的眼睛从一张张惊惶失措的脸上扫过。没有人能忍受得了他的目光，不得不低下头，只有一双眼睛避也不避，那人正是贝尔蒂。 　　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只见霍夫曼盯着贝尔蒂，轻声说：“你曾维护了我的尊严，现在，该是我回报的时候了!”说着径直走过贝尔蒂的面前。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贝尔蒂得救了，虽然他不怕死，但活着毕竟是一件令人高兴的事，他从心底里暗暗感谢霍夫曼。 </w:t>
      </w:r>
    </w:p>
    <w:p>
      <w:pPr>
        <w:spacing w:line="360" w:lineRule="exact"/>
        <w:rPr>
          <w:rFonts w:hint="eastAsia" w:ascii="楷体" w:hAnsi="楷体" w:eastAsia="楷体"/>
          <w:lang w:eastAsia="zh-CN"/>
        </w:rPr>
      </w:pPr>
      <w:r>
        <w:rPr>
          <w:rFonts w:hint="eastAsia" w:ascii="楷体" w:hAnsi="楷体" w:eastAsia="楷体"/>
        </w:rPr>
        <w:t xml:space="preserve">    就在这时听到霍夫曼锐声叫了起来：“俘虏我的人就是他，给我毙了他!” 随着一声惊恐的叫声，早有两个如狼似虎的德国军人冲过去，揪出迈尔</w:t>
      </w:r>
      <w:r>
        <w:rPr>
          <w:rFonts w:hint="eastAsia" w:ascii="楷体" w:hAnsi="楷体" w:eastAsia="楷体"/>
          <w:lang w:eastAsia="zh-CN"/>
        </w:rPr>
        <w:t>。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德国人的手指不由分说地搭上了扳机，迈尔早就吓瘫了，面无人色，连裤子都湿了一大片。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就在这千钧一发之际，有人大叫起来：“霍夫曼，你认错人了。俘虏你的人不是他，而是我!”所有人全惊呆了，霍夫曼更是大吃一惊，大叫的人是贝尔蒂。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霍夫曼一下子语无伦次起来：“贝尔蒂先生，你、你这是怎么了？你头昏了吗？”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贝尔蒂从队列中笔直地走出来，一脸平静地说：“霍夫曼先生，你怎么可以泄私愤呢？你所谓的风度呢？”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霍夫曼大脑里一片糨糊，摇着头呻吟着说：“贝尔蒂先生，你这是开玩笑吧？明明是这个可恶的人俘虏我的嘛……”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贝尔蒂口齿分外清晰、分外响亮地说：“霍夫曼先生，请以你一向引以为豪的尊严起誓，俘虏你的人到底是谁？”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霍夫曼一下子脸如死灰，无力地回道：”为什么？你这是为什么？”贝尔蒂微笑着说：“在我们心目中，尊严和风度的重量绝不比你们轻，甚至比生命还要重!” </w:t>
      </w:r>
    </w:p>
    <w:p>
      <w:pPr>
        <w:spacing w:line="360" w:lineRule="exact"/>
        <w:rPr>
          <w:rFonts w:ascii="楷体" w:hAnsi="楷体" w:eastAsia="楷体"/>
        </w:rPr>
      </w:pPr>
      <w:r>
        <w:rPr>
          <w:rFonts w:hint="eastAsia" w:ascii="楷体" w:hAnsi="楷体" w:eastAsia="楷体"/>
        </w:rPr>
        <w:t xml:space="preserve">    枪响了，贝尔蒂倒了下去。对着这个伟大的灵魂。霍夫曼缓缓把腰弯了下去。 </w:t>
      </w:r>
    </w:p>
    <w:p>
      <w:pPr>
        <w:spacing w:line="360" w:lineRule="exact"/>
        <w:rPr>
          <w:rFonts w:ascii="楷体" w:hAnsi="楷体" w:eastAsia="楷体"/>
          <w:b/>
        </w:rPr>
      </w:pPr>
      <w:r>
        <w:rPr>
          <w:rFonts w:hint="eastAsia" w:ascii="楷体" w:hAnsi="楷体" w:eastAsia="楷体"/>
          <w:b/>
        </w:rPr>
        <w:t>14. 怎样理解文章的最后一句“对着这个伟大的灵魂，霍夫曼缓缓地把腰弯了下去”的含意？（2分）</w:t>
      </w: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  <w:r>
        <w:rPr>
          <w:rFonts w:hint="eastAsia" w:ascii="楷体" w:hAnsi="楷体" w:eastAsia="楷体"/>
          <w:b/>
        </w:rPr>
        <w:t>15. 作者主要用了哪种艺术手法塑造贝尔蒂这一形象？请简要分析。（5分）</w:t>
      </w: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ascii="楷体" w:hAnsi="楷体" w:eastAsia="楷体"/>
          <w:b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  <w:r>
        <w:rPr>
          <w:rFonts w:hint="eastAsia" w:ascii="楷体" w:hAnsi="楷体" w:eastAsia="楷体"/>
          <w:b/>
          <w:bdr w:val="single" w:color="auto" w:sz="4" w:space="0"/>
        </w:rPr>
        <w:t>16. 请围绕主人公贝尔蒂梳理文章的基本情节。（4分）</w:t>
      </w: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阅读下面的文字，完成4~6题。（2018全国卷3）</w:t>
      </w:r>
    </w:p>
    <w:p>
      <w:pPr>
        <w:spacing w:line="360" w:lineRule="exact"/>
        <w:ind w:firstLine="3150" w:firstLineChars="15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微纪元（节选）</w:t>
      </w:r>
    </w:p>
    <w:p>
      <w:pPr>
        <w:spacing w:line="360" w:lineRule="exact"/>
        <w:ind w:firstLine="5460" w:firstLineChars="26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刘慈欣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先行者知道，他现在是全宇宙中唯一的一个人了。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那事已经发生过了。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其实，在他启程时之</w:t>
      </w:r>
      <w:r>
        <w:rPr>
          <w:rFonts w:hint="eastAsia" w:ascii="楷体" w:hAnsi="楷体" w:eastAsia="楷体"/>
          <w:lang w:val="en-US" w:eastAsia="zh-CN"/>
        </w:rPr>
        <w:t>人类</w:t>
      </w:r>
      <w:bookmarkStart w:id="0" w:name="_GoBack"/>
      <w:bookmarkEnd w:id="0"/>
      <w:r>
        <w:rPr>
          <w:rFonts w:hint="eastAsia" w:ascii="楷体" w:hAnsi="楷体" w:eastAsia="楷体"/>
        </w:rPr>
        <w:t>已经知道那事要发生了。人类发射了一艘恒星际飞船，在周围100光年以内寻找带有可移民行星的恒星。宇航员被称为先行者。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飞船航行了23年时间，由于速度接近光速，地球时间已经去了两万五千年。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飞船继续飞向太阳系深处，先行者没再关注别的行星，径直飞回地球。啊，我的蓝色水晶球……先行者闭起双眼默祷着，过了很长时间，才强迫自己睁开双眼。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他看到了一个黑白相间的地球。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黑色的是熔化后又凝结的岩石，白色的是蒸发后又冻结的海洋。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飞船进入低轨道，从黑色的大陆和白色的海洋上空缓缓的越过，先行者没有看到任何遗迹，一切都熔化了，文明已成过眼烟云。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这时，飞船收到了从地面发来的一束视频信号，显示在屏幕上。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看到了一个城市的图像：先看到如林的细长的高楼群，镜头降下去，出现了一个广场，广场上一片人海，所有的人都在仰望天空。镜头最后停在广场正中的平台上，那儿站着一个漂亮姑娘，好像只有十几岁。她在屏幕上冲着先行者挥手，娇滴滴地喊：喂，我们看到你了！你是先行者？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在旅途的最后几年，先行者的大部分时间是在虚拟现实的游戏中度过的，在游戏里，计算机接收玩者的大脑信号，构筑一个三维画面，画面中的人和物还可根据玩者的思想做出有限的互动。先行者曾在寂寞中构筑过从家庭到王国的无数个虚拟世界，所以现在他一眼就看出这是一幅这样的画面，可能来自大灾难前遗留下来的某种自动装置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“那么，现在还有人活着吗？”先行者问。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“您这样的人吗？”姑娘天真地反问。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“当然是我这样的真人，不是你这样的虚拟人。”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姑娘两只小手在胸前架着说“您是最后一个这样的人了，如果不克隆的话……呜呜……”姑娘捂着脸哭起来。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先行者的心如沉海底。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“您怎么不问我是谁呢？”姑娘抬头仰望着他，又恢复了那副天真神色，好像转眼就忘了刚才的悲伤。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“我没兴趣。”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姑娘娇滴滴地大喊：“我是地球领袖啊！”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先行者不想再玩起这种无聊的游戏了，他起身要走。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“您怎么这样！全城人民都在这儿迎接您，前辈，您不要不理我们啊！”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先行者想起了什么，转过身来问：“人类还留下了什么？”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“照我们的指引着陆，您就会知道”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先行者进入了着陆舱，在那束信息波的指引下开始着陆。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他戴着一副视频眼睛，可以从其中一个镜片上看到信息波传来的画面。画面上，那姑娘唱起歌来：</w:t>
      </w:r>
    </w:p>
    <w:p>
      <w:pPr>
        <w:spacing w:line="360" w:lineRule="exact"/>
        <w:ind w:firstLine="2415" w:firstLineChars="11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啊，尊敬的使者，你来自宏纪元！</w:t>
      </w:r>
    </w:p>
    <w:p>
      <w:pPr>
        <w:spacing w:line="360" w:lineRule="exact"/>
        <w:ind w:firstLine="2415" w:firstLineChars="11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伟大的宏纪元，</w:t>
      </w:r>
    </w:p>
    <w:p>
      <w:pPr>
        <w:spacing w:line="360" w:lineRule="exact"/>
        <w:ind w:firstLine="2415" w:firstLineChars="11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美丽的宏纪元，</w:t>
      </w:r>
    </w:p>
    <w:p>
      <w:pPr>
        <w:spacing w:line="360" w:lineRule="exact"/>
        <w:ind w:firstLine="2415" w:firstLineChars="11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你是烈火中的消逝的梦……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人海沸腾起来，所有人都大声合唱：“宏纪元，宏纪元……”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实在受不了了，他把声音和图像一起关掉。但过了一会儿，当感觉到着陆舱接触地面的振动时，他产生了一个幻觉：也许真的降落在一个高空看不清楚的城市了？他走出着陆舱，站在那一望无际的黑色荒原上时，幻觉消失，失望使他浑身冰冷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打开面罩，一股寒气扑面而来，空气很稀薄，但能维持人的呼吸。气温在摄氏度下40度左右。天空呈一种大灾难前黎明或黄昏时的深蓝色。脚下的是刚凝结了两千年左右的大地。到处可见岩浆流动的波纹形状，地面虽已开始风化，仍然很硬，土壤很难见到。这片带波纹的大地伸向天边，其间有一些小小的丘陵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先行者看到了信息波的发射源。一个镶在岩石中的透明半球护面，直径大约有一米，下面似乎扣着一片很复杂的结构。他注意到远处还有几个这样的透明半球，像地面上的几个大水泡，反射着阳光。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先行者又打开了画面，虚拟世界中，那个小骗子仍在忘情地唱着。广场上所有的人都在欢呼。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先行者麻木地站着，深蓝色的苍穹中，明亮的太阳和晶莹的星星在闪耀，整个宇宙围绕着他——最后一个人类。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孤独像雪崩一样埋住了他，他蹲下来捂住脸抽泣起来。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歌声戛然而止，虚拟画面中的所有人都关切地看着他，那姑娘嫣然一笑。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“您对人类就这么没信心吗？”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这话中有一种东西使先行者浑身一震，他真的感觉到了什么，站起身来。他走近那个透明的半球，俯身向里面看。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那个城市不是虚拟的，它就像两万五千年前人类的城市一样真实，它就在这个一米直径的半球体透明玻璃罩中。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人类还在，文明还在。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“前辈，微纪元欢迎您！”</w:t>
      </w:r>
    </w:p>
    <w:p>
      <w:pPr>
        <w:spacing w:line="360" w:lineRule="exact"/>
        <w:rPr>
          <w:rFonts w:hint="eastAsia" w:ascii="楷体" w:hAnsi="楷体" w:eastAsia="楷体"/>
          <w:b/>
        </w:rPr>
      </w:pPr>
      <w:r>
        <w:rPr>
          <w:rFonts w:hint="eastAsia" w:ascii="楷体" w:hAnsi="楷体" w:eastAsia="楷体"/>
          <w:b/>
        </w:rPr>
        <w:t>4.下列对文中相关内容和艺术特色的分析鉴赏，不正确的一项是（3分）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A.当城市图像出现后，本文开头部分营造出的沉郁氛围变得较为轻快，这两种氛围的更替，给读者带来了一种奇幻的阅读体验。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B.地球领袖是一位十几岁的、天真的、娇滴滴的漂亮姑娘，这一形象来自先行者的大脑信号，是他对人类美好记忆的一部分。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C.先行者着陆后，看到天空是“黎明或黄昏时的深蓝色”，孤独的感觉是像被雪崩所埋，这都是以身心感受来写先行者对过去的深刻眷念。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D.姑娘率众在广场等候、迎接先行者“前辈”，间接说明“微纪元”的人们继承了以往的人类文明，科技水平已经很高。</w:t>
      </w: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  <w:r>
        <w:rPr>
          <w:rFonts w:hint="eastAsia" w:ascii="楷体" w:hAnsi="楷体" w:eastAsia="楷体"/>
          <w:b/>
          <w:bdr w:val="single" w:color="auto" w:sz="4" w:space="0"/>
        </w:rPr>
        <w:t>5.请简要分析文中先行者的心理变化过程。（6分）</w:t>
      </w: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  <w:b/>
          <w:bdr w:val="single" w:color="auto" w:sz="4" w:space="0"/>
        </w:rPr>
      </w:pP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（三）文学类文本阅读（本题共3小题，15分）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阅读下面的文字，完成6～8题。（哈尔滨市第六中学19-20学年上学期高三期中考试）</w:t>
      </w:r>
    </w:p>
    <w:p>
      <w:pPr>
        <w:spacing w:line="360" w:lineRule="exact"/>
        <w:ind w:firstLine="3255" w:firstLineChars="15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雪地开花</w:t>
      </w:r>
    </w:p>
    <w:p>
      <w:pPr>
        <w:spacing w:line="360" w:lineRule="exact"/>
        <w:ind w:firstLine="4725" w:firstLineChars="225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刘国星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坡上坡下、岭岭洼洼的小兽们都知道，我爷爷不好惹！我爷爷精神矍铄，银须飘飘。在草原放牧生活了大半辈子。他眼睛毒、耳朵灵、鼻子尖。大灰狼借夜色叼走了小羊，以为神不知鬼不觉，我爷爷硬是码着蹄印，找到狼窝，打断了它的腿。狼有狼道，蛇有蛇踪。爷爷心明眼亮。所以呢，爷爷从蒙古包里一出来，咳嗽一声，狼呀、免呀、獾呀、百灵子呀，齐齐竖起耳朵，提拎着心，否则是会丢掉小命的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这当然要提到我爸。我爸刚生下来，奶奶就没了。爷爷既当爹又当妈。爷爷到处给我爸找吃的，养活我爸。爷爷让我爸向母羊认了“干妈”，羊奶性温，营养丰富。爷爷像个细心婆娘，挤奶，烧沸，再晾成温凉，灌进奶瓶，平抱起</w:t>
      </w:r>
      <w:r>
        <w:rPr>
          <w:rFonts w:hint="eastAsia" w:ascii="楷体" w:hAnsi="楷体" w:eastAsia="楷体"/>
          <w:lang w:val="en-US" w:eastAsia="zh-CN"/>
        </w:rPr>
        <w:t>孩</w:t>
      </w:r>
      <w:r>
        <w:rPr>
          <w:rFonts w:hint="eastAsia" w:ascii="楷体" w:hAnsi="楷体" w:eastAsia="楷体"/>
        </w:rPr>
        <w:t>子，喂奶。我爸吃得可欢了，嘴角都嘟噜出雪白的奶浆子……多年以后，我爸给我讲述时，满脸喜色，我想当时他要是长条小羊尾巴，也肯定会晃个不停。可我爸没高兴多久，牧区成“社”，有数的牛马羊驼都归进社里……后来，给我爸找吃的成了头等大事，他的食谱庞杂而又出人意料。“鸟蛋拿回来，太阳会告诉你咋吃！孵化的，要烧熟。没孵化的，生喝煮熟都行。”那次夹住个獾，肉香啊！一吃满嘴流油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可我爸终因好久没吃过肉，吃坏了肚子。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那年眼看过年了，爷爷神秘地附在我爸耳边，说：“年夜饭吃兔子肉。”我爸不解。爷爷拿被蒙住头，压低嗓音说：“南山坡有兔子窝，我盯好久了。那只老兔子，精哩！只要我一出门，它就坐在山头，盯住我看。我该做啥做啥，假装没看见它。一年都没惹它，现在是时候啦！”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我爸按照吩咐，出包拖回捕兽夹。他偷偷向南山坡一瞥，果真有只兔子，一竖一竖地向这边嘹望，见是我爸，才放下身子，啃草去了。爷爷把捕兽夹放进开水煮，又用雪反复搓，说是去锈味。后来，爷爷让我爸出去耍闹，吸引住那只老兔子。我爸穿上奶奶的蒙古袍，还扎上头巾，一瘸一拐地出了门，喊叫、瑚高、敲铁盆子，惊得那兔子不知所措……转跑出好远，又跑回来。我爸一刻不停，直到爷爷转回包里喊他，他才瘫软在地。爷爷却挥挥拳头，欣喜得很，好似一位凯旋的将军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那晚，下了一层雪，爷爷装扮好，猫在下风头的土坑里，头顶还盖块冻牛粪。当然，他的鼻孔里弥漫着的是肉香！夜是小兽们的。月亮升起，草原像蘸在牛乳里。兔子窝里一股脑地涌出五只</w:t>
      </w:r>
      <w:r>
        <w:rPr>
          <w:rFonts w:hint="eastAsia" w:ascii="楷体" w:hAnsi="楷体" w:eastAsia="楷体"/>
          <w:lang w:val="en-US" w:eastAsia="zh-CN"/>
        </w:rPr>
        <w:t>兔</w:t>
      </w:r>
      <w:r>
        <w:rPr>
          <w:rFonts w:hint="eastAsia" w:ascii="楷体" w:hAnsi="楷体" w:eastAsia="楷体"/>
        </w:rPr>
        <w:t>子，一大四小。你撞我挤，嬉闹着向坡顶的草丛蹿动。兔子有道，小兔子们早已走熟。即使有雪，也会按照老路走的。老兔子耸立起耳朵，走、看、听、嗅，像个侦察兵，它渐渐走近积雪下面的捕兽夹了，爷爷又喜又忧。他以前尚未发现这</w:t>
      </w:r>
      <w:r>
        <w:rPr>
          <w:rFonts w:hint="eastAsia" w:ascii="楷体" w:hAnsi="楷体" w:eastAsia="楷体"/>
          <w:lang w:val="en-US" w:eastAsia="zh-CN"/>
        </w:rPr>
        <w:t>窝</w:t>
      </w:r>
      <w:r>
        <w:rPr>
          <w:rFonts w:hint="eastAsia" w:ascii="楷体" w:hAnsi="楷体" w:eastAsia="楷体"/>
        </w:rPr>
        <w:t>崽！谁知，走在前面的老兔子，突然停住脚，嗅嗅，又退回来。爷爷心凉了，知道捕兽夹已然暴露。可幸运的是小兔子们却没在乎，还在你拥我挤地往前冲。老兔子挡这个，那个就从它的身边溜过去，堵来堵去，眼见得堵不住了……老兔子急得嘶叫一声，立起身子，小兔子们终于停步。老兔子一下子成了整个草原的中心，月光照着它，雪光衬着它，我爷爷和小兔子们不错眼珠地盯着它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天地太静。远远地，有长调百转千回地从风里折过来……爷爷就在那刻惊呆了——在长调声中，只见那兔子上肢直立，踮起后肢，像白天鹅般优雅地翩翩起舞……月光下，雪光中，舞蹈的</w:t>
      </w:r>
      <w:r>
        <w:rPr>
          <w:rFonts w:hint="eastAsia" w:ascii="楷体" w:hAnsi="楷体" w:eastAsia="楷体"/>
          <w:lang w:val="en-US" w:eastAsia="zh-CN"/>
        </w:rPr>
        <w:t>兔</w:t>
      </w:r>
      <w:r>
        <w:rPr>
          <w:rFonts w:hint="eastAsia" w:ascii="楷体" w:hAnsi="楷体" w:eastAsia="楷体"/>
        </w:rPr>
        <w:t>毛通体发光，像个精灵，晶莹剔透，忧伤而又深情。它像是陷在寒冷刺骨的冰河，倒卧无助，每一次蹬跳是那样地痛苦不堪，令人心碎。它又像是在用力地发光发热，想变成一颗太阳，融冰化雪，幻想让小兔们能在春日的绿草地上哆嗦地进食，身边是热气腾腾的土地和潺潺喧闹的河水。它似热恋缠绵又似毅然决绝，它开始了和四只小兔子的碰撞与亲吻……突然，在长调的高音里，它高高跃起，撞向雪花掩盖的捕兽夹……“啪”地钝响，雪地盛开一朵黑色的花。小兔们四散逃窜。</w:t>
      </w:r>
    </w:p>
    <w:p>
      <w:pPr>
        <w:spacing w:line="360" w:lineRule="exact"/>
        <w:ind w:firstLine="420" w:firstLine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年三十晚上，爷爷给我爸炖好兔肉，却一筷</w:t>
      </w:r>
      <w:r>
        <w:rPr>
          <w:rFonts w:hint="eastAsia" w:ascii="楷体" w:hAnsi="楷体" w:eastAsia="楷体"/>
          <w:lang w:val="en-US" w:eastAsia="zh-CN"/>
        </w:rPr>
        <w:t>未</w:t>
      </w:r>
      <w:r>
        <w:rPr>
          <w:rFonts w:hint="eastAsia" w:ascii="楷体" w:hAnsi="楷体" w:eastAsia="楷体"/>
        </w:rPr>
        <w:t>动。爷爷叹了一口气：“唉！小兔子没了妈妈，在冰雪地里找不到吃的，可怎么活啊！”我爸每次讲到这，眼里就会泛层雾。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　　                                        （选自《微型小说选刊》2017年第32期，有删改）</w:t>
      </w:r>
    </w:p>
    <w:p>
      <w:pPr>
        <w:spacing w:line="360" w:lineRule="exact"/>
        <w:rPr>
          <w:rFonts w:hint="eastAsia" w:ascii="楷体" w:hAnsi="楷体" w:eastAsia="楷体"/>
          <w:b/>
        </w:rPr>
      </w:pPr>
      <w:r>
        <w:rPr>
          <w:rFonts w:hint="eastAsia" w:ascii="楷体" w:hAnsi="楷体" w:eastAsia="楷体"/>
          <w:b/>
        </w:rPr>
        <w:t>6. 下列对文本相关内容和艺术特色的分析鉴赏，不正确的一项是（3分）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A. 小说着眼于人和动物的关系，生动地展现了人与动物之间的冲突，塑造了老兔子感人的形象，给读者以震撼。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B. 文章第2段回忆爷爷艰难养育“我爸”，看似与下文捕兔的内容无关，实则起到交代爷爷打兔子过年的缘由的作用。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C. 爷爷长期耐心观察兔子的习性，为捕猎兔子做精心准备，这些情节刻画了爷爷办事老辣、精明狡诈的形象特点。</w:t>
      </w:r>
    </w:p>
    <w:p>
      <w:pPr>
        <w:spacing w:line="36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D. 老兔子在草原上翩翩起舞的神奇情节，采用细节描写，融人作者丰富的情感和想象，富有诗意，充满悲情。</w:t>
      </w:r>
    </w:p>
    <w:p>
      <w:pPr>
        <w:spacing w:line="360" w:lineRule="exact"/>
        <w:rPr>
          <w:rFonts w:ascii="楷体" w:hAnsi="楷体" w:eastAsia="楷体"/>
          <w:b/>
        </w:rPr>
      </w:pPr>
      <w:r>
        <w:rPr>
          <w:rFonts w:hint="eastAsia" w:ascii="楷体" w:hAnsi="楷体" w:eastAsia="楷体"/>
          <w:b/>
        </w:rPr>
        <w:t>7. 请梳理从“我爸按照吩咐，出包拖回捕兽夹”到文末“我爸每次讲到这，眼里就会泛层雾”爷爷的心理变化过程。（6分）</w:t>
      </w:r>
    </w:p>
    <w:sectPr>
      <w:headerReference r:id="rId3" w:type="default"/>
      <w:footerReference r:id="rId4" w:type="default"/>
      <w:pgSz w:w="11906" w:h="16838"/>
      <w:pgMar w:top="1440" w:right="1247" w:bottom="1440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260128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sdt>
      <w:sdtPr>
        <w:id w:val="171355734"/>
        <w:placeholder>
          <w:docPart w:val="D742217E5B374B83B9D43DFAE983E8AE"/>
        </w:placeholder>
        <w:temporary/>
        <w:showingPlcHdr/>
      </w:sdtPr>
      <w:sdtContent>
        <w:r>
          <w:rPr>
            <w:lang w:val="zh-CN"/>
          </w:rPr>
          <w:t>[键入文字]</w:t>
        </w:r>
      </w:sdtContent>
    </w:sdt>
    <w:r>
      <w:ptab w:relativeTo="margin" w:alignment="center" w:leader="none"/>
    </w:r>
    <w:r>
      <w:rPr>
        <w:rFonts w:hint="eastAsia"/>
      </w:rPr>
      <w:t>2020小说阅读第二课：概括情节、恰当表述</w:t>
    </w:r>
    <w:r>
      <w:ptab w:relativeTo="margin" w:alignment="right" w:leader="none"/>
    </w:r>
    <w:sdt>
      <w:sdtPr>
        <w:id w:val="968859952"/>
        <w:placeholder>
          <w:docPart w:val="833D5F76D2CF467BAC6A84A78A67ACDD"/>
        </w:placeholder>
        <w:temporary/>
        <w:showingPlcHdr/>
      </w:sdtPr>
      <w:sdtContent>
        <w:r>
          <w:rPr>
            <w:lang w:val="zh-CN"/>
          </w:rPr>
          <w:t>[键入文字]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6FD3"/>
    <w:multiLevelType w:val="multilevel"/>
    <w:tmpl w:val="00986FD3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6FD2671"/>
    <w:multiLevelType w:val="multilevel"/>
    <w:tmpl w:val="16FD267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9237E58"/>
    <w:multiLevelType w:val="multilevel"/>
    <w:tmpl w:val="19237E5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CA27E7B"/>
    <w:multiLevelType w:val="multilevel"/>
    <w:tmpl w:val="5CA27E7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92BCA"/>
    <w:rsid w:val="002A1481"/>
    <w:rsid w:val="002E6C5F"/>
    <w:rsid w:val="0031307E"/>
    <w:rsid w:val="00362A85"/>
    <w:rsid w:val="00771D6B"/>
    <w:rsid w:val="00842279"/>
    <w:rsid w:val="00992BCA"/>
    <w:rsid w:val="00C422A1"/>
    <w:rsid w:val="00C81D13"/>
    <w:rsid w:val="00F33911"/>
    <w:rsid w:val="00FC29C9"/>
    <w:rsid w:val="00FE0230"/>
    <w:rsid w:val="1495762B"/>
    <w:rsid w:val="14F21A8A"/>
    <w:rsid w:val="16095C38"/>
    <w:rsid w:val="314E5B17"/>
    <w:rsid w:val="3520402A"/>
    <w:rsid w:val="65137260"/>
    <w:rsid w:val="7A08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742217E5B374B83B9D43DFAE983E8AE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47D55D-08F1-46EE-A8F3-D5A85881CF3D}"/>
      </w:docPartPr>
      <w:docPartBody>
        <w:p>
          <w:pPr>
            <w:pStyle w:val="4"/>
          </w:pPr>
          <w:r>
            <w:rPr>
              <w:lang w:val="zh-CN"/>
            </w:rPr>
            <w:t>[键入文字]</w:t>
          </w:r>
        </w:p>
      </w:docPartBody>
    </w:docPart>
    <w:docPart>
      <w:docPartPr>
        <w:name w:val="833D5F76D2CF467BAC6A84A78A67ACD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CB3FD88-8FAE-430E-9750-02F2966998E8}"/>
      </w:docPartPr>
      <w:docPartBody>
        <w:p>
          <w:pPr>
            <w:pStyle w:val="6"/>
          </w:pPr>
          <w:r>
            <w:rPr>
              <w:lang w:val="zh-CN"/>
            </w:rPr>
            <w:t>[键入文字]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1C53"/>
    <w:rsid w:val="001A22FD"/>
    <w:rsid w:val="00C61ABC"/>
    <w:rsid w:val="00DD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742217E5B374B83B9D43DFAE983E8AE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">
    <w:name w:val="7535CA383A4B48AAA45070B4580788C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">
    <w:name w:val="833D5F76D2CF467BAC6A84A78A67ACDD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E66AA9-E0BC-4440-A21D-EAD38F226D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1277</Words>
  <Characters>7281</Characters>
  <Lines>60</Lines>
  <Paragraphs>17</Paragraphs>
  <TotalTime>35</TotalTime>
  <ScaleCrop>false</ScaleCrop>
  <LinksUpToDate>false</LinksUpToDate>
  <CharactersWithSpaces>8541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2019-11-25T11:51:00Z</dcterms:created>
  <dc:creator>meng</dc:creator>
  <cp:lastModifiedBy>梁浩蕾</cp:lastModifiedBy>
  <dcterms:modified xsi:type="dcterms:W3CDTF">2019-11-28T00:45:27Z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