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评课1---评官田民老师课</w:t>
      </w:r>
    </w:p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学期，学校举行了“资深教师”展示课，10月23日听了一节官田民老师的《垂直于弦的直径》。官老师借助圆的对称性，引导学生思考：怎么确定圆形纸片的圆心？学生们讨论运用全等三角形证明得出一些等量关系。官老师进一步启发：这些结论是否在其他圆中也成立？可否总结为结论？通过两个学生表达完善后，得出垂径定理。并且官老师很注意学生对定理的理解，让学生用数学符号表达定理内容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课堂上学生的参与度很高，能积极思考问题。较为突出的亮点是学生能说能表达，且言之有理，这是几何证明推理中要坚持的好习惯。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9C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草草</cp:lastModifiedBy>
  <dcterms:modified xsi:type="dcterms:W3CDTF">2020-01-05T08:19:50Z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