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F35" w:rsidRDefault="00C5301C">
      <w:pPr>
        <w:rPr>
          <w:rFonts w:hint="eastAsia"/>
        </w:rPr>
      </w:pPr>
      <w:r>
        <w:rPr>
          <w:rFonts w:hint="eastAsia"/>
        </w:rPr>
        <w:t>书评：</w:t>
      </w:r>
      <w:proofErr w:type="gramStart"/>
      <w:r>
        <w:rPr>
          <w:rFonts w:hint="eastAsia"/>
        </w:rPr>
        <w:t>王树增《长征》</w:t>
      </w:r>
      <w:proofErr w:type="gramEnd"/>
    </w:p>
    <w:p w:rsidR="00C5301C" w:rsidRDefault="00C5301C">
      <w:pPr>
        <w:rPr>
          <w:rFonts w:hint="eastAsia"/>
        </w:rPr>
      </w:pPr>
    </w:p>
    <w:p w:rsidR="00C5301C" w:rsidRPr="00C5301C" w:rsidRDefault="00C5301C" w:rsidP="00C5301C">
      <w:pPr>
        <w:ind w:firstLine="420"/>
        <w:rPr>
          <w:rFonts w:asciiTheme="minorEastAsia" w:hAnsiTheme="minorEastAsia" w:hint="eastAsia"/>
          <w:color w:val="333333"/>
          <w:spacing w:val="8"/>
          <w:shd w:val="clear" w:color="auto" w:fill="FFFFFF"/>
        </w:rPr>
      </w:pPr>
      <w:proofErr w:type="gramStart"/>
      <w:r w:rsidRPr="00C5301C">
        <w:rPr>
          <w:rFonts w:asciiTheme="minorEastAsia" w:hAnsiTheme="minorEastAsia" w:hint="eastAsia"/>
          <w:color w:val="333333"/>
          <w:spacing w:val="8"/>
          <w:shd w:val="clear" w:color="auto" w:fill="FFFFFF"/>
        </w:rPr>
        <w:t>王树增在</w:t>
      </w:r>
      <w:proofErr w:type="gramEnd"/>
      <w:r w:rsidRPr="00C5301C">
        <w:rPr>
          <w:rFonts w:asciiTheme="minorEastAsia" w:hAnsiTheme="minorEastAsia" w:hint="eastAsia"/>
          <w:color w:val="333333"/>
          <w:spacing w:val="8"/>
          <w:shd w:val="clear" w:color="auto" w:fill="FFFFFF"/>
        </w:rPr>
        <w:t>《长征》中，为我们大家描绘了那段斑斓宏大的历史。中华儿女为了反抗强暴、寻求民主自由、探索国富民强而进行了不屈不挠的斗争。他们在最艰苦的地方，遇到最复杂的危险，用生命和鲜血筑起了中国人立身安命的高耸的脊梁。他们以惊天地</w:t>
      </w:r>
      <w:proofErr w:type="gramStart"/>
      <w:r w:rsidRPr="00C5301C">
        <w:rPr>
          <w:rFonts w:asciiTheme="minorEastAsia" w:hAnsiTheme="minorEastAsia" w:hint="eastAsia"/>
          <w:color w:val="333333"/>
          <w:spacing w:val="8"/>
          <w:shd w:val="clear" w:color="auto" w:fill="FFFFFF"/>
        </w:rPr>
        <w:t>泣</w:t>
      </w:r>
      <w:proofErr w:type="gramEnd"/>
      <w:r w:rsidRPr="00C5301C">
        <w:rPr>
          <w:rFonts w:asciiTheme="minorEastAsia" w:hAnsiTheme="minorEastAsia" w:hint="eastAsia"/>
          <w:color w:val="333333"/>
          <w:spacing w:val="8"/>
          <w:shd w:val="clear" w:color="auto" w:fill="FFFFFF"/>
        </w:rPr>
        <w:t>鬼神的雄伟气魄，旨在圆百年国人摆脱苦难屈辱历史、振兴中华的强国梦，唱响了一曲激动人心、催人奋进的交响乐。</w:t>
      </w:r>
    </w:p>
    <w:p w:rsidR="00C5301C" w:rsidRPr="00C5301C" w:rsidRDefault="00C5301C" w:rsidP="00C5301C">
      <w:pPr>
        <w:ind w:firstLine="420"/>
        <w:rPr>
          <w:rFonts w:asciiTheme="minorEastAsia" w:hAnsiTheme="minorEastAsia" w:hint="eastAsia"/>
          <w:color w:val="333333"/>
          <w:spacing w:val="8"/>
          <w:shd w:val="clear" w:color="auto" w:fill="FFFFFF"/>
        </w:rPr>
      </w:pPr>
      <w:r w:rsidRPr="00C5301C">
        <w:rPr>
          <w:rFonts w:asciiTheme="minorEastAsia" w:hAnsiTheme="minorEastAsia" w:hint="eastAsia"/>
          <w:color w:val="333333"/>
          <w:spacing w:val="8"/>
          <w:shd w:val="clear" w:color="auto" w:fill="FFFFFF"/>
        </w:rPr>
        <w:t>作为红军长征的先遣队，以萧克为首的第六军团提前进行突围，率先长征。他们不仅要携带十分珍贵的战时用品，而且还要与兵力优势远远高于自己的敌人进行最残酷的搏杀。“组成第六军团的绝大部分是湖南籍士兵，平均年龄不超过二十岁，其中还有十名女性，他们几乎携带者根据地的一切，包括兵工厂的老虎钳子，印刷厂的石印机，医院的医疗设备，甚至还有病床的床板，发电机、脱粒机和磨面机。”这样，我们就能清晰地看到，中国红军是在怎样负重的情况下开始长征的，而且还要去面对残酷凶险的敌人。</w:t>
      </w:r>
    </w:p>
    <w:p w:rsidR="00C5301C" w:rsidRPr="00C5301C" w:rsidRDefault="00C5301C" w:rsidP="00C5301C">
      <w:pPr>
        <w:ind w:firstLine="420"/>
        <w:rPr>
          <w:rFonts w:asciiTheme="minorEastAsia" w:hAnsiTheme="minorEastAsia" w:hint="eastAsia"/>
          <w:color w:val="333333"/>
          <w:spacing w:val="8"/>
          <w:shd w:val="clear" w:color="auto" w:fill="FFFFFF"/>
        </w:rPr>
      </w:pPr>
      <w:r w:rsidRPr="00C5301C">
        <w:rPr>
          <w:rFonts w:asciiTheme="minorEastAsia" w:hAnsiTheme="minorEastAsia" w:hint="eastAsia"/>
          <w:color w:val="333333"/>
          <w:spacing w:val="8"/>
          <w:shd w:val="clear" w:color="auto" w:fill="FFFFFF"/>
        </w:rPr>
        <w:t>有一部分人，他们还都是十几岁的孩子，本应该享受少年的快乐生活，但是一旦选择了红军，一旦参与到了长征中，他们没有丝毫的惧色，而是更加的勇敢无畏。“这一群衣衫破烂、面容憔悴的红军少年对理想和信念的执着坚守都是无与伦比的，这种坚守给予了他们超出常人想象的坚强与勇敢，从而使他们历经一切艰难困苦依然能够迎着敌人的子弹发起冲击。”英雄的形象逐渐清晰地展示出来，不禁让人深受鼓舞。</w:t>
      </w:r>
    </w:p>
    <w:p w:rsidR="00C5301C" w:rsidRPr="00C5301C" w:rsidRDefault="00C5301C" w:rsidP="00C5301C">
      <w:pPr>
        <w:ind w:firstLine="420"/>
        <w:rPr>
          <w:rFonts w:asciiTheme="minorEastAsia" w:hAnsiTheme="minorEastAsia"/>
        </w:rPr>
      </w:pPr>
      <w:r w:rsidRPr="00C5301C">
        <w:rPr>
          <w:rFonts w:asciiTheme="minorEastAsia" w:hAnsiTheme="minorEastAsia" w:hint="eastAsia"/>
          <w:color w:val="333333"/>
          <w:spacing w:val="8"/>
          <w:shd w:val="clear" w:color="auto" w:fill="FFFFFF"/>
        </w:rPr>
        <w:t>红军是一个生死与共的共同体，他们用合力完成了中国革命事业最为壮观也最为艰险的一幕。他们转战大半个中国，用信念点燃革命的圣火，用行动延续革命的圣火，最终把圣火燃遍全国，成燎原之势，取得了革命最后的胜利。</w:t>
      </w:r>
    </w:p>
    <w:sectPr w:rsidR="00C5301C" w:rsidRPr="00C5301C" w:rsidSect="00274F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5301C"/>
    <w:rsid w:val="00132465"/>
    <w:rsid w:val="00274F35"/>
    <w:rsid w:val="007928E8"/>
    <w:rsid w:val="00A029CB"/>
    <w:rsid w:val="00C530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46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</Words>
  <Characters>590</Characters>
  <Application>Microsoft Office Word</Application>
  <DocSecurity>0</DocSecurity>
  <Lines>4</Lines>
  <Paragraphs>1</Paragraphs>
  <ScaleCrop>false</ScaleCrop>
  <Company>微软中国</Company>
  <LinksUpToDate>false</LinksUpToDate>
  <CharactersWithSpaces>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2020-01-13T10:59:00Z</dcterms:created>
  <dcterms:modified xsi:type="dcterms:W3CDTF">2020-01-13T11:05:00Z</dcterms:modified>
</cp:coreProperties>
</file>