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2276F" w14:textId="3B530EEE" w:rsidR="005C5B38" w:rsidRPr="00E24289" w:rsidRDefault="005C5B38" w:rsidP="005C5B38">
      <w:pPr>
        <w:ind w:firstLineChars="800" w:firstLine="1687"/>
        <w:rPr>
          <w:rFonts w:hint="eastAsia"/>
          <w:b/>
          <w:bCs/>
        </w:rPr>
      </w:pPr>
      <w:r w:rsidRPr="00E24289">
        <w:rPr>
          <w:rFonts w:hint="eastAsia"/>
          <w:b/>
          <w:bCs/>
        </w:rPr>
        <w:t>听刘伊兰《刘姥姥进大观园》</w:t>
      </w:r>
    </w:p>
    <w:p w14:paraId="1A270BF1" w14:textId="11390127" w:rsidR="005C5B38" w:rsidRDefault="005C5B38" w:rsidP="005C5B38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刘伊兰老师的《刘姥姥进大观园》一课以</w:t>
      </w:r>
      <w:r>
        <w:rPr>
          <w:rFonts w:hint="eastAsia"/>
        </w:rPr>
        <w:t>了解《红楼梦》；把握经典篇章情节、人物性格及反映的社会生活</w:t>
      </w:r>
      <w:r>
        <w:rPr>
          <w:rFonts w:hint="eastAsia"/>
        </w:rPr>
        <w:t>为知识与能力训</w:t>
      </w:r>
      <w:bookmarkStart w:id="0" w:name="_GoBack"/>
      <w:bookmarkEnd w:id="0"/>
      <w:r>
        <w:rPr>
          <w:rFonts w:hint="eastAsia"/>
        </w:rPr>
        <w:t>练目标，通过引导学生</w:t>
      </w:r>
      <w:r>
        <w:rPr>
          <w:rFonts w:hint="eastAsia"/>
        </w:rPr>
        <w:t>多读研读，从概括内容入手把握情节、从描写中解析人物性格。从人物性格中体会不慕虚荣，勤俭节约的高尚品质，养成良好习惯。</w:t>
      </w:r>
      <w:r>
        <w:rPr>
          <w:rFonts w:hint="eastAsia"/>
        </w:rPr>
        <w:t>通过引导学生</w:t>
      </w:r>
      <w:r>
        <w:rPr>
          <w:rFonts w:hint="eastAsia"/>
        </w:rPr>
        <w:t>把握课文结构内容</w:t>
      </w:r>
      <w:r>
        <w:rPr>
          <w:rFonts w:hint="eastAsia"/>
        </w:rPr>
        <w:t>，</w:t>
      </w:r>
      <w:r>
        <w:rPr>
          <w:rFonts w:hint="eastAsia"/>
        </w:rPr>
        <w:t>分析概括刘姥姥的性格特点</w:t>
      </w:r>
      <w:r>
        <w:rPr>
          <w:rFonts w:hint="eastAsia"/>
        </w:rPr>
        <w:t>,</w:t>
      </w:r>
      <w:r>
        <w:rPr>
          <w:rFonts w:hint="eastAsia"/>
        </w:rPr>
        <w:t>学习刻画人物的方法</w:t>
      </w:r>
      <w:r w:rsidR="00F8224E">
        <w:rPr>
          <w:rFonts w:hint="eastAsia"/>
        </w:rPr>
        <w:t>，</w:t>
      </w:r>
    </w:p>
    <w:p w14:paraId="17D2ADDB" w14:textId="0182D4A8" w:rsidR="00F8224E" w:rsidRDefault="005C5B38" w:rsidP="00F8224E">
      <w:r>
        <w:rPr>
          <w:rFonts w:hint="eastAsia"/>
        </w:rPr>
        <w:t>体会人物各种不同的笑，赏析这场“笑剧”的用意，和刘姥姥的形象特点。</w:t>
      </w:r>
      <w:r w:rsidR="00F8224E">
        <w:rPr>
          <w:rFonts w:hint="eastAsia"/>
        </w:rPr>
        <w:t xml:space="preserve"> </w:t>
      </w:r>
    </w:p>
    <w:p w14:paraId="24320B27" w14:textId="77777777" w:rsidR="00E24289" w:rsidRDefault="00F8224E" w:rsidP="00F8224E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整节课</w:t>
      </w:r>
      <w:r>
        <w:rPr>
          <w:rFonts w:hint="eastAsia"/>
        </w:rPr>
        <w:t>创设情境，激发学生参与活动的兴趣</w:t>
      </w:r>
      <w:r>
        <w:rPr>
          <w:rFonts w:hint="eastAsia"/>
        </w:rPr>
        <w:t>，</w:t>
      </w:r>
      <w:r>
        <w:rPr>
          <w:rFonts w:hint="eastAsia"/>
        </w:rPr>
        <w:t>体现“以学生为中心”的课程理念，让学生做课堂的主人</w:t>
      </w:r>
      <w:r>
        <w:rPr>
          <w:rFonts w:hint="eastAsia"/>
        </w:rPr>
        <w:t>，</w:t>
      </w:r>
      <w:r>
        <w:rPr>
          <w:rFonts w:hint="eastAsia"/>
        </w:rPr>
        <w:t>、课的结构清晰</w:t>
      </w:r>
      <w:r>
        <w:rPr>
          <w:rFonts w:hint="eastAsia"/>
        </w:rPr>
        <w:t>，</w:t>
      </w:r>
      <w:r>
        <w:rPr>
          <w:rFonts w:hint="eastAsia"/>
        </w:rPr>
        <w:t>教学思路清晰，过程流畅</w:t>
      </w:r>
      <w:r>
        <w:rPr>
          <w:rFonts w:hint="eastAsia"/>
        </w:rPr>
        <w:t>，</w:t>
      </w:r>
      <w:r>
        <w:rPr>
          <w:rFonts w:hint="eastAsia"/>
        </w:rPr>
        <w:t>能够突出创新精神和实践能力的培养</w:t>
      </w:r>
      <w:r>
        <w:rPr>
          <w:rFonts w:hint="eastAsia"/>
        </w:rPr>
        <w:t>，同时，刘老师</w:t>
      </w:r>
      <w:r>
        <w:rPr>
          <w:rFonts w:hint="eastAsia"/>
        </w:rPr>
        <w:t>关注学生心理，每一个教学环节都重视学生的心理体验</w:t>
      </w:r>
      <w:r w:rsidR="00E24289">
        <w:rPr>
          <w:rFonts w:hint="eastAsia"/>
        </w:rPr>
        <w:t>，</w:t>
      </w:r>
      <w:r>
        <w:rPr>
          <w:rFonts w:hint="eastAsia"/>
        </w:rPr>
        <w:t>使学生在练习中，学会合作学会评价，</w:t>
      </w:r>
      <w:r>
        <w:rPr>
          <w:rFonts w:hint="eastAsia"/>
        </w:rPr>
        <w:t xml:space="preserve"> </w:t>
      </w:r>
      <w:r>
        <w:rPr>
          <w:rFonts w:hint="eastAsia"/>
        </w:rPr>
        <w:t>体验运动的乐趣与成功的喜悦。</w:t>
      </w:r>
    </w:p>
    <w:p w14:paraId="76695AA8" w14:textId="0E0C0EF7" w:rsidR="00F8224E" w:rsidRDefault="00F8224E" w:rsidP="00E24289">
      <w:pPr>
        <w:ind w:firstLineChars="200" w:firstLine="420"/>
        <w:rPr>
          <w:rFonts w:hint="eastAsia"/>
        </w:rPr>
      </w:pPr>
      <w:r>
        <w:rPr>
          <w:rFonts w:hint="eastAsia"/>
        </w:rPr>
        <w:t>本节课条理清晰，节奏明快，体现了教师</w:t>
      </w:r>
      <w:r w:rsidR="00E24289">
        <w:rPr>
          <w:rFonts w:hint="eastAsia"/>
        </w:rPr>
        <w:t>扎实的基本功，</w:t>
      </w:r>
      <w:r>
        <w:rPr>
          <w:rFonts w:hint="eastAsia"/>
        </w:rPr>
        <w:t>学生兴趣浓烈，积极主动性较高</w:t>
      </w:r>
      <w:r w:rsidR="00E24289">
        <w:rPr>
          <w:rFonts w:hint="eastAsia"/>
        </w:rPr>
        <w:t>，</w:t>
      </w:r>
      <w:r>
        <w:rPr>
          <w:rFonts w:hint="eastAsia"/>
        </w:rPr>
        <w:t>教学内容有所创新，是一堂有趣而又有实效的好课。</w:t>
      </w:r>
    </w:p>
    <w:p w14:paraId="46F10838" w14:textId="42C7E920" w:rsidR="00DB4C77" w:rsidRPr="00F8224E" w:rsidRDefault="00DB4C77" w:rsidP="005C5B38"/>
    <w:sectPr w:rsidR="00DB4C77" w:rsidRPr="00F822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7BCEB" w14:textId="77777777" w:rsidR="0085067D" w:rsidRDefault="0085067D" w:rsidP="005C5B38">
      <w:r>
        <w:separator/>
      </w:r>
    </w:p>
  </w:endnote>
  <w:endnote w:type="continuationSeparator" w:id="0">
    <w:p w14:paraId="5EB93A1B" w14:textId="77777777" w:rsidR="0085067D" w:rsidRDefault="0085067D" w:rsidP="005C5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C39B6" w14:textId="77777777" w:rsidR="0085067D" w:rsidRDefault="0085067D" w:rsidP="005C5B38">
      <w:r>
        <w:separator/>
      </w:r>
    </w:p>
  </w:footnote>
  <w:footnote w:type="continuationSeparator" w:id="0">
    <w:p w14:paraId="5548D527" w14:textId="77777777" w:rsidR="0085067D" w:rsidRDefault="0085067D" w:rsidP="005C5B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5E1"/>
    <w:rsid w:val="005C5B38"/>
    <w:rsid w:val="0085067D"/>
    <w:rsid w:val="00D435E1"/>
    <w:rsid w:val="00DB4C77"/>
    <w:rsid w:val="00E24289"/>
    <w:rsid w:val="00F8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E2D6AB"/>
  <w15:chartTrackingRefBased/>
  <w15:docId w15:val="{90258774-16FF-4067-897B-5C8E02A4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5B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C5B3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C5B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C5B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2020-01-13T06:27:00Z</dcterms:created>
  <dcterms:modified xsi:type="dcterms:W3CDTF">2020-01-13T06:27:00Z</dcterms:modified>
</cp:coreProperties>
</file>