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431" w:rsidRDefault="00B94431" w:rsidP="00B94431">
      <w:pPr>
        <w:widowControl/>
        <w:wordWrap w:val="0"/>
        <w:ind w:firstLineChars="931" w:firstLine="2243"/>
        <w:jc w:val="left"/>
        <w:rPr>
          <w:rFonts w:ascii="Times New Roman" w:eastAsia="宋体" w:hAnsi="Times New Roman" w:cs="宋体" w:hint="eastAsia"/>
          <w:b/>
          <w:kern w:val="0"/>
          <w:sz w:val="24"/>
          <w:szCs w:val="21"/>
        </w:rPr>
      </w:pPr>
      <w:r w:rsidRPr="00B94431">
        <w:rPr>
          <w:rFonts w:ascii="Times New Roman" w:eastAsia="宋体" w:hAnsi="Times New Roman" w:cs="宋体" w:hint="eastAsia"/>
          <w:b/>
          <w:kern w:val="0"/>
          <w:sz w:val="24"/>
          <w:szCs w:val="21"/>
        </w:rPr>
        <w:t>《外界条件对化学反应速率的影响》</w:t>
      </w:r>
    </w:p>
    <w:p w:rsidR="00B94431" w:rsidRPr="00B94431" w:rsidRDefault="00B94431" w:rsidP="00B94431">
      <w:pPr>
        <w:widowControl/>
        <w:wordWrap w:val="0"/>
        <w:ind w:firstLineChars="931" w:firstLine="2234"/>
        <w:jc w:val="left"/>
        <w:rPr>
          <w:rFonts w:ascii="宋体" w:eastAsia="宋体" w:hAnsi="宋体" w:cs="宋体"/>
          <w:kern w:val="0"/>
          <w:sz w:val="24"/>
          <w:szCs w:val="21"/>
        </w:rPr>
      </w:pPr>
      <w:bookmarkStart w:id="0" w:name="_GoBack"/>
      <w:r w:rsidRPr="00B94431">
        <w:rPr>
          <w:rFonts w:ascii="Times New Roman" w:eastAsia="宋体" w:hAnsi="Times New Roman" w:cs="宋体" w:hint="eastAsia"/>
          <w:kern w:val="0"/>
          <w:sz w:val="24"/>
          <w:szCs w:val="21"/>
        </w:rPr>
        <w:t>讲课人：张伟</w:t>
      </w:r>
      <w:r w:rsidRPr="00B94431">
        <w:rPr>
          <w:rFonts w:ascii="Times New Roman" w:eastAsia="宋体" w:hAnsi="Times New Roman" w:cs="宋体" w:hint="eastAsia"/>
          <w:kern w:val="0"/>
          <w:sz w:val="24"/>
          <w:szCs w:val="21"/>
        </w:rPr>
        <w:t xml:space="preserve">            </w:t>
      </w:r>
      <w:r w:rsidRPr="00B94431">
        <w:rPr>
          <w:rFonts w:ascii="Times New Roman" w:eastAsia="宋体" w:hAnsi="Times New Roman" w:cs="宋体" w:hint="eastAsia"/>
          <w:kern w:val="0"/>
          <w:sz w:val="24"/>
          <w:szCs w:val="21"/>
        </w:rPr>
        <w:t>评课人：方贵贤</w:t>
      </w:r>
    </w:p>
    <w:bookmarkEnd w:id="0"/>
    <w:p w:rsidR="00B94431" w:rsidRPr="00B94431" w:rsidRDefault="00B94431" w:rsidP="00B94431">
      <w:pPr>
        <w:widowControl/>
        <w:wordWrap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94431">
        <w:rPr>
          <w:rFonts w:ascii="Times New Roman" w:eastAsia="宋体" w:hAnsi="Times New Roman" w:cs="宋体" w:hint="eastAsia"/>
          <w:kern w:val="0"/>
          <w:sz w:val="24"/>
          <w:szCs w:val="24"/>
        </w:rPr>
        <w:t>本节课</w:t>
      </w:r>
      <w:proofErr w:type="gramStart"/>
      <w:r w:rsidRPr="00B94431">
        <w:rPr>
          <w:rFonts w:ascii="Times New Roman" w:eastAsia="宋体" w:hAnsi="Times New Roman" w:cs="宋体" w:hint="eastAsia"/>
          <w:kern w:val="0"/>
          <w:sz w:val="24"/>
          <w:szCs w:val="24"/>
        </w:rPr>
        <w:t>课标要求</w:t>
      </w:r>
      <w:proofErr w:type="gramEnd"/>
      <w:r w:rsidRPr="00B94431">
        <w:rPr>
          <w:rFonts w:ascii="Times New Roman" w:eastAsia="宋体" w:hAnsi="Times New Roman" w:cs="宋体" w:hint="eastAsia"/>
          <w:kern w:val="0"/>
          <w:sz w:val="24"/>
          <w:szCs w:val="24"/>
        </w:rPr>
        <w:t>为知道化学反应速率的定量表示方法并进行简单的计算。张老师通过实验探究浓度、催化剂对化学反应速率的影响，认识其一般规律。并通过催化剂实际应用的事例，认识其在生产、生活和科学研究领域中的重大作用。</w:t>
      </w:r>
      <w:r w:rsidRPr="00B94431">
        <w:rPr>
          <w:rFonts w:ascii="Times New Roman" w:eastAsia="宋体" w:hAnsi="Times New Roman" w:cs="Times New Roman"/>
          <w:kern w:val="0"/>
          <w:sz w:val="24"/>
          <w:szCs w:val="24"/>
        </w:rPr>
        <w:t xml:space="preserve">     </w:t>
      </w:r>
      <w:r w:rsidRPr="00B94431">
        <w:rPr>
          <w:rFonts w:ascii="Times New Roman" w:eastAsia="宋体" w:hAnsi="Times New Roman" w:cs="宋体" w:hint="eastAsia"/>
          <w:kern w:val="0"/>
          <w:sz w:val="24"/>
          <w:szCs w:val="24"/>
        </w:rPr>
        <w:t>教学思路是从日常生活中学生熟悉的化学现象入手</w:t>
      </w:r>
      <w:r w:rsidRPr="00B94431">
        <w:rPr>
          <w:rFonts w:ascii="Times New Roman" w:eastAsia="宋体" w:hAnsi="Times New Roman" w:cs="Times New Roman"/>
          <w:kern w:val="0"/>
          <w:sz w:val="24"/>
          <w:szCs w:val="24"/>
        </w:rPr>
        <w:t>,</w:t>
      </w:r>
      <w:r w:rsidRPr="00B94431">
        <w:rPr>
          <w:rFonts w:ascii="Times New Roman" w:eastAsia="宋体" w:hAnsi="Times New Roman" w:cs="宋体" w:hint="eastAsia"/>
          <w:kern w:val="0"/>
          <w:sz w:val="24"/>
          <w:szCs w:val="24"/>
        </w:rPr>
        <w:t>引出反应速率的概念</w:t>
      </w:r>
      <w:r w:rsidRPr="00B94431">
        <w:rPr>
          <w:rFonts w:ascii="Times New Roman" w:eastAsia="宋体" w:hAnsi="Times New Roman" w:cs="Times New Roman"/>
          <w:kern w:val="0"/>
          <w:sz w:val="24"/>
          <w:szCs w:val="24"/>
        </w:rPr>
        <w:t>.</w:t>
      </w:r>
      <w:r w:rsidRPr="00B94431">
        <w:rPr>
          <w:rFonts w:ascii="Times New Roman" w:eastAsia="宋体" w:hAnsi="Times New Roman" w:cs="宋体" w:hint="eastAsia"/>
          <w:kern w:val="0"/>
          <w:sz w:val="24"/>
          <w:szCs w:val="24"/>
        </w:rPr>
        <w:t>并通过例题、练习来掌握有关计算。后通过实验现象的分析和日常化学现象的讨论，来了解影响化学反应速率的外因。本节课由浅入深，从学生已有的日常经验和化学常识中抽象出有关概念和原理。形成由简单到复杂、由宏观到微观、由感性到理性的科学探究过程。对于反应速率的概念是让学生自己阅读教材得出来的，目的是让学生学会利用教材，培养自学能力。而有关注意事项是在学生进行有关计算后引导归纳得出。</w:t>
      </w:r>
    </w:p>
    <w:p w:rsidR="00B94431" w:rsidRPr="00B94431" w:rsidRDefault="00B94431" w:rsidP="00B94431">
      <w:pPr>
        <w:widowControl/>
        <w:wordWrap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94431">
        <w:rPr>
          <w:rFonts w:ascii="Times New Roman" w:eastAsia="宋体" w:hAnsi="Times New Roman" w:cs="宋体" w:hint="eastAsia"/>
          <w:kern w:val="0"/>
          <w:sz w:val="24"/>
          <w:szCs w:val="24"/>
        </w:rPr>
        <w:t>通过对浓度和催化剂对化学反应速率影响的探究，帮助学生了解探究性实验设计的过程，加强学生实验探究能力，培养学生实验操作能力和语言表达能力。同时通过催化剂的教学，激发学生学习化学的兴趣。</w:t>
      </w:r>
    </w:p>
    <w:p w:rsidR="00B94431" w:rsidRPr="00B94431" w:rsidRDefault="00B94431" w:rsidP="00B94431">
      <w:pPr>
        <w:widowControl/>
        <w:wordWrap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94431">
        <w:rPr>
          <w:rFonts w:ascii="Times New Roman" w:eastAsia="宋体" w:hAnsi="Times New Roman" w:cs="宋体" w:hint="eastAsia"/>
          <w:kern w:val="0"/>
          <w:sz w:val="24"/>
          <w:szCs w:val="24"/>
        </w:rPr>
        <w:t>通过实验，提高学生的观察能力及综合运用知识分析解决问题、设计实验的能力，学生的思维能力，阅读与表达能力。</w:t>
      </w:r>
    </w:p>
    <w:p w:rsidR="00B955FB" w:rsidRPr="00B94431" w:rsidRDefault="00B955FB"/>
    <w:sectPr w:rsidR="00B955FB" w:rsidRPr="00B944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880" w:rsidRDefault="003C2880" w:rsidP="00B94431">
      <w:r>
        <w:separator/>
      </w:r>
    </w:p>
  </w:endnote>
  <w:endnote w:type="continuationSeparator" w:id="0">
    <w:p w:rsidR="003C2880" w:rsidRDefault="003C2880" w:rsidP="00B94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880" w:rsidRDefault="003C2880" w:rsidP="00B94431">
      <w:r>
        <w:separator/>
      </w:r>
    </w:p>
  </w:footnote>
  <w:footnote w:type="continuationSeparator" w:id="0">
    <w:p w:rsidR="003C2880" w:rsidRDefault="003C2880" w:rsidP="00B944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50A"/>
    <w:rsid w:val="003C2880"/>
    <w:rsid w:val="008167B7"/>
    <w:rsid w:val="00A2050A"/>
    <w:rsid w:val="00B94431"/>
    <w:rsid w:val="00B9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944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944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944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9443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944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944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944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9443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T4900</dc:creator>
  <cp:keywords/>
  <dc:description/>
  <cp:lastModifiedBy>T4900</cp:lastModifiedBy>
  <cp:revision>2</cp:revision>
  <dcterms:created xsi:type="dcterms:W3CDTF">2020-01-14T07:18:00Z</dcterms:created>
  <dcterms:modified xsi:type="dcterms:W3CDTF">2020-01-14T07:20:00Z</dcterms:modified>
</cp:coreProperties>
</file>