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lang w:val="en-US" w:eastAsia="zh-CN"/>
        </w:rPr>
      </w:pPr>
      <w:bookmarkStart w:id="0" w:name="_GoBack"/>
      <w:bookmarkEnd w:id="0"/>
      <w:r>
        <w:rPr>
          <w:rFonts w:hint="default"/>
          <w:lang w:val="en-US" w:eastAsia="zh-CN"/>
        </w:rPr>
        <w:t>悬吊训练</w:t>
      </w:r>
    </w:p>
    <w:p>
      <w:pPr>
        <w:ind w:firstLine="560" w:firstLineChars="200"/>
        <w:rPr>
          <w:rFonts w:hint="default"/>
          <w:sz w:val="28"/>
          <w:szCs w:val="28"/>
          <w:lang w:val="en-US" w:eastAsia="zh-CN"/>
        </w:rPr>
      </w:pPr>
      <w:r>
        <w:rPr>
          <w:rFonts w:hint="default"/>
          <w:sz w:val="28"/>
          <w:szCs w:val="28"/>
          <w:lang w:val="en-US" w:eastAsia="zh-CN"/>
        </w:rPr>
        <w:t>在过去十年中，悬吊训练、( suspension Training)在健身行业中的使用呈现爆炸式的增长。最重要的是，悬吊训练改变了自重训练的模式(自重俯卧撑、深蹲、弓箭步等)，它将练习者身体的一部分悬吊在空中，而不是稳定的，训练者可能整个身体都在空中做运动。因此，训练者必须募集更多的肌肉去完成每次练习和保持自身的稳定。使用悬吊训练，能够加强核心区、肩部、臀部肌肉之间的相互协作，从而完成稳定的训练动作。悬吊训练方法多样，可保持训练的趣味性，同时，悬吊训练装置非常易于携带，所以对处在假期或者在边远地区开展训练的人是非常理想的选择。</w:t>
      </w:r>
    </w:p>
    <w:p>
      <w:pPr>
        <w:ind w:firstLine="560" w:firstLineChars="200"/>
        <w:rPr>
          <w:sz w:val="28"/>
          <w:szCs w:val="28"/>
        </w:rPr>
      </w:pPr>
      <w:r>
        <w:rPr>
          <w:sz w:val="28"/>
          <w:szCs w:val="28"/>
        </w:rPr>
        <w:t>悬吊训练主要针对于力量薄弱，基础体能差的学员，重点放在单杠引体教学前期和中期刺激机体上肢肌群、背阔肌、胸大肌等肌肉群，给予机体适应引体向上的发力点和肌肉控制。同时又可以通过调整动作的体位、增加一些辅助器械提高动作的难度、增加负荷量和强度来适应教学的各个环节。</w:t>
      </w:r>
    </w:p>
    <w:p>
      <w:pPr>
        <w:ind w:firstLine="560" w:firstLineChars="200"/>
        <w:rPr>
          <w:rFonts w:hint="default"/>
          <w:sz w:val="28"/>
          <w:szCs w:val="28"/>
          <w:lang w:val="en-US" w:eastAsia="zh-CN"/>
        </w:rPr>
      </w:pPr>
      <w:r>
        <w:rPr>
          <w:sz w:val="28"/>
          <w:szCs w:val="28"/>
        </w:rPr>
        <w:t>单杠训练过程中对于手掌的磨损较为严重，手掌损伤导致不能继续参加训练。所以在进行单杠引体向上教学过程中要做好相应的措施，训练中不能一口吃个胖子式的 “狠” 练，影响后续训练进程的开展。所以对于上肢力量较弱的学员初期可以运用悬吊训练在保证训练量的同时保护学员的手掌，为保证训练的正常推进具有积极作用。</w:t>
      </w:r>
    </w:p>
    <w:p>
      <w:pPr>
        <w:ind w:firstLine="560" w:firstLineChars="200"/>
        <w:rPr>
          <w:rFonts w:hint="default"/>
          <w:sz w:val="28"/>
          <w:szCs w:val="28"/>
          <w:lang w:val="en-US" w:eastAsia="zh-CN"/>
        </w:rPr>
      </w:pPr>
      <w:r>
        <w:rPr>
          <w:rFonts w:hint="default"/>
          <w:sz w:val="28"/>
          <w:szCs w:val="28"/>
          <w:lang w:val="en-US" w:eastAsia="zh-CN"/>
        </w:rPr>
        <w:t>悬吊训练同样有弊端。</w:t>
      </w:r>
    </w:p>
    <w:p>
      <w:pPr>
        <w:ind w:firstLine="560" w:firstLineChars="200"/>
        <w:rPr>
          <w:rFonts w:hint="default"/>
          <w:sz w:val="28"/>
          <w:szCs w:val="28"/>
          <w:lang w:val="en-US" w:eastAsia="zh-CN"/>
        </w:rPr>
      </w:pPr>
      <w:r>
        <w:rPr>
          <w:rFonts w:hint="default"/>
          <w:sz w:val="28"/>
          <w:szCs w:val="28"/>
          <w:lang w:val="en-US" w:eastAsia="zh-CN"/>
        </w:rPr>
        <w:t>第一，悬吊训练很难掌握，它需要良好的平衡性和稳定性，即使是简单的练习，如俯卧撑，都需要花些时间才能掌握。第二，因为悬吊训练装置的所有部分都会在空间中发生移动，所以安全是一个值得关注的问题。例如，如果你正在做俯卧撑练习，你的手悬吊在训练绳上，当你的一只手突然间移动时，就有可能成为导致肩部损伤的风险因素。第三，悬吊训练装置比较昂贵，每组训练装置需要大约200美元。最后，悬吊训练的超负荷挑战是固有的，在你完成学习和提升自己的身体基础之后，让训练难度更具有挑战性，就变得很困难。你可以通过每次延长训练时间来提升难度，但对于运动员来说，这有可能会导致他们使用了错误的能量供应系统，降低了动作质量。因此，悬吊训练经常与其他类型的训练相结合用于高级的训</w:t>
      </w:r>
    </w:p>
    <w:p>
      <w:pPr>
        <w:rPr>
          <w:rFonts w:hint="default"/>
          <w:sz w:val="28"/>
          <w:szCs w:val="28"/>
          <w:lang w:val="en-US" w:eastAsia="zh-CN"/>
        </w:rPr>
      </w:pPr>
      <w:r>
        <w:rPr>
          <w:rFonts w:hint="default"/>
          <w:sz w:val="28"/>
          <w:szCs w:val="28"/>
          <w:lang w:val="en-US" w:eastAsia="zh-CN"/>
        </w:rPr>
        <w:t>练计划中</w:t>
      </w:r>
      <w:r>
        <w:rPr>
          <w:rFonts w:hint="eastAsia"/>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Calibri">
    <w:panose1 w:val="020F05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E77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0"/>
      <w:szCs w:val="20"/>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2020-01-13T09:24:47Z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