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2172C" w14:textId="77777777" w:rsidR="002F321C" w:rsidRDefault="002B75DF" w:rsidP="002B75DF">
      <w:pPr>
        <w:jc w:val="center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673B7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物体的运动和静止</w:t>
      </w:r>
      <w:r w:rsidRPr="00673B7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 xml:space="preserve"> </w:t>
      </w:r>
      <w:r w:rsidRPr="00673B72"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 </w:t>
      </w:r>
      <w:r w:rsidRPr="00673B7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评课</w:t>
      </w:r>
    </w:p>
    <w:p w14:paraId="22FC5DE2" w14:textId="77777777" w:rsidR="00517295" w:rsidRDefault="002F321C" w:rsidP="002B75DF">
      <w:pPr>
        <w:jc w:val="center"/>
        <w:rPr>
          <w:rFonts w:ascii="Times New Roman" w:eastAsia="宋体" w:hAnsi="Times New Roman" w:cs="Times New Roman"/>
          <w:sz w:val="18"/>
          <w:szCs w:val="20"/>
        </w:rPr>
      </w:pPr>
      <w:r>
        <w:rPr>
          <w:rFonts w:ascii="Times New Roman" w:eastAsia="宋体" w:hAnsi="Times New Roman" w:cs="Times New Roman" w:hint="eastAsia"/>
          <w:b/>
          <w:bCs/>
          <w:sz w:val="24"/>
          <w:szCs w:val="28"/>
        </w:rPr>
        <w:t xml:space="preserve"> </w:t>
      </w:r>
      <w:r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                                                                </w:t>
      </w:r>
      <w:r w:rsidRPr="002F321C">
        <w:rPr>
          <w:rFonts w:ascii="Times New Roman" w:eastAsia="宋体" w:hAnsi="Times New Roman" w:cs="Times New Roman"/>
        </w:rPr>
        <w:t xml:space="preserve"> </w:t>
      </w:r>
      <w:r w:rsidRPr="002F321C">
        <w:rPr>
          <w:rFonts w:ascii="Times New Roman" w:eastAsia="宋体" w:hAnsi="Times New Roman" w:cs="Times New Roman" w:hint="eastAsia"/>
        </w:rPr>
        <w:t>姜立春</w:t>
      </w:r>
    </w:p>
    <w:p w14:paraId="5F53CDF2" w14:textId="02EEECBA" w:rsidR="00567369" w:rsidRDefault="00CF433C" w:rsidP="002B75DF">
      <w:pPr>
        <w:jc w:val="center"/>
        <w:rPr>
          <w:rFonts w:ascii="Times New Roman" w:eastAsia="宋体" w:hAnsi="Times New Roman" w:cs="Times New Roman"/>
        </w:rPr>
      </w:pPr>
      <w:bookmarkStart w:id="0" w:name="_GoBack"/>
      <w:bookmarkEnd w:id="0"/>
      <w:r>
        <w:rPr>
          <w:rFonts w:ascii="Times New Roman" w:eastAsia="宋体" w:hAnsi="Times New Roman" w:cs="Times New Roman" w:hint="eastAsia"/>
        </w:rPr>
        <w:t>杜</w:t>
      </w:r>
      <w:r w:rsidR="002B75DF" w:rsidRPr="002B75DF">
        <w:rPr>
          <w:rFonts w:ascii="Times New Roman" w:eastAsia="宋体" w:hAnsi="Times New Roman" w:cs="Times New Roman" w:hint="eastAsia"/>
        </w:rPr>
        <w:t>老师《物体的运动和静止》</w:t>
      </w:r>
    </w:p>
    <w:p w14:paraId="4EA28B54" w14:textId="0026F854" w:rsidR="009B0373" w:rsidRDefault="002B75DF" w:rsidP="00472F15">
      <w:pPr>
        <w:ind w:left="210" w:hangingChars="100" w:hanging="210"/>
        <w:rPr>
          <w:rFonts w:ascii="Times New Roman" w:eastAsia="宋体" w:hAnsi="Times New Roman" w:cs="Times New Roman"/>
        </w:rPr>
      </w:pPr>
      <w:r w:rsidRPr="002B75DF">
        <w:rPr>
          <w:rFonts w:ascii="Times New Roman" w:eastAsia="宋体" w:hAnsi="Times New Roman" w:cs="Times New Roman" w:hint="eastAsia"/>
        </w:rPr>
        <w:t>现在我就此节课的设计谈谈我的看法。</w:t>
      </w:r>
      <w:r w:rsidRPr="002B75DF">
        <w:rPr>
          <w:rFonts w:ascii="Times New Roman" w:eastAsia="宋体" w:hAnsi="Times New Roman" w:cs="Times New Roman" w:hint="eastAsia"/>
        </w:rPr>
        <w:br/>
        <w:t>1</w:t>
      </w:r>
      <w:r w:rsidRPr="002B75DF">
        <w:rPr>
          <w:rFonts w:ascii="Times New Roman" w:eastAsia="宋体" w:hAnsi="Times New Roman" w:cs="Times New Roman" w:hint="eastAsia"/>
        </w:rPr>
        <w:t>、引入新颖：从刚发生的“神舟”五号载人飞船成功发射，把这一振奋人心的事件制成动画，让学生观察、想象、同时提出疑问（飞船是运动还是静止的），这样引入既提高学生的兴趣，又激发了学生探索动机。</w:t>
      </w:r>
      <w:r w:rsidRPr="002B75DF">
        <w:rPr>
          <w:rFonts w:ascii="Times New Roman" w:eastAsia="宋体" w:hAnsi="Times New Roman" w:cs="Times New Roman" w:hint="eastAsia"/>
        </w:rPr>
        <w:br/>
      </w:r>
      <w:r w:rsidR="00472F15">
        <w:rPr>
          <w:rFonts w:ascii="Times New Roman" w:eastAsia="宋体" w:hAnsi="Times New Roman" w:cs="Times New Roman"/>
        </w:rPr>
        <w:t xml:space="preserve"> </w:t>
      </w:r>
      <w:r w:rsidRPr="002B75DF">
        <w:rPr>
          <w:rFonts w:ascii="Times New Roman" w:eastAsia="宋体" w:hAnsi="Times New Roman" w:cs="Times New Roman" w:hint="eastAsia"/>
        </w:rPr>
        <w:t>2</w:t>
      </w:r>
      <w:r w:rsidRPr="002B75DF">
        <w:rPr>
          <w:rFonts w:ascii="Times New Roman" w:eastAsia="宋体" w:hAnsi="Times New Roman" w:cs="Times New Roman" w:hint="eastAsia"/>
        </w:rPr>
        <w:t>、自主学习模式教学运用成功：自读课文</w:t>
      </w:r>
      <w:r w:rsidRPr="002B75DF">
        <w:rPr>
          <w:rFonts w:ascii="Times New Roman" w:eastAsia="宋体" w:hAnsi="Times New Roman" w:cs="Times New Roman" w:hint="eastAsia"/>
        </w:rPr>
        <w:t>92</w:t>
      </w:r>
      <w:r w:rsidRPr="002B75DF">
        <w:rPr>
          <w:rFonts w:ascii="Times New Roman" w:eastAsia="宋体" w:hAnsi="Times New Roman" w:cs="Times New Roman" w:hint="eastAsia"/>
        </w:rPr>
        <w:t>页，得出机械运动、参照物、静止等概念，再运用这些知识来返回解释飞船是运动还是静止的问题，在阅读中，鼓励学生大胆设想，敢于提出问题。</w:t>
      </w:r>
      <w:r w:rsidRPr="002B75DF">
        <w:rPr>
          <w:rFonts w:ascii="Times New Roman" w:eastAsia="宋体" w:hAnsi="Times New Roman" w:cs="Times New Roman" w:hint="eastAsia"/>
        </w:rPr>
        <w:br/>
      </w:r>
      <w:r w:rsidR="00472F15">
        <w:rPr>
          <w:rFonts w:ascii="Times New Roman" w:eastAsia="宋体" w:hAnsi="Times New Roman" w:cs="Times New Roman"/>
        </w:rPr>
        <w:t xml:space="preserve"> </w:t>
      </w:r>
      <w:r w:rsidRPr="002B75DF">
        <w:rPr>
          <w:rFonts w:ascii="Times New Roman" w:eastAsia="宋体" w:hAnsi="Times New Roman" w:cs="Times New Roman" w:hint="eastAsia"/>
        </w:rPr>
        <w:t>3</w:t>
      </w:r>
      <w:r w:rsidRPr="002B75DF">
        <w:rPr>
          <w:rFonts w:ascii="Times New Roman" w:eastAsia="宋体" w:hAnsi="Times New Roman" w:cs="Times New Roman" w:hint="eastAsia"/>
        </w:rPr>
        <w:t>、小组合作较为到位：上课时布置学生阅读课文</w:t>
      </w:r>
      <w:r w:rsidRPr="002B75DF">
        <w:rPr>
          <w:rFonts w:ascii="Times New Roman" w:eastAsia="宋体" w:hAnsi="Times New Roman" w:cs="Times New Roman" w:hint="eastAsia"/>
        </w:rPr>
        <w:t>93</w:t>
      </w:r>
      <w:r w:rsidRPr="002B75DF">
        <w:rPr>
          <w:rFonts w:ascii="Times New Roman" w:eastAsia="宋体" w:hAnsi="Times New Roman" w:cs="Times New Roman" w:hint="eastAsia"/>
        </w:rPr>
        <w:t>页，结合今天所学知识，小组合作后回答：</w:t>
      </w:r>
    </w:p>
    <w:p w14:paraId="57E902AD" w14:textId="77777777" w:rsidR="009B0373" w:rsidRDefault="002B75DF" w:rsidP="00567369">
      <w:pPr>
        <w:rPr>
          <w:rFonts w:ascii="Times New Roman" w:eastAsia="宋体" w:hAnsi="Times New Roman" w:cs="Times New Roman"/>
        </w:rPr>
      </w:pPr>
      <w:r w:rsidRPr="002B75DF">
        <w:rPr>
          <w:rFonts w:ascii="Times New Roman" w:eastAsia="宋体" w:hAnsi="Times New Roman" w:cs="Times New Roman" w:hint="eastAsia"/>
        </w:rPr>
        <w:t> </w:t>
      </w:r>
      <w:r w:rsidR="009B0373">
        <w:rPr>
          <w:rFonts w:ascii="Times New Roman" w:eastAsia="宋体" w:hAnsi="Times New Roman" w:cs="Times New Roman" w:hint="eastAsia"/>
        </w:rPr>
        <w:t>（</w:t>
      </w:r>
      <w:r w:rsidR="009B0373">
        <w:rPr>
          <w:rFonts w:ascii="Times New Roman" w:eastAsia="宋体" w:hAnsi="Times New Roman" w:cs="Times New Roman" w:hint="eastAsia"/>
        </w:rPr>
        <w:t>1</w:t>
      </w:r>
      <w:r w:rsidR="009B0373">
        <w:rPr>
          <w:rFonts w:ascii="Times New Roman" w:eastAsia="宋体" w:hAnsi="Times New Roman" w:cs="Times New Roman" w:hint="eastAsia"/>
        </w:rPr>
        <w:t>）</w:t>
      </w:r>
      <w:r w:rsidRPr="002B75DF">
        <w:rPr>
          <w:rFonts w:ascii="Times New Roman" w:eastAsia="宋体" w:hAnsi="Times New Roman" w:cs="Times New Roman" w:hint="eastAsia"/>
        </w:rPr>
        <w:t>物体参照物如何正确选择？</w:t>
      </w:r>
      <w:r w:rsidRPr="002B75DF">
        <w:rPr>
          <w:rFonts w:ascii="Times New Roman" w:eastAsia="宋体" w:hAnsi="Times New Roman" w:cs="Times New Roman" w:hint="eastAsia"/>
        </w:rPr>
        <w:t> </w:t>
      </w:r>
    </w:p>
    <w:p w14:paraId="56DCDD6F" w14:textId="4E32B39D" w:rsidR="00B61FCA" w:rsidRPr="002B75DF" w:rsidRDefault="009B0373" w:rsidP="009B0373"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2</w:t>
      </w:r>
      <w:r>
        <w:rPr>
          <w:rFonts w:ascii="Times New Roman" w:eastAsia="宋体" w:hAnsi="Times New Roman" w:cs="Times New Roman" w:hint="eastAsia"/>
        </w:rPr>
        <w:t>）</w:t>
      </w:r>
      <w:r w:rsidR="002B75DF" w:rsidRPr="002B75DF">
        <w:rPr>
          <w:rFonts w:ascii="Times New Roman" w:eastAsia="宋体" w:hAnsi="Times New Roman" w:cs="Times New Roman" w:hint="eastAsia"/>
        </w:rPr>
        <w:t xml:space="preserve">正确理解运动和静止的相对性？采用小组合作形式，开展平等的讨论和交流来释除难点，这无无疑对学生学会交流和分享研究的信息、创意、成果，养成乐于合作的团体精神，增强人际交往能力是十分有利的。　</w:t>
      </w:r>
      <w:r w:rsidR="002B75DF" w:rsidRPr="002B75DF">
        <w:rPr>
          <w:rFonts w:ascii="Times New Roman" w:eastAsia="宋体" w:hAnsi="Times New Roman" w:cs="Times New Roman" w:hint="eastAsia"/>
        </w:rPr>
        <w:br/>
      </w:r>
      <w:r w:rsidR="00472F15">
        <w:rPr>
          <w:rFonts w:ascii="Times New Roman" w:eastAsia="宋体" w:hAnsi="Times New Roman" w:cs="Times New Roman"/>
        </w:rPr>
        <w:t xml:space="preserve">  </w:t>
      </w:r>
      <w:r w:rsidR="002B75DF" w:rsidRPr="002B75DF">
        <w:rPr>
          <w:rFonts w:ascii="Times New Roman" w:eastAsia="宋体" w:hAnsi="Times New Roman" w:cs="Times New Roman" w:hint="eastAsia"/>
        </w:rPr>
        <w:t>4</w:t>
      </w:r>
      <w:r w:rsidR="002B75DF" w:rsidRPr="002B75DF">
        <w:rPr>
          <w:rFonts w:ascii="Times New Roman" w:eastAsia="宋体" w:hAnsi="Times New Roman" w:cs="Times New Roman" w:hint="eastAsia"/>
        </w:rPr>
        <w:t>、学科渗透</w:t>
      </w:r>
      <w:r w:rsidR="002B75DF" w:rsidRPr="002B75DF">
        <w:rPr>
          <w:rFonts w:ascii="Times New Roman" w:eastAsia="宋体" w:hAnsi="Times New Roman" w:cs="Times New Roman" w:hint="eastAsia"/>
        </w:rPr>
        <w:t>:</w:t>
      </w:r>
      <w:r w:rsidR="002B75DF" w:rsidRPr="002B75DF">
        <w:rPr>
          <w:rFonts w:ascii="Times New Roman" w:eastAsia="宋体" w:hAnsi="Times New Roman" w:cs="Times New Roman" w:hint="eastAsia"/>
        </w:rPr>
        <w:t>综合是认识世界的主要形式，不仅符合学生的心理发展，有利于起培养学生社会适应能力，综合处理实际问题的能力是有很大的好处的。在这一节课中我运用了语文、政治、地理、音乐、美术等学科综合。在课堂巩固作业中</w:t>
      </w:r>
      <w:r w:rsidR="002B75DF" w:rsidRPr="002B75DF">
        <w:rPr>
          <w:rFonts w:ascii="Times New Roman" w:eastAsia="宋体" w:hAnsi="Times New Roman" w:cs="Times New Roman" w:hint="eastAsia"/>
        </w:rPr>
        <w:t>1</w:t>
      </w:r>
      <w:r w:rsidR="002B75DF" w:rsidRPr="002B75DF">
        <w:rPr>
          <w:rFonts w:ascii="Times New Roman" w:eastAsia="宋体" w:hAnsi="Times New Roman" w:cs="Times New Roman" w:hint="eastAsia"/>
        </w:rPr>
        <w:t>、听ＶＣＤ，找出有关机械运动的歌句？</w:t>
      </w:r>
      <w:r w:rsidR="002B75DF" w:rsidRPr="002B75DF">
        <w:rPr>
          <w:rFonts w:ascii="Times New Roman" w:eastAsia="宋体" w:hAnsi="Times New Roman" w:cs="Times New Roman" w:hint="eastAsia"/>
        </w:rPr>
        <w:t>2</w:t>
      </w:r>
      <w:r w:rsidR="002B75DF" w:rsidRPr="002B75DF">
        <w:rPr>
          <w:rFonts w:ascii="Times New Roman" w:eastAsia="宋体" w:hAnsi="Times New Roman" w:cs="Times New Roman" w:hint="eastAsia"/>
        </w:rPr>
        <w:t>、读毛泽东诗词《送瘟神》，找出有关机械运动的诗句？精彩的动画、优美的音乐</w:t>
      </w:r>
      <w:r w:rsidR="002B75DF" w:rsidRPr="002B75DF">
        <w:rPr>
          <w:rFonts w:ascii="Times New Roman" w:eastAsia="宋体" w:hAnsi="Times New Roman" w:cs="Times New Roman" w:hint="eastAsia"/>
        </w:rPr>
        <w:t> </w:t>
      </w:r>
      <w:r w:rsidR="002B75DF" w:rsidRPr="002B75DF">
        <w:rPr>
          <w:rFonts w:ascii="Times New Roman" w:eastAsia="宋体" w:hAnsi="Times New Roman" w:cs="Times New Roman" w:hint="eastAsia"/>
        </w:rPr>
        <w:t>、毛泽东的诗詞运用学科综合的形式、采用竞赛的方式，把本节课推向高潮。</w:t>
      </w:r>
      <w:r w:rsidR="002B75DF" w:rsidRPr="002B75DF">
        <w:rPr>
          <w:rFonts w:ascii="Times New Roman" w:eastAsia="宋体" w:hAnsi="Times New Roman" w:cs="Times New Roman" w:hint="eastAsia"/>
        </w:rPr>
        <w:br/>
      </w:r>
      <w:r w:rsidR="00472F15">
        <w:rPr>
          <w:rFonts w:ascii="Times New Roman" w:eastAsia="宋体" w:hAnsi="Times New Roman" w:cs="Times New Roman"/>
        </w:rPr>
        <w:t xml:space="preserve">  </w:t>
      </w:r>
      <w:r w:rsidR="002B75DF" w:rsidRPr="002B75DF">
        <w:rPr>
          <w:rFonts w:ascii="Times New Roman" w:eastAsia="宋体" w:hAnsi="Times New Roman" w:cs="Times New Roman" w:hint="eastAsia"/>
        </w:rPr>
        <w:t>5</w:t>
      </w:r>
      <w:r w:rsidR="002B75DF" w:rsidRPr="002B75DF">
        <w:rPr>
          <w:rFonts w:ascii="Times New Roman" w:eastAsia="宋体" w:hAnsi="Times New Roman" w:cs="Times New Roman" w:hint="eastAsia"/>
        </w:rPr>
        <w:t>、理论联系实际，符合新大纲的要求：教学不仅局限于课堂教学和书本知识学习，通过多种形式与课内外、校内活动紧密结合，让学生广泛接触生活和社会。播放：自行车、汽车在马路上行驶动画。进行开放式教学，让学生自己观察、想象、发现和提出问题。从学生日常的事例入手，运用学生已有的感性知识，鼓励他们“异想天开”敢于突破常规。</w:t>
      </w:r>
      <w:r w:rsidR="002B75DF" w:rsidRPr="002B75DF">
        <w:rPr>
          <w:rFonts w:ascii="Times New Roman" w:eastAsia="宋体" w:hAnsi="Times New Roman" w:cs="Times New Roman" w:hint="eastAsia"/>
        </w:rPr>
        <w:br/>
      </w:r>
      <w:r w:rsidR="002B75DF" w:rsidRPr="002B75DF">
        <w:rPr>
          <w:rFonts w:ascii="Times New Roman" w:eastAsia="宋体" w:hAnsi="Times New Roman" w:cs="Times New Roman" w:hint="eastAsia"/>
        </w:rPr>
        <w:t xml:space="preserve">　　在上课最后布置出示：</w:t>
      </w:r>
      <w:r w:rsidR="002B75DF" w:rsidRPr="002B75DF">
        <w:rPr>
          <w:rFonts w:ascii="Times New Roman" w:eastAsia="宋体" w:hAnsi="Times New Roman" w:cs="Times New Roman" w:hint="eastAsia"/>
        </w:rPr>
        <w:t>1990</w:t>
      </w:r>
      <w:r w:rsidR="002B75DF" w:rsidRPr="002B75DF">
        <w:rPr>
          <w:rFonts w:ascii="Times New Roman" w:eastAsia="宋体" w:hAnsi="Times New Roman" w:cs="Times New Roman" w:hint="eastAsia"/>
        </w:rPr>
        <w:t>年</w:t>
      </w:r>
      <w:r w:rsidR="002B75DF" w:rsidRPr="002B75DF">
        <w:rPr>
          <w:rFonts w:ascii="Times New Roman" w:eastAsia="宋体" w:hAnsi="Times New Roman" w:cs="Times New Roman" w:hint="eastAsia"/>
        </w:rPr>
        <w:t>6</w:t>
      </w:r>
      <w:r w:rsidR="002B75DF" w:rsidRPr="002B75DF">
        <w:rPr>
          <w:rFonts w:ascii="Times New Roman" w:eastAsia="宋体" w:hAnsi="Times New Roman" w:cs="Times New Roman" w:hint="eastAsia"/>
        </w:rPr>
        <w:t>月</w:t>
      </w:r>
      <w:r w:rsidR="002B75DF" w:rsidRPr="002B75DF">
        <w:rPr>
          <w:rFonts w:ascii="Times New Roman" w:eastAsia="宋体" w:hAnsi="Times New Roman" w:cs="Times New Roman" w:hint="eastAsia"/>
        </w:rPr>
        <w:t>1</w:t>
      </w:r>
      <w:r w:rsidR="002B75DF" w:rsidRPr="002B75DF">
        <w:rPr>
          <w:rFonts w:ascii="Times New Roman" w:eastAsia="宋体" w:hAnsi="Times New Roman" w:cs="Times New Roman" w:hint="eastAsia"/>
        </w:rPr>
        <w:t>日的新民晚报：列车车窗飞出一只馒头，打在铁路职工钱金虎的鼻梁上，当场中“弹”昏倒</w:t>
      </w:r>
      <w:r w:rsidR="002B75DF" w:rsidRPr="002B75DF">
        <w:rPr>
          <w:rFonts w:ascii="Times New Roman" w:eastAsia="宋体" w:hAnsi="Times New Roman" w:cs="Times New Roman" w:hint="eastAsia"/>
        </w:rPr>
        <w:t> </w:t>
      </w:r>
      <w:r w:rsidR="002B75DF" w:rsidRPr="002B75DF">
        <w:rPr>
          <w:rFonts w:ascii="Times New Roman" w:eastAsia="宋体" w:hAnsi="Times New Roman" w:cs="Times New Roman" w:hint="eastAsia"/>
        </w:rPr>
        <w:t>，请同学们课后收集资料，解释这一现象？談談你对此有什么启示？通过合作，收集公共信息资源，让学生经历科学探究活动的整个过程，对学生获得理智和情感体验，形成科学探究方法是十分必要的。</w:t>
      </w:r>
      <w:r w:rsidR="002B75DF" w:rsidRPr="002B75DF">
        <w:rPr>
          <w:rFonts w:ascii="Times New Roman" w:eastAsia="宋体" w:hAnsi="Times New Roman" w:cs="Times New Roman" w:hint="eastAsia"/>
        </w:rPr>
        <w:br/>
      </w:r>
      <w:r w:rsidR="002B75DF" w:rsidRPr="002B75DF">
        <w:rPr>
          <w:rFonts w:ascii="Times New Roman" w:eastAsia="宋体" w:hAnsi="Times New Roman" w:cs="Times New Roman" w:hint="eastAsia"/>
        </w:rPr>
        <w:t xml:space="preserve">　　</w:t>
      </w:r>
      <w:r w:rsidR="002B75DF" w:rsidRPr="002B75DF">
        <w:rPr>
          <w:rFonts w:ascii="Times New Roman" w:eastAsia="宋体" w:hAnsi="Times New Roman" w:cs="Times New Roman" w:hint="eastAsia"/>
        </w:rPr>
        <w:t>6</w:t>
      </w:r>
      <w:r w:rsidR="002B75DF" w:rsidRPr="002B75DF">
        <w:rPr>
          <w:rFonts w:ascii="Times New Roman" w:eastAsia="宋体" w:hAnsi="Times New Roman" w:cs="Times New Roman" w:hint="eastAsia"/>
        </w:rPr>
        <w:t>、安全教育、爱国主义穿插在整个教学中：记得在让学生在生活中找两个运动的物体保持相对静止的事例，有一位学生就举了一个这样的例子：放学回家，两人骑自行车并排行驶，是保持相对静止的。我及时进行了安全教育。请同学们以后小心，请遵守交通规则。观看我国“神舟”五号载人飞船成功发射、“东方红三号”静止通信卫星动画及阅读有关资料进行教学，适时进行爱国主义教育。</w:t>
      </w:r>
      <w:r w:rsidR="002B75DF" w:rsidRPr="002B75DF">
        <w:rPr>
          <w:rFonts w:ascii="Times New Roman" w:eastAsia="宋体" w:hAnsi="Times New Roman" w:cs="Times New Roman" w:hint="eastAsia"/>
        </w:rPr>
        <w:br/>
      </w:r>
      <w:r w:rsidR="002B75DF" w:rsidRPr="002B75DF">
        <w:rPr>
          <w:rFonts w:ascii="Times New Roman" w:eastAsia="宋体" w:hAnsi="Times New Roman" w:cs="Times New Roman" w:hint="eastAsia"/>
        </w:rPr>
        <w:t xml:space="preserve">　　在此节课的教学中还存在</w:t>
      </w:r>
      <w:r w:rsidR="00472F15">
        <w:rPr>
          <w:rFonts w:ascii="Times New Roman" w:eastAsia="宋体" w:hAnsi="Times New Roman" w:cs="Times New Roman" w:hint="eastAsia"/>
        </w:rPr>
        <w:t>一些</w:t>
      </w:r>
      <w:r w:rsidR="002B75DF" w:rsidRPr="002B75DF">
        <w:rPr>
          <w:rFonts w:ascii="Times New Roman" w:eastAsia="宋体" w:hAnsi="Times New Roman" w:cs="Times New Roman" w:hint="eastAsia"/>
        </w:rPr>
        <w:t>不足，例如：学生上课气氛没有充分调动起来。老师提示的过多，应该让学生自己解决问题。今后教学中认真学习</w:t>
      </w:r>
      <w:r w:rsidR="00472F15">
        <w:rPr>
          <w:rFonts w:ascii="Times New Roman" w:eastAsia="宋体" w:hAnsi="Times New Roman" w:cs="Times New Roman" w:hint="eastAsia"/>
        </w:rPr>
        <w:t>课标</w:t>
      </w:r>
      <w:r w:rsidR="002B75DF" w:rsidRPr="002B75DF">
        <w:rPr>
          <w:rFonts w:ascii="Times New Roman" w:eastAsia="宋体" w:hAnsi="Times New Roman" w:cs="Times New Roman" w:hint="eastAsia"/>
        </w:rPr>
        <w:t>，不断积累教学经验，改进教学方法，让学生的愉快中学习更多的物理知识。</w:t>
      </w:r>
    </w:p>
    <w:sectPr w:rsidR="00B61FCA" w:rsidRPr="002B75DF" w:rsidSect="0085339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07"/>
    <w:rsid w:val="0012463C"/>
    <w:rsid w:val="00267A07"/>
    <w:rsid w:val="002B75DF"/>
    <w:rsid w:val="002F321C"/>
    <w:rsid w:val="0030009C"/>
    <w:rsid w:val="003077D6"/>
    <w:rsid w:val="00472F15"/>
    <w:rsid w:val="00517295"/>
    <w:rsid w:val="00567369"/>
    <w:rsid w:val="00673B72"/>
    <w:rsid w:val="00853390"/>
    <w:rsid w:val="009B0373"/>
    <w:rsid w:val="00B61FCA"/>
    <w:rsid w:val="00CF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4BE30"/>
  <w15:chartTrackingRefBased/>
  <w15:docId w15:val="{DB0609FC-5B53-435B-A931-7E781F0A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立春 姜</dc:creator>
  <cp:keywords/>
  <dc:description/>
  <cp:lastModifiedBy>立春 姜</cp:lastModifiedBy>
  <cp:revision>12</cp:revision>
  <dcterms:created xsi:type="dcterms:W3CDTF">2020-01-14T14:58:00Z</dcterms:created>
  <dcterms:modified xsi:type="dcterms:W3CDTF">2020-01-14T15:10:00Z</dcterms:modified>
</cp:coreProperties>
</file>