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F13B9" w14:textId="700F4A1A" w:rsidR="00AA0C1C" w:rsidRPr="007C7774" w:rsidRDefault="00AA0C1C" w:rsidP="00AA0C1C">
      <w:pPr>
        <w:jc w:val="center"/>
        <w:rPr>
          <w:rFonts w:ascii="Times New Roman" w:eastAsia="宋体" w:hAnsi="Times New Roman" w:cs="Times New Roman"/>
          <w:b/>
          <w:bCs/>
          <w:sz w:val="24"/>
          <w:szCs w:val="28"/>
        </w:rPr>
      </w:pPr>
      <w:bookmarkStart w:id="0" w:name="_GoBack"/>
      <w:r w:rsidRPr="007C7774">
        <w:rPr>
          <w:rFonts w:ascii="Times New Roman" w:eastAsia="宋体" w:hAnsi="Times New Roman" w:cs="Times New Roman"/>
          <w:b/>
          <w:bCs/>
          <w:sz w:val="24"/>
          <w:szCs w:val="28"/>
        </w:rPr>
        <w:t>听许俊老师《</w:t>
      </w:r>
      <w:r w:rsidRPr="007C7774">
        <w:rPr>
          <w:rFonts w:ascii="Times New Roman" w:eastAsia="宋体" w:hAnsi="Times New Roman" w:cs="Times New Roman"/>
          <w:b/>
          <w:bCs/>
          <w:sz w:val="24"/>
          <w:szCs w:val="28"/>
        </w:rPr>
        <w:t>声音的三要素</w:t>
      </w:r>
      <w:r w:rsidRPr="007C7774">
        <w:rPr>
          <w:rFonts w:ascii="Times New Roman" w:eastAsia="宋体" w:hAnsi="Times New Roman" w:cs="Times New Roman"/>
          <w:b/>
          <w:bCs/>
          <w:sz w:val="24"/>
          <w:szCs w:val="28"/>
        </w:rPr>
        <w:t>》有感</w:t>
      </w:r>
    </w:p>
    <w:p w14:paraId="159ABAD6" w14:textId="05013392" w:rsidR="00D029DB" w:rsidRPr="007C7774" w:rsidRDefault="00D029DB" w:rsidP="00AA0C1C">
      <w:pPr>
        <w:jc w:val="center"/>
        <w:rPr>
          <w:rFonts w:ascii="Times New Roman" w:eastAsia="宋体" w:hAnsi="Times New Roman" w:cs="Times New Roman"/>
        </w:rPr>
      </w:pPr>
      <w:r w:rsidRPr="007C7774">
        <w:rPr>
          <w:rFonts w:ascii="Times New Roman" w:eastAsia="宋体" w:hAnsi="Times New Roman" w:cs="Times New Roman"/>
          <w:b/>
          <w:bCs/>
          <w:sz w:val="24"/>
          <w:szCs w:val="28"/>
        </w:rPr>
        <w:t xml:space="preserve">                                                                 </w:t>
      </w:r>
      <w:r w:rsidRPr="007C7774">
        <w:rPr>
          <w:rFonts w:ascii="Times New Roman" w:eastAsia="宋体" w:hAnsi="Times New Roman" w:cs="Times New Roman"/>
        </w:rPr>
        <w:t xml:space="preserve">  </w:t>
      </w:r>
      <w:r w:rsidRPr="007C7774">
        <w:rPr>
          <w:rFonts w:ascii="Times New Roman" w:eastAsia="宋体" w:hAnsi="Times New Roman" w:cs="Times New Roman"/>
        </w:rPr>
        <w:t>姜立春</w:t>
      </w:r>
    </w:p>
    <w:p w14:paraId="580EE5A3" w14:textId="74744525" w:rsidR="00AA0C1C" w:rsidRPr="00AA0C1C" w:rsidRDefault="00AA0C1C" w:rsidP="00AA0C1C">
      <w:pPr>
        <w:rPr>
          <w:rFonts w:ascii="Times New Roman" w:eastAsia="宋体" w:hAnsi="Times New Roman" w:cs="Times New Roman"/>
        </w:rPr>
      </w:pPr>
      <w:r w:rsidRPr="00AA0C1C">
        <w:rPr>
          <w:rFonts w:ascii="Times New Roman" w:eastAsia="宋体" w:hAnsi="Times New Roman" w:cs="Times New Roman"/>
        </w:rPr>
        <w:t>一、教学氛围和谐、积极。</w:t>
      </w:r>
    </w:p>
    <w:p w14:paraId="4E8C7535" w14:textId="77777777" w:rsidR="00AA0C1C" w:rsidRPr="00AA0C1C" w:rsidRDefault="00AA0C1C" w:rsidP="00AA0C1C">
      <w:pPr>
        <w:rPr>
          <w:rFonts w:ascii="Times New Roman" w:eastAsia="宋体" w:hAnsi="Times New Roman" w:cs="Times New Roman"/>
        </w:rPr>
      </w:pPr>
      <w:r w:rsidRPr="00AA0C1C">
        <w:rPr>
          <w:rFonts w:ascii="Times New Roman" w:eastAsia="宋体" w:hAnsi="Times New Roman" w:cs="Times New Roman"/>
        </w:rPr>
        <w:t>教师的基本功扎实，讲授知识有深度、有广度、有技巧。教师的形体语言亲切、自然，口头语言清晰、流畅、幽默。营造了积极、和谐的教学氛围和平等、民主、自由的师生的关系，很好的实现了教师角色的转变（说通俗点简直</w:t>
      </w:r>
      <w:proofErr w:type="gramStart"/>
      <w:r w:rsidRPr="00AA0C1C">
        <w:rPr>
          <w:rFonts w:ascii="Times New Roman" w:eastAsia="宋体" w:hAnsi="Times New Roman" w:cs="Times New Roman"/>
        </w:rPr>
        <w:t>不象</w:t>
      </w:r>
      <w:proofErr w:type="gramEnd"/>
      <w:r w:rsidRPr="00AA0C1C">
        <w:rPr>
          <w:rFonts w:ascii="Times New Roman" w:eastAsia="宋体" w:hAnsi="Times New Roman" w:cs="Times New Roman"/>
        </w:rPr>
        <w:t>是老师，而是学生的朋友和兄长）。为教师指导下学生自由地对科学的实验和知识探究作了很好的教学铺垫。课堂气氛活泼有序、教师调控能力和应变能力强、富有激情。使学生在轻松愉快的氛围中接受知识。</w:t>
      </w:r>
    </w:p>
    <w:p w14:paraId="7D7947AB" w14:textId="77777777" w:rsidR="00AA0C1C" w:rsidRPr="00AA0C1C" w:rsidRDefault="00AA0C1C" w:rsidP="00AA0C1C">
      <w:pPr>
        <w:rPr>
          <w:rFonts w:ascii="Times New Roman" w:eastAsia="宋体" w:hAnsi="Times New Roman" w:cs="Times New Roman"/>
        </w:rPr>
      </w:pPr>
      <w:r w:rsidRPr="00AA0C1C">
        <w:rPr>
          <w:rFonts w:ascii="Times New Roman" w:eastAsia="宋体" w:hAnsi="Times New Roman" w:cs="Times New Roman"/>
        </w:rPr>
        <w:t>二、教学设计的评价</w:t>
      </w:r>
    </w:p>
    <w:p w14:paraId="30BF6E06" w14:textId="77777777" w:rsidR="00AA0C1C" w:rsidRPr="00AA0C1C" w:rsidRDefault="00AA0C1C" w:rsidP="00AA0C1C">
      <w:pPr>
        <w:rPr>
          <w:rFonts w:ascii="Times New Roman" w:eastAsia="宋体" w:hAnsi="Times New Roman" w:cs="Times New Roman"/>
        </w:rPr>
      </w:pPr>
      <w:r w:rsidRPr="00AA0C1C">
        <w:rPr>
          <w:rFonts w:ascii="Times New Roman" w:eastAsia="宋体" w:hAnsi="Times New Roman" w:cs="Times New Roman"/>
        </w:rPr>
        <w:t>教学设计理念依据新一轮基础课程改革《物理课程标准》中：让生活走向物理，让物理走向社会的基本理念，面向全体学生。这节</w:t>
      </w:r>
      <w:proofErr w:type="gramStart"/>
      <w:r w:rsidRPr="00AA0C1C">
        <w:rPr>
          <w:rFonts w:ascii="Times New Roman" w:eastAsia="宋体" w:hAnsi="Times New Roman" w:cs="Times New Roman"/>
        </w:rPr>
        <w:t>课彻底</w:t>
      </w:r>
      <w:proofErr w:type="gramEnd"/>
      <w:r w:rsidRPr="00AA0C1C">
        <w:rPr>
          <w:rFonts w:ascii="Times New Roman" w:eastAsia="宋体" w:hAnsi="Times New Roman" w:cs="Times New Roman"/>
        </w:rPr>
        <w:t>改变了学生被动接受的传统的教学模式，</w:t>
      </w:r>
      <w:r w:rsidRPr="00AA0C1C">
        <w:rPr>
          <w:rFonts w:ascii="Times New Roman" w:eastAsia="宋体" w:hAnsi="Times New Roman" w:cs="Times New Roman"/>
        </w:rPr>
        <w:t>“</w:t>
      </w:r>
      <w:r w:rsidRPr="00AA0C1C">
        <w:rPr>
          <w:rFonts w:ascii="Times New Roman" w:eastAsia="宋体" w:hAnsi="Times New Roman" w:cs="Times New Roman"/>
        </w:rPr>
        <w:t>在探究状态下学习</w:t>
      </w:r>
      <w:r w:rsidRPr="00AA0C1C">
        <w:rPr>
          <w:rFonts w:ascii="Times New Roman" w:eastAsia="宋体" w:hAnsi="Times New Roman" w:cs="Times New Roman"/>
        </w:rPr>
        <w:t>”</w:t>
      </w:r>
      <w:r w:rsidRPr="00AA0C1C">
        <w:rPr>
          <w:rFonts w:ascii="Times New Roman" w:eastAsia="宋体" w:hAnsi="Times New Roman" w:cs="Times New Roman"/>
        </w:rPr>
        <w:t>贯穿整个课堂教学。整个课堂设计完整、结构紧凑、逻辑严密、前后呼应。</w:t>
      </w:r>
    </w:p>
    <w:p w14:paraId="3AEC9C3E" w14:textId="77777777" w:rsidR="00AA0C1C" w:rsidRPr="00AA0C1C" w:rsidRDefault="00AA0C1C" w:rsidP="00AA0C1C">
      <w:pPr>
        <w:rPr>
          <w:rFonts w:ascii="Times New Roman" w:eastAsia="宋体" w:hAnsi="Times New Roman" w:cs="Times New Roman"/>
        </w:rPr>
      </w:pPr>
      <w:r w:rsidRPr="00AA0C1C">
        <w:rPr>
          <w:rFonts w:ascii="Times New Roman" w:eastAsia="宋体" w:hAnsi="Times New Roman" w:cs="Times New Roman"/>
        </w:rPr>
        <w:t>三、教学过程的评价</w:t>
      </w:r>
    </w:p>
    <w:p w14:paraId="2232DBFA" w14:textId="77777777" w:rsidR="00AA0C1C" w:rsidRPr="00AA0C1C" w:rsidRDefault="00AA0C1C" w:rsidP="00AA0C1C">
      <w:pPr>
        <w:rPr>
          <w:rFonts w:ascii="Times New Roman" w:eastAsia="宋体" w:hAnsi="Times New Roman" w:cs="Times New Roman"/>
        </w:rPr>
      </w:pPr>
      <w:r w:rsidRPr="00AA0C1C">
        <w:rPr>
          <w:rFonts w:ascii="Times New Roman" w:eastAsia="宋体" w:hAnsi="Times New Roman" w:cs="Times New Roman"/>
        </w:rPr>
        <w:t>1</w:t>
      </w:r>
      <w:r w:rsidRPr="00AA0C1C">
        <w:rPr>
          <w:rFonts w:ascii="Times New Roman" w:eastAsia="宋体" w:hAnsi="Times New Roman" w:cs="Times New Roman"/>
        </w:rPr>
        <w:t>、首先从生活走向物理，导入新课。（巧妙激趣）</w:t>
      </w:r>
    </w:p>
    <w:p w14:paraId="142DDD6A" w14:textId="7007BC75" w:rsidR="00AA0C1C" w:rsidRPr="00AA0C1C" w:rsidRDefault="00AA0C1C" w:rsidP="00AA0C1C">
      <w:pPr>
        <w:rPr>
          <w:rFonts w:ascii="Times New Roman" w:eastAsia="宋体" w:hAnsi="Times New Roman" w:cs="Times New Roman"/>
        </w:rPr>
      </w:pPr>
      <w:r w:rsidRPr="00AA0C1C">
        <w:rPr>
          <w:rFonts w:ascii="Times New Roman" w:eastAsia="宋体" w:hAnsi="Times New Roman" w:cs="Times New Roman"/>
        </w:rPr>
        <w:t>教师创设了一个真实的生活情景</w:t>
      </w:r>
      <w:r w:rsidR="00905BD2" w:rsidRPr="007C7774">
        <w:rPr>
          <w:rFonts w:ascii="Times New Roman" w:eastAsia="宋体" w:hAnsi="Times New Roman" w:cs="Times New Roman"/>
        </w:rPr>
        <w:t>，</w:t>
      </w:r>
      <w:r w:rsidRPr="00AA0C1C">
        <w:rPr>
          <w:rFonts w:ascii="Times New Roman" w:eastAsia="宋体" w:hAnsi="Times New Roman" w:cs="Times New Roman"/>
        </w:rPr>
        <w:t>让学生</w:t>
      </w:r>
      <w:proofErr w:type="gramStart"/>
      <w:r w:rsidRPr="00AA0C1C">
        <w:rPr>
          <w:rFonts w:ascii="Times New Roman" w:eastAsia="宋体" w:hAnsi="Times New Roman" w:cs="Times New Roman"/>
        </w:rPr>
        <w:t>明白生活</w:t>
      </w:r>
      <w:proofErr w:type="gramEnd"/>
      <w:r w:rsidRPr="00AA0C1C">
        <w:rPr>
          <w:rFonts w:ascii="Times New Roman" w:eastAsia="宋体" w:hAnsi="Times New Roman" w:cs="Times New Roman"/>
        </w:rPr>
        <w:t>小事中也包含着许多我们不知道的物理知识，激发学生学习欲望。一开始就让学生处在浓厚的学习兴趣中。</w:t>
      </w:r>
    </w:p>
    <w:p w14:paraId="3E93EBF2" w14:textId="77777777" w:rsidR="00AA0C1C" w:rsidRPr="00AA0C1C" w:rsidRDefault="00AA0C1C" w:rsidP="00AA0C1C">
      <w:pPr>
        <w:rPr>
          <w:rFonts w:ascii="Times New Roman" w:eastAsia="宋体" w:hAnsi="Times New Roman" w:cs="Times New Roman"/>
        </w:rPr>
      </w:pPr>
      <w:r w:rsidRPr="00AA0C1C">
        <w:rPr>
          <w:rFonts w:ascii="Times New Roman" w:eastAsia="宋体" w:hAnsi="Times New Roman" w:cs="Times New Roman"/>
        </w:rPr>
        <w:t>2</w:t>
      </w:r>
      <w:r w:rsidRPr="00AA0C1C">
        <w:rPr>
          <w:rFonts w:ascii="Times New Roman" w:eastAsia="宋体" w:hAnsi="Times New Roman" w:cs="Times New Roman"/>
        </w:rPr>
        <w:t>、注重探究，教学方法多样。（大胆尝试，探究环环相扣，不断推出学生活动高潮）</w:t>
      </w:r>
    </w:p>
    <w:p w14:paraId="4BCF84D8" w14:textId="77777777" w:rsidR="00AA0C1C" w:rsidRPr="00AA0C1C" w:rsidRDefault="00AA0C1C" w:rsidP="00AA0C1C">
      <w:pPr>
        <w:rPr>
          <w:rFonts w:ascii="Times New Roman" w:eastAsia="宋体" w:hAnsi="Times New Roman" w:cs="Times New Roman"/>
        </w:rPr>
      </w:pPr>
      <w:r w:rsidRPr="00AA0C1C">
        <w:rPr>
          <w:rFonts w:ascii="Times New Roman" w:eastAsia="宋体" w:hAnsi="Times New Roman" w:cs="Times New Roman"/>
        </w:rPr>
        <w:t>本节课在教学设计和实际授课中营造了浓厚的探究氛围，让学生始终处于积极的思考和探究活动中。</w:t>
      </w:r>
    </w:p>
    <w:p w14:paraId="2DF64958" w14:textId="338ED799" w:rsidR="00AA0C1C" w:rsidRPr="00AA0C1C" w:rsidRDefault="00AA0C1C" w:rsidP="00905BD2">
      <w:pPr>
        <w:rPr>
          <w:rFonts w:ascii="Times New Roman" w:eastAsia="宋体" w:hAnsi="Times New Roman" w:cs="Times New Roman"/>
        </w:rPr>
      </w:pPr>
      <w:r w:rsidRPr="00AA0C1C">
        <w:rPr>
          <w:rFonts w:ascii="Times New Roman" w:eastAsia="宋体" w:hAnsi="Times New Roman" w:cs="Times New Roman"/>
        </w:rPr>
        <w:t>比如：有学生的独立思考、有分组交流合作学习，取长补短；有个小组间的评比等。设计的分组</w:t>
      </w:r>
      <w:proofErr w:type="gramStart"/>
      <w:r w:rsidRPr="00AA0C1C">
        <w:rPr>
          <w:rFonts w:ascii="Times New Roman" w:eastAsia="宋体" w:hAnsi="Times New Roman" w:cs="Times New Roman"/>
        </w:rPr>
        <w:t>实验让</w:t>
      </w:r>
      <w:proofErr w:type="gramEnd"/>
      <w:r w:rsidRPr="00AA0C1C">
        <w:rPr>
          <w:rFonts w:ascii="Times New Roman" w:eastAsia="宋体" w:hAnsi="Times New Roman" w:cs="Times New Roman"/>
        </w:rPr>
        <w:t>学生主动参与实验的设计和实施的全过程，到最后学生自主地总结出每一部分的实验结论和由学生自己对实验结论的综合总结。</w:t>
      </w:r>
      <w:r w:rsidRPr="00AA0C1C">
        <w:rPr>
          <w:rFonts w:ascii="Times New Roman" w:eastAsia="宋体" w:hAnsi="Times New Roman" w:cs="Times New Roman"/>
        </w:rPr>
        <w:t>“</w:t>
      </w:r>
      <w:r w:rsidRPr="00AA0C1C">
        <w:rPr>
          <w:rFonts w:ascii="Times New Roman" w:eastAsia="宋体" w:hAnsi="Times New Roman" w:cs="Times New Roman"/>
        </w:rPr>
        <w:t>提出问题</w:t>
      </w:r>
      <w:r w:rsidRPr="00AA0C1C">
        <w:rPr>
          <w:rFonts w:ascii="Times New Roman" w:eastAsia="宋体" w:hAnsi="Times New Roman" w:cs="Times New Roman"/>
        </w:rPr>
        <w:t>——</w:t>
      </w:r>
      <w:r w:rsidRPr="00AA0C1C">
        <w:rPr>
          <w:rFonts w:ascii="Times New Roman" w:eastAsia="宋体" w:hAnsi="Times New Roman" w:cs="Times New Roman"/>
        </w:rPr>
        <w:t>猜测与假设</w:t>
      </w:r>
      <w:r w:rsidRPr="00AA0C1C">
        <w:rPr>
          <w:rFonts w:ascii="Times New Roman" w:eastAsia="宋体" w:hAnsi="Times New Roman" w:cs="Times New Roman"/>
        </w:rPr>
        <w:t>——</w:t>
      </w:r>
      <w:r w:rsidRPr="00AA0C1C">
        <w:rPr>
          <w:rFonts w:ascii="Times New Roman" w:eastAsia="宋体" w:hAnsi="Times New Roman" w:cs="Times New Roman"/>
        </w:rPr>
        <w:t>设计实验</w:t>
      </w:r>
      <w:r w:rsidRPr="00AA0C1C">
        <w:rPr>
          <w:rFonts w:ascii="Times New Roman" w:eastAsia="宋体" w:hAnsi="Times New Roman" w:cs="Times New Roman"/>
        </w:rPr>
        <w:t>——</w:t>
      </w:r>
      <w:r w:rsidRPr="00AA0C1C">
        <w:rPr>
          <w:rFonts w:ascii="Times New Roman" w:eastAsia="宋体" w:hAnsi="Times New Roman" w:cs="Times New Roman"/>
        </w:rPr>
        <w:t>分析论证</w:t>
      </w:r>
      <w:r w:rsidRPr="00AA0C1C">
        <w:rPr>
          <w:rFonts w:ascii="Times New Roman" w:eastAsia="宋体" w:hAnsi="Times New Roman" w:cs="Times New Roman"/>
        </w:rPr>
        <w:t>——</w:t>
      </w:r>
      <w:r w:rsidRPr="00AA0C1C">
        <w:rPr>
          <w:rFonts w:ascii="Times New Roman" w:eastAsia="宋体" w:hAnsi="Times New Roman" w:cs="Times New Roman"/>
        </w:rPr>
        <w:t>加以评估</w:t>
      </w:r>
      <w:r w:rsidRPr="00AA0C1C">
        <w:rPr>
          <w:rFonts w:ascii="Times New Roman" w:eastAsia="宋体" w:hAnsi="Times New Roman" w:cs="Times New Roman"/>
        </w:rPr>
        <w:t>”</w:t>
      </w:r>
      <w:r w:rsidRPr="00AA0C1C">
        <w:rPr>
          <w:rFonts w:ascii="Times New Roman" w:eastAsia="宋体" w:hAnsi="Times New Roman" w:cs="Times New Roman"/>
        </w:rPr>
        <w:t>探究环环相扣，都让学生自己去合作完成，将学生活动不断推向新的高潮，让所有的学生都明白了</w:t>
      </w:r>
      <w:r w:rsidRPr="00AA0C1C">
        <w:rPr>
          <w:rFonts w:ascii="Times New Roman" w:eastAsia="宋体" w:hAnsi="Times New Roman" w:cs="Times New Roman"/>
        </w:rPr>
        <w:t>“</w:t>
      </w:r>
      <w:r w:rsidRPr="00AA0C1C">
        <w:rPr>
          <w:rFonts w:ascii="Times New Roman" w:eastAsia="宋体" w:hAnsi="Times New Roman" w:cs="Times New Roman"/>
        </w:rPr>
        <w:t>探究的科学过程</w:t>
      </w:r>
      <w:r w:rsidRPr="00AA0C1C">
        <w:rPr>
          <w:rFonts w:ascii="Times New Roman" w:eastAsia="宋体" w:hAnsi="Times New Roman" w:cs="Times New Roman"/>
        </w:rPr>
        <w:t>”</w:t>
      </w:r>
      <w:r w:rsidRPr="00AA0C1C">
        <w:rPr>
          <w:rFonts w:ascii="Times New Roman" w:eastAsia="宋体" w:hAnsi="Times New Roman" w:cs="Times New Roman"/>
        </w:rPr>
        <w:t>和</w:t>
      </w:r>
      <w:r w:rsidRPr="00AA0C1C">
        <w:rPr>
          <w:rFonts w:ascii="Times New Roman" w:eastAsia="宋体" w:hAnsi="Times New Roman" w:cs="Times New Roman"/>
        </w:rPr>
        <w:t>“</w:t>
      </w:r>
      <w:r w:rsidRPr="00AA0C1C">
        <w:rPr>
          <w:rFonts w:ascii="Times New Roman" w:eastAsia="宋体" w:hAnsi="Times New Roman" w:cs="Times New Roman"/>
        </w:rPr>
        <w:t>探究的科学方法</w:t>
      </w:r>
      <w:r w:rsidRPr="00AA0C1C">
        <w:rPr>
          <w:rFonts w:ascii="Times New Roman" w:eastAsia="宋体" w:hAnsi="Times New Roman" w:cs="Times New Roman"/>
        </w:rPr>
        <w:t>”</w:t>
      </w:r>
      <w:r w:rsidRPr="00AA0C1C">
        <w:rPr>
          <w:rFonts w:ascii="Times New Roman" w:eastAsia="宋体" w:hAnsi="Times New Roman" w:cs="Times New Roman"/>
        </w:rPr>
        <w:t>，教给学生的不止是物理知识，更重要的是教会了科学探究的方法，这是这堂课学生最大的收获，真正培养了学生的探究精神和创新意识。</w:t>
      </w:r>
      <w:r w:rsidR="00905BD2" w:rsidRPr="007C7774">
        <w:rPr>
          <w:rFonts w:ascii="Times New Roman" w:eastAsia="宋体" w:hAnsi="Times New Roman" w:cs="Times New Roman"/>
        </w:rPr>
        <w:t xml:space="preserve"> </w:t>
      </w:r>
    </w:p>
    <w:bookmarkEnd w:id="0"/>
    <w:p w14:paraId="24503650" w14:textId="77777777" w:rsidR="00B61FCA" w:rsidRPr="007C7774" w:rsidRDefault="00B61FCA">
      <w:pPr>
        <w:rPr>
          <w:rFonts w:ascii="Times New Roman" w:eastAsia="宋体" w:hAnsi="Times New Roman" w:cs="Times New Roman"/>
        </w:rPr>
      </w:pPr>
    </w:p>
    <w:sectPr w:rsidR="00B61FCA" w:rsidRPr="007C7774" w:rsidSect="00853390">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1483E" w14:textId="77777777" w:rsidR="004418D7" w:rsidRDefault="004418D7" w:rsidP="00AA0C1C">
      <w:r>
        <w:separator/>
      </w:r>
    </w:p>
  </w:endnote>
  <w:endnote w:type="continuationSeparator" w:id="0">
    <w:p w14:paraId="33F99B97" w14:textId="77777777" w:rsidR="004418D7" w:rsidRDefault="004418D7" w:rsidP="00AA0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96EFE" w14:textId="77777777" w:rsidR="004418D7" w:rsidRDefault="004418D7" w:rsidP="00AA0C1C">
      <w:r>
        <w:separator/>
      </w:r>
    </w:p>
  </w:footnote>
  <w:footnote w:type="continuationSeparator" w:id="0">
    <w:p w14:paraId="14061D68" w14:textId="77777777" w:rsidR="004418D7" w:rsidRDefault="004418D7" w:rsidP="00AA0C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783"/>
    <w:rsid w:val="0030009C"/>
    <w:rsid w:val="00402783"/>
    <w:rsid w:val="004418D7"/>
    <w:rsid w:val="007C7774"/>
    <w:rsid w:val="00853390"/>
    <w:rsid w:val="00905BD2"/>
    <w:rsid w:val="00AA0C1C"/>
    <w:rsid w:val="00B61FCA"/>
    <w:rsid w:val="00D02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BE4F15"/>
  <w15:chartTrackingRefBased/>
  <w15:docId w15:val="{FE5EF2D9-A095-4BA9-A8EF-3B327667A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0C1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A0C1C"/>
    <w:rPr>
      <w:sz w:val="18"/>
      <w:szCs w:val="18"/>
    </w:rPr>
  </w:style>
  <w:style w:type="paragraph" w:styleId="a5">
    <w:name w:val="footer"/>
    <w:basedOn w:val="a"/>
    <w:link w:val="a6"/>
    <w:uiPriority w:val="99"/>
    <w:unhideWhenUsed/>
    <w:rsid w:val="00AA0C1C"/>
    <w:pPr>
      <w:tabs>
        <w:tab w:val="center" w:pos="4153"/>
        <w:tab w:val="right" w:pos="8306"/>
      </w:tabs>
      <w:snapToGrid w:val="0"/>
      <w:jc w:val="left"/>
    </w:pPr>
    <w:rPr>
      <w:sz w:val="18"/>
      <w:szCs w:val="18"/>
    </w:rPr>
  </w:style>
  <w:style w:type="character" w:customStyle="1" w:styleId="a6">
    <w:name w:val="页脚 字符"/>
    <w:basedOn w:val="a0"/>
    <w:link w:val="a5"/>
    <w:uiPriority w:val="99"/>
    <w:rsid w:val="00AA0C1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33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130</Words>
  <Characters>743</Characters>
  <Application>Microsoft Office Word</Application>
  <DocSecurity>0</DocSecurity>
  <Lines>6</Lines>
  <Paragraphs>1</Paragraphs>
  <ScaleCrop>false</ScaleCrop>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立春 姜</dc:creator>
  <cp:keywords/>
  <dc:description/>
  <cp:lastModifiedBy>立春 姜</cp:lastModifiedBy>
  <cp:revision>5</cp:revision>
  <dcterms:created xsi:type="dcterms:W3CDTF">2020-01-14T15:12:00Z</dcterms:created>
  <dcterms:modified xsi:type="dcterms:W3CDTF">2020-01-14T15:17:00Z</dcterms:modified>
</cp:coreProperties>
</file>