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947" w:rsidRPr="00C37947" w:rsidRDefault="00C37947" w:rsidP="00C37947">
      <w:pPr>
        <w:ind w:firstLineChars="700" w:firstLine="1540"/>
        <w:rPr>
          <w:rFonts w:ascii="Times New Roman" w:hAnsi="Times New Roman" w:cs="Times New Roman"/>
          <w:sz w:val="22"/>
        </w:rPr>
      </w:pPr>
      <w:r w:rsidRPr="00C37947">
        <w:rPr>
          <w:rFonts w:ascii="Times New Roman" w:hAnsi="Times New Roman" w:cs="Times New Roman"/>
          <w:sz w:val="22"/>
        </w:rPr>
        <w:t>2019</w:t>
      </w:r>
      <w:r w:rsidRPr="00C37947">
        <w:rPr>
          <w:rFonts w:ascii="Times New Roman" w:hAnsi="Times New Roman" w:cs="Times New Roman"/>
          <w:sz w:val="22"/>
        </w:rPr>
        <w:t>年</w:t>
      </w:r>
      <w:r w:rsidRPr="00C37947">
        <w:rPr>
          <w:rFonts w:ascii="Times New Roman" w:hAnsi="Times New Roman" w:cs="Times New Roman"/>
          <w:sz w:val="22"/>
        </w:rPr>
        <w:t>9</w:t>
      </w:r>
      <w:r w:rsidRPr="00C37947">
        <w:rPr>
          <w:rFonts w:ascii="Times New Roman" w:hAnsi="Times New Roman" w:cs="Times New Roman"/>
          <w:sz w:val="22"/>
        </w:rPr>
        <w:t>月</w:t>
      </w:r>
      <w:r w:rsidRPr="00C37947">
        <w:rPr>
          <w:rFonts w:ascii="Times New Roman" w:hAnsi="Times New Roman" w:cs="Times New Roman"/>
          <w:sz w:val="22"/>
        </w:rPr>
        <w:t>19</w:t>
      </w:r>
      <w:r w:rsidRPr="00C37947">
        <w:rPr>
          <w:rFonts w:ascii="Times New Roman" w:hAnsi="Times New Roman" w:cs="Times New Roman"/>
          <w:sz w:val="22"/>
        </w:rPr>
        <w:t>日周四</w:t>
      </w:r>
      <w:r w:rsidRPr="00C37947">
        <w:rPr>
          <w:rFonts w:ascii="Times New Roman" w:hAnsi="Times New Roman" w:cs="Times New Roman"/>
          <w:sz w:val="22"/>
        </w:rPr>
        <w:t xml:space="preserve"> </w:t>
      </w:r>
      <w:r w:rsidRPr="00C37947">
        <w:rPr>
          <w:rFonts w:ascii="Times New Roman" w:hAnsi="Times New Roman" w:cs="Times New Roman"/>
          <w:sz w:val="22"/>
        </w:rPr>
        <w:t>王橙</w:t>
      </w:r>
      <w:proofErr w:type="gramStart"/>
      <w:r w:rsidRPr="00C37947">
        <w:rPr>
          <w:rFonts w:ascii="Times New Roman" w:hAnsi="Times New Roman" w:cs="Times New Roman"/>
          <w:sz w:val="22"/>
        </w:rPr>
        <w:t>橙</w:t>
      </w:r>
      <w:proofErr w:type="gramEnd"/>
      <w:r w:rsidRPr="00C37947">
        <w:rPr>
          <w:rFonts w:ascii="Times New Roman" w:hAnsi="Times New Roman" w:cs="Times New Roman"/>
          <w:sz w:val="22"/>
        </w:rPr>
        <w:t xml:space="preserve"> </w:t>
      </w:r>
      <w:r w:rsidRPr="00C37947">
        <w:rPr>
          <w:rFonts w:ascii="Times New Roman" w:hAnsi="Times New Roman" w:cs="Times New Roman"/>
          <w:sz w:val="22"/>
        </w:rPr>
        <w:t>第</w:t>
      </w:r>
      <w:r w:rsidRPr="00C37947">
        <w:rPr>
          <w:rFonts w:ascii="Times New Roman" w:hAnsi="Times New Roman" w:cs="Times New Roman"/>
          <w:sz w:val="22"/>
        </w:rPr>
        <w:t>3</w:t>
      </w:r>
      <w:r w:rsidRPr="00C37947">
        <w:rPr>
          <w:rFonts w:ascii="Times New Roman" w:hAnsi="Times New Roman" w:cs="Times New Roman"/>
          <w:sz w:val="22"/>
        </w:rPr>
        <w:t>节</w:t>
      </w:r>
      <w:r w:rsidRPr="00C37947">
        <w:rPr>
          <w:rFonts w:ascii="Times New Roman" w:hAnsi="Times New Roman" w:cs="Times New Roman"/>
          <w:sz w:val="22"/>
        </w:rPr>
        <w:t xml:space="preserve"> </w:t>
      </w:r>
      <w:r w:rsidRPr="00C37947">
        <w:rPr>
          <w:rFonts w:ascii="Times New Roman" w:hAnsi="Times New Roman" w:cs="Times New Roman"/>
          <w:sz w:val="22"/>
        </w:rPr>
        <w:t>高一</w:t>
      </w:r>
      <w:proofErr w:type="gramStart"/>
      <w:r w:rsidRPr="00C37947">
        <w:rPr>
          <w:rFonts w:ascii="Times New Roman" w:hAnsi="Times New Roman" w:cs="Times New Roman"/>
          <w:sz w:val="22"/>
        </w:rPr>
        <w:t>3</w:t>
      </w:r>
      <w:proofErr w:type="gramEnd"/>
      <w:r w:rsidRPr="00C37947">
        <w:rPr>
          <w:rFonts w:ascii="Times New Roman" w:hAnsi="Times New Roman" w:cs="Times New Roman"/>
          <w:sz w:val="22"/>
        </w:rPr>
        <w:t>班</w:t>
      </w:r>
      <w:r w:rsidRPr="00C37947">
        <w:rPr>
          <w:rFonts w:ascii="Times New Roman" w:hAnsi="Times New Roman" w:cs="Times New Roman"/>
          <w:sz w:val="22"/>
        </w:rPr>
        <w:t xml:space="preserve"> </w:t>
      </w:r>
      <w:r w:rsidRPr="00C37947">
        <w:rPr>
          <w:rFonts w:ascii="Times New Roman" w:hAnsi="Times New Roman" w:cs="Times New Roman"/>
          <w:sz w:val="22"/>
        </w:rPr>
        <w:t>录播室</w:t>
      </w:r>
      <w:r w:rsidRPr="00C37947">
        <w:rPr>
          <w:rFonts w:ascii="Times New Roman" w:hAnsi="Times New Roman" w:cs="Times New Roman"/>
          <w:sz w:val="22"/>
        </w:rPr>
        <w:t xml:space="preserve"> </w:t>
      </w:r>
    </w:p>
    <w:p w:rsidR="00C37947" w:rsidRPr="00C37947" w:rsidRDefault="00C37947" w:rsidP="00C37947">
      <w:pPr>
        <w:ind w:firstLineChars="700" w:firstLine="1540"/>
        <w:rPr>
          <w:rFonts w:ascii="Times New Roman" w:hAnsi="Times New Roman" w:cs="Times New Roman"/>
          <w:sz w:val="22"/>
        </w:rPr>
      </w:pPr>
      <w:r w:rsidRPr="00C37947">
        <w:rPr>
          <w:rFonts w:ascii="Times New Roman" w:hAnsi="Times New Roman" w:cs="Times New Roman"/>
          <w:sz w:val="22"/>
        </w:rPr>
        <w:t>云南凤庆网络互动课</w:t>
      </w:r>
      <w:r w:rsidRPr="00C37947">
        <w:rPr>
          <w:rFonts w:ascii="Times New Roman" w:hAnsi="Times New Roman" w:cs="Times New Roman"/>
          <w:sz w:val="22"/>
        </w:rPr>
        <w:t xml:space="preserve"> Travel Journal </w:t>
      </w:r>
      <w:r w:rsidRPr="00C37947">
        <w:rPr>
          <w:rFonts w:ascii="Times New Roman" w:hAnsi="Times New Roman" w:cs="Times New Roman"/>
          <w:sz w:val="22"/>
        </w:rPr>
        <w:t>词汇课</w:t>
      </w:r>
    </w:p>
    <w:p w:rsidR="00C37947" w:rsidRPr="00C37947" w:rsidRDefault="00C37947" w:rsidP="00C37947">
      <w:pPr>
        <w:pStyle w:val="a3"/>
        <w:numPr>
          <w:ilvl w:val="0"/>
          <w:numId w:val="1"/>
        </w:numPr>
        <w:ind w:firstLineChars="0"/>
        <w:rPr>
          <w:rFonts w:ascii="Times New Roman" w:hAnsi="Times New Roman" w:cs="Times New Roman"/>
          <w:b/>
          <w:bCs/>
          <w:sz w:val="22"/>
        </w:rPr>
      </w:pPr>
      <w:r w:rsidRPr="00C37947">
        <w:rPr>
          <w:rFonts w:ascii="Times New Roman" w:hAnsi="Times New Roman" w:cs="Times New Roman"/>
          <w:b/>
          <w:bCs/>
          <w:sz w:val="22"/>
        </w:rPr>
        <w:t>亮点：</w:t>
      </w:r>
    </w:p>
    <w:p w:rsidR="00C37947" w:rsidRPr="00C37947" w:rsidRDefault="00C37947" w:rsidP="00C37947">
      <w:pPr>
        <w:ind w:firstLine="420"/>
        <w:rPr>
          <w:rFonts w:ascii="Times New Roman" w:hAnsi="Times New Roman" w:cs="Times New Roman"/>
          <w:sz w:val="22"/>
        </w:rPr>
      </w:pPr>
      <w:r w:rsidRPr="00C37947">
        <w:rPr>
          <w:rFonts w:ascii="Times New Roman" w:hAnsi="Times New Roman" w:cs="Times New Roman"/>
          <w:sz w:val="22"/>
        </w:rPr>
        <w:t>能够比较充分的考虑两地学生的学情差异。中大附中高一新生，学习兴趣和积极性比较浓厚，个别学生词汇量丰富，但基础不扎实，在口语表达上有想法但难以成句。学习习惯和行为还在养成中。云南学生，据英语老师的反应，自我展示的机会比较少，平时课堂较沉闷，基础较薄弱。考虑到两个班</w:t>
      </w:r>
      <w:r w:rsidRPr="00C37947">
        <w:rPr>
          <w:rFonts w:ascii="Times New Roman" w:hAnsi="Times New Roman" w:cs="Times New Roman"/>
          <w:sz w:val="22"/>
        </w:rPr>
        <w:t>100</w:t>
      </w:r>
      <w:r w:rsidRPr="00C37947">
        <w:rPr>
          <w:rFonts w:ascii="Times New Roman" w:hAnsi="Times New Roman" w:cs="Times New Roman"/>
          <w:sz w:val="22"/>
        </w:rPr>
        <w:t>人授课，且学生水平参差不齐，还需要互动，因此课堂内容设置尽量简单。中附本周上</w:t>
      </w:r>
      <w:r w:rsidRPr="00C37947">
        <w:rPr>
          <w:rFonts w:ascii="Times New Roman" w:hAnsi="Times New Roman" w:cs="Times New Roman"/>
          <w:sz w:val="22"/>
        </w:rPr>
        <w:t>U2</w:t>
      </w:r>
      <w:r w:rsidRPr="00C37947">
        <w:rPr>
          <w:rFonts w:ascii="Times New Roman" w:hAnsi="Times New Roman" w:cs="Times New Roman"/>
          <w:sz w:val="22"/>
        </w:rPr>
        <w:t>内容，三中上</w:t>
      </w:r>
      <w:r w:rsidRPr="00C37947">
        <w:rPr>
          <w:rFonts w:ascii="Times New Roman" w:hAnsi="Times New Roman" w:cs="Times New Roman"/>
          <w:sz w:val="22"/>
        </w:rPr>
        <w:t>U3</w:t>
      </w:r>
      <w:r w:rsidRPr="00C37947">
        <w:rPr>
          <w:rFonts w:ascii="Times New Roman" w:hAnsi="Times New Roman" w:cs="Times New Roman"/>
          <w:sz w:val="22"/>
        </w:rPr>
        <w:t>内容，为配合教学，本次选取</w:t>
      </w:r>
      <w:r w:rsidRPr="00C37947">
        <w:rPr>
          <w:rFonts w:ascii="Times New Roman" w:hAnsi="Times New Roman" w:cs="Times New Roman"/>
          <w:sz w:val="22"/>
        </w:rPr>
        <w:t>U3</w:t>
      </w:r>
      <w:r w:rsidRPr="00C37947">
        <w:rPr>
          <w:rFonts w:ascii="Times New Roman" w:hAnsi="Times New Roman" w:cs="Times New Roman"/>
          <w:sz w:val="22"/>
        </w:rPr>
        <w:t>的词汇。</w:t>
      </w:r>
    </w:p>
    <w:p w:rsidR="00C37947" w:rsidRPr="00C37947" w:rsidRDefault="00C37947" w:rsidP="00C37947">
      <w:pPr>
        <w:ind w:firstLine="360"/>
        <w:rPr>
          <w:rFonts w:ascii="Times New Roman" w:hAnsi="Times New Roman" w:cs="Times New Roman"/>
          <w:sz w:val="22"/>
        </w:rPr>
      </w:pPr>
      <w:r w:rsidRPr="00C37947">
        <w:rPr>
          <w:rFonts w:ascii="Times New Roman" w:hAnsi="Times New Roman" w:cs="Times New Roman"/>
          <w:sz w:val="22"/>
        </w:rPr>
        <w:t>教学内容层层推进。本堂课以我自己的旅行为导入，先给学生展示我的假期旅行线路图，并通过观察我的线路图，总结出设计线路所包含的要点：天气、费用、行程、交通工具。接下来具体看我的五天的行程。在行程中穿插本单元相关的词汇、句型和语篇，从而使教学输入成成递推。最后，小组活动，让学生模仿我的旅行日记，为云南</w:t>
      </w:r>
      <w:r w:rsidRPr="00C37947">
        <w:rPr>
          <w:rFonts w:ascii="Times New Roman" w:hAnsi="Times New Roman" w:cs="Times New Roman"/>
          <w:sz w:val="22"/>
        </w:rPr>
        <w:t>/</w:t>
      </w:r>
      <w:r w:rsidRPr="00C37947">
        <w:rPr>
          <w:rFonts w:ascii="Times New Roman" w:hAnsi="Times New Roman" w:cs="Times New Roman"/>
          <w:sz w:val="22"/>
        </w:rPr>
        <w:t>广州学生设计一个当地一日游的旅行日记，需包含四个要点，并运用所学的词汇。</w:t>
      </w:r>
    </w:p>
    <w:p w:rsidR="00C37947" w:rsidRPr="00C37947" w:rsidRDefault="00C37947" w:rsidP="00C37947">
      <w:pPr>
        <w:ind w:firstLine="360"/>
        <w:rPr>
          <w:rFonts w:ascii="Times New Roman" w:hAnsi="Times New Roman" w:cs="Times New Roman"/>
          <w:sz w:val="22"/>
        </w:rPr>
      </w:pPr>
      <w:r w:rsidRPr="00C37947">
        <w:rPr>
          <w:rFonts w:ascii="Times New Roman" w:hAnsi="Times New Roman" w:cs="Times New Roman"/>
          <w:sz w:val="22"/>
        </w:rPr>
        <w:t>课堂氛围较活跃。能够较好的照顾网络另一端的云南学生，在每个环节，都安排两个班的学生进行互动，彼此鼓励、相互欣赏，促进两校的友谊。</w:t>
      </w:r>
    </w:p>
    <w:p w:rsidR="00C37947" w:rsidRPr="00C37947" w:rsidRDefault="00C37947" w:rsidP="00C37947">
      <w:pPr>
        <w:pStyle w:val="a3"/>
        <w:numPr>
          <w:ilvl w:val="0"/>
          <w:numId w:val="1"/>
        </w:numPr>
        <w:ind w:firstLineChars="0"/>
        <w:rPr>
          <w:rFonts w:ascii="Times New Roman" w:hAnsi="Times New Roman" w:cs="Times New Roman"/>
          <w:b/>
          <w:bCs/>
          <w:sz w:val="22"/>
        </w:rPr>
      </w:pPr>
      <w:r w:rsidRPr="00C37947">
        <w:rPr>
          <w:rFonts w:ascii="Times New Roman" w:hAnsi="Times New Roman" w:cs="Times New Roman"/>
          <w:b/>
          <w:bCs/>
          <w:sz w:val="22"/>
        </w:rPr>
        <w:t>不足：</w:t>
      </w:r>
    </w:p>
    <w:p w:rsidR="00C37947" w:rsidRPr="00C37947" w:rsidRDefault="00C37947" w:rsidP="00C37947">
      <w:pPr>
        <w:ind w:firstLine="360"/>
        <w:rPr>
          <w:rFonts w:ascii="Times New Roman" w:hAnsi="Times New Roman" w:cs="Times New Roman"/>
          <w:sz w:val="22"/>
        </w:rPr>
      </w:pPr>
      <w:r w:rsidRPr="00C37947">
        <w:rPr>
          <w:rFonts w:ascii="Times New Roman" w:hAnsi="Times New Roman" w:cs="Times New Roman"/>
          <w:sz w:val="22"/>
        </w:rPr>
        <w:t>为了配合教学，本堂课的内容对附中的学生来说，较为简单，纯属一堂活动课。所以网络授课是否能长期应用教学，或者网络授课的方式是否需要两个层次差异较大的</w:t>
      </w:r>
      <w:proofErr w:type="gramStart"/>
      <w:r w:rsidRPr="00C37947">
        <w:rPr>
          <w:rFonts w:ascii="Times New Roman" w:hAnsi="Times New Roman" w:cs="Times New Roman"/>
          <w:sz w:val="22"/>
        </w:rPr>
        <w:t>班同时</w:t>
      </w:r>
      <w:proofErr w:type="gramEnd"/>
      <w:r w:rsidRPr="00C37947">
        <w:rPr>
          <w:rFonts w:ascii="Times New Roman" w:hAnsi="Times New Roman" w:cs="Times New Roman"/>
          <w:sz w:val="22"/>
        </w:rPr>
        <w:t>进行，值得思考。也许，利用附中师资为云南学生专门设计一堂符合他们学情的课，更加符合分层教学的逻辑。</w:t>
      </w:r>
    </w:p>
    <w:p w:rsidR="00C37947" w:rsidRPr="00C37947" w:rsidRDefault="00C37947" w:rsidP="00C37947">
      <w:pPr>
        <w:ind w:firstLine="360"/>
        <w:rPr>
          <w:rFonts w:ascii="Times New Roman" w:hAnsi="Times New Roman" w:cs="Times New Roman"/>
          <w:sz w:val="22"/>
        </w:rPr>
      </w:pPr>
      <w:r w:rsidRPr="00C37947">
        <w:rPr>
          <w:rFonts w:ascii="Times New Roman" w:hAnsi="Times New Roman" w:cs="Times New Roman"/>
          <w:sz w:val="22"/>
        </w:rPr>
        <w:t>最后的产出环节，由于网络沟通的问题，评分机制没有很好的运用，最后变成了两个班</w:t>
      </w:r>
      <w:r w:rsidRPr="00C37947">
        <w:rPr>
          <w:rFonts w:ascii="Times New Roman" w:hAnsi="Times New Roman" w:cs="Times New Roman"/>
          <w:sz w:val="22"/>
        </w:rPr>
        <w:t>PK</w:t>
      </w:r>
      <w:r w:rsidRPr="00C37947">
        <w:rPr>
          <w:rFonts w:ascii="Times New Roman" w:hAnsi="Times New Roman" w:cs="Times New Roman"/>
          <w:sz w:val="22"/>
        </w:rPr>
        <w:t>，每个</w:t>
      </w:r>
      <w:proofErr w:type="gramStart"/>
      <w:r w:rsidRPr="00C37947">
        <w:rPr>
          <w:rFonts w:ascii="Times New Roman" w:hAnsi="Times New Roman" w:cs="Times New Roman"/>
          <w:sz w:val="22"/>
        </w:rPr>
        <w:t>班展示</w:t>
      </w:r>
      <w:proofErr w:type="gramEnd"/>
      <w:r w:rsidRPr="00C37947">
        <w:rPr>
          <w:rFonts w:ascii="Times New Roman" w:hAnsi="Times New Roman" w:cs="Times New Roman"/>
          <w:sz w:val="22"/>
        </w:rPr>
        <w:t>两组，对于活跃气氛有好处。但是，展示时，学生更多的时</w:t>
      </w:r>
      <w:proofErr w:type="gramStart"/>
      <w:r w:rsidRPr="00C37947">
        <w:rPr>
          <w:rFonts w:ascii="Times New Roman" w:hAnsi="Times New Roman" w:cs="Times New Roman"/>
          <w:sz w:val="22"/>
        </w:rPr>
        <w:t>被图片</w:t>
      </w:r>
      <w:proofErr w:type="gramEnd"/>
      <w:r w:rsidRPr="00C37947">
        <w:rPr>
          <w:rFonts w:ascii="Times New Roman" w:hAnsi="Times New Roman" w:cs="Times New Roman"/>
          <w:sz w:val="22"/>
        </w:rPr>
        <w:t>吸引，没有评分机制的依托，对于词汇运用的检验就不是很到位了。</w:t>
      </w:r>
    </w:p>
    <w:p w:rsidR="00C37947" w:rsidRPr="00C37947" w:rsidRDefault="00C37947" w:rsidP="00C37947">
      <w:pPr>
        <w:pStyle w:val="a3"/>
        <w:numPr>
          <w:ilvl w:val="0"/>
          <w:numId w:val="1"/>
        </w:numPr>
        <w:ind w:firstLineChars="0"/>
        <w:rPr>
          <w:rFonts w:ascii="Times New Roman" w:hAnsi="Times New Roman" w:cs="Times New Roman"/>
          <w:b/>
          <w:bCs/>
          <w:sz w:val="22"/>
        </w:rPr>
      </w:pPr>
      <w:r w:rsidRPr="00C37947">
        <w:rPr>
          <w:rFonts w:ascii="Times New Roman" w:hAnsi="Times New Roman" w:cs="Times New Roman"/>
          <w:b/>
          <w:bCs/>
          <w:sz w:val="22"/>
        </w:rPr>
        <w:t>今后改进：</w:t>
      </w:r>
    </w:p>
    <w:p w:rsidR="00C37947" w:rsidRPr="00C37947" w:rsidRDefault="00C37947" w:rsidP="00C37947">
      <w:pPr>
        <w:ind w:firstLine="360"/>
        <w:rPr>
          <w:rFonts w:ascii="Times New Roman" w:hAnsi="Times New Roman" w:cs="Times New Roman"/>
          <w:sz w:val="22"/>
        </w:rPr>
      </w:pPr>
      <w:r w:rsidRPr="00C37947">
        <w:rPr>
          <w:rFonts w:ascii="Times New Roman" w:hAnsi="Times New Roman" w:cs="Times New Roman"/>
          <w:sz w:val="22"/>
        </w:rPr>
        <w:t>教学过程中，老师需要做很多的</w:t>
      </w:r>
      <w:r w:rsidRPr="00C37947">
        <w:rPr>
          <w:rFonts w:ascii="Times New Roman" w:hAnsi="Times New Roman" w:cs="Times New Roman"/>
          <w:sz w:val="22"/>
        </w:rPr>
        <w:t xml:space="preserve">decision-making, </w:t>
      </w:r>
      <w:r w:rsidRPr="00C37947">
        <w:rPr>
          <w:rFonts w:ascii="Times New Roman" w:hAnsi="Times New Roman" w:cs="Times New Roman"/>
          <w:sz w:val="22"/>
        </w:rPr>
        <w:t>一切随机应变的目的都应指向当堂课的教学目标，这一块在今后还需打磨。</w:t>
      </w:r>
    </w:p>
    <w:p w:rsidR="00C52315" w:rsidRPr="00C37947" w:rsidRDefault="00C37947">
      <w:pPr>
        <w:rPr>
          <w:rFonts w:ascii="Times New Roman" w:hAnsi="Times New Roman" w:cs="Times New Roman"/>
          <w:sz w:val="22"/>
        </w:rPr>
      </w:pPr>
      <w:r w:rsidRPr="00C37947">
        <w:rPr>
          <w:rFonts w:ascii="Times New Roman" w:hAnsi="Times New Roman" w:cs="Times New Roman"/>
          <w:sz w:val="22"/>
        </w:rPr>
        <w:t xml:space="preserve"> </w:t>
      </w: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sz w:val="22"/>
        </w:rPr>
      </w:pPr>
    </w:p>
    <w:p w:rsidR="00C37947" w:rsidRPr="00C37947" w:rsidRDefault="00C37947">
      <w:pPr>
        <w:rPr>
          <w:rFonts w:ascii="Times New Roman" w:hAnsi="Times New Roman" w:cs="Times New Roman" w:hint="eastAsia"/>
          <w:sz w:val="22"/>
        </w:rPr>
      </w:pPr>
    </w:p>
    <w:p w:rsidR="00C37947" w:rsidRPr="00C37947" w:rsidRDefault="00C37947" w:rsidP="00C37947">
      <w:pPr>
        <w:widowControl/>
        <w:spacing w:line="360" w:lineRule="exact"/>
        <w:jc w:val="left"/>
        <w:rPr>
          <w:rFonts w:ascii="Times New Roman" w:eastAsia="宋体" w:hAnsi="Times New Roman" w:cs="Times New Roman"/>
          <w:sz w:val="22"/>
        </w:rPr>
      </w:pPr>
      <w:r w:rsidRPr="00C37947">
        <w:rPr>
          <w:rFonts w:ascii="Times New Roman" w:eastAsia="宋体" w:hAnsi="Times New Roman" w:cs="Times New Roman"/>
          <w:sz w:val="22"/>
        </w:rPr>
        <w:lastRenderedPageBreak/>
        <w:t>2019</w:t>
      </w:r>
      <w:r w:rsidRPr="00C37947">
        <w:rPr>
          <w:rFonts w:ascii="Times New Roman" w:eastAsia="宋体" w:hAnsi="Times New Roman" w:cs="Times New Roman"/>
          <w:sz w:val="22"/>
        </w:rPr>
        <w:t>年</w:t>
      </w:r>
      <w:r w:rsidRPr="00C37947">
        <w:rPr>
          <w:rFonts w:ascii="Times New Roman" w:eastAsia="宋体" w:hAnsi="Times New Roman" w:cs="Times New Roman"/>
          <w:sz w:val="22"/>
        </w:rPr>
        <w:t>11</w:t>
      </w:r>
      <w:r w:rsidRPr="00C37947">
        <w:rPr>
          <w:rFonts w:ascii="Times New Roman" w:eastAsia="宋体" w:hAnsi="Times New Roman" w:cs="Times New Roman"/>
          <w:sz w:val="22"/>
        </w:rPr>
        <w:t>月</w:t>
      </w:r>
      <w:r w:rsidRPr="00C37947">
        <w:rPr>
          <w:rFonts w:ascii="Times New Roman" w:eastAsia="宋体" w:hAnsi="Times New Roman" w:cs="Times New Roman"/>
          <w:sz w:val="22"/>
        </w:rPr>
        <w:t>12</w:t>
      </w:r>
      <w:r w:rsidRPr="00C37947">
        <w:rPr>
          <w:rFonts w:ascii="Times New Roman" w:eastAsia="宋体" w:hAnsi="Times New Roman" w:cs="Times New Roman"/>
          <w:sz w:val="22"/>
        </w:rPr>
        <w:t>日</w:t>
      </w:r>
      <w:proofErr w:type="gramStart"/>
      <w:r w:rsidRPr="00C37947">
        <w:rPr>
          <w:rFonts w:ascii="Times New Roman" w:eastAsia="宋体" w:hAnsi="Times New Roman" w:cs="Times New Roman"/>
          <w:sz w:val="22"/>
        </w:rPr>
        <w:t>周二张</w:t>
      </w:r>
      <w:proofErr w:type="gramEnd"/>
      <w:r w:rsidRPr="00C37947">
        <w:rPr>
          <w:rFonts w:ascii="Times New Roman" w:eastAsia="宋体" w:hAnsi="Times New Roman" w:cs="Times New Roman"/>
          <w:sz w:val="22"/>
        </w:rPr>
        <w:t>颖第</w:t>
      </w:r>
      <w:r w:rsidRPr="00C37947">
        <w:rPr>
          <w:rFonts w:ascii="Times New Roman" w:eastAsia="宋体" w:hAnsi="Times New Roman" w:cs="Times New Roman"/>
          <w:sz w:val="22"/>
        </w:rPr>
        <w:t>3/4</w:t>
      </w:r>
      <w:r w:rsidRPr="00C37947">
        <w:rPr>
          <w:rFonts w:ascii="Times New Roman" w:eastAsia="宋体" w:hAnsi="Times New Roman" w:cs="Times New Roman"/>
          <w:sz w:val="22"/>
        </w:rPr>
        <w:t>节上了高二年级</w:t>
      </w:r>
      <w:r w:rsidRPr="00C37947">
        <w:rPr>
          <w:rFonts w:ascii="Times New Roman" w:eastAsia="宋体" w:hAnsi="Times New Roman" w:cs="Times New Roman"/>
          <w:sz w:val="22"/>
        </w:rPr>
        <w:t>4</w:t>
      </w:r>
      <w:r w:rsidRPr="00C37947">
        <w:rPr>
          <w:rFonts w:ascii="Times New Roman" w:eastAsia="宋体" w:hAnsi="Times New Roman" w:cs="Times New Roman"/>
          <w:sz w:val="22"/>
        </w:rPr>
        <w:t>班的拓展阅读课</w:t>
      </w:r>
      <w:r w:rsidRPr="00C37947">
        <w:rPr>
          <w:rFonts w:ascii="Times New Roman" w:eastAsia="宋体" w:hAnsi="Times New Roman" w:cs="Times New Roman"/>
          <w:sz w:val="22"/>
        </w:rPr>
        <w:t>“Wonder</w:t>
      </w:r>
      <w:r w:rsidRPr="00C37947">
        <w:rPr>
          <w:rFonts w:ascii="Times New Roman" w:eastAsia="宋体" w:hAnsi="Times New Roman" w:cs="Times New Roman"/>
          <w:sz w:val="22"/>
        </w:rPr>
        <w:t xml:space="preserve"> </w:t>
      </w:r>
    </w:p>
    <w:p w:rsidR="00C37947" w:rsidRPr="00C37947" w:rsidRDefault="00C37947" w:rsidP="00C37947">
      <w:pPr>
        <w:widowControl/>
        <w:spacing w:line="360" w:lineRule="exact"/>
        <w:jc w:val="left"/>
        <w:rPr>
          <w:rFonts w:ascii="Times New Roman" w:eastAsia="宋体" w:hAnsi="Times New Roman" w:cs="Times New Roman"/>
          <w:b/>
          <w:sz w:val="22"/>
        </w:rPr>
      </w:pPr>
      <w:r w:rsidRPr="00C37947">
        <w:rPr>
          <w:rFonts w:ascii="Times New Roman" w:eastAsia="宋体" w:hAnsi="Times New Roman" w:cs="Times New Roman"/>
          <w:b/>
          <w:sz w:val="22"/>
        </w:rPr>
        <w:t>1</w:t>
      </w:r>
      <w:r w:rsidRPr="00C37947">
        <w:rPr>
          <w:rFonts w:ascii="Times New Roman" w:eastAsia="宋体" w:hAnsi="Times New Roman" w:cs="Times New Roman"/>
          <w:b/>
          <w:sz w:val="22"/>
        </w:rPr>
        <w:t>．亮点：</w:t>
      </w:r>
    </w:p>
    <w:p w:rsidR="00C37947" w:rsidRPr="00C37947" w:rsidRDefault="00C37947" w:rsidP="00C37947">
      <w:pPr>
        <w:widowControl/>
        <w:spacing w:line="360" w:lineRule="exact"/>
        <w:jc w:val="left"/>
        <w:rPr>
          <w:rFonts w:ascii="Times New Roman" w:eastAsia="宋体" w:hAnsi="Times New Roman" w:cs="Times New Roman"/>
          <w:sz w:val="22"/>
        </w:rPr>
      </w:pPr>
      <w:r w:rsidRPr="00C37947">
        <w:rPr>
          <w:rFonts w:ascii="Times New Roman" w:eastAsia="宋体" w:hAnsi="Times New Roman" w:cs="Times New Roman"/>
          <w:sz w:val="22"/>
        </w:rPr>
        <w:t>1</w:t>
      </w:r>
      <w:r w:rsidRPr="00C37947">
        <w:rPr>
          <w:rFonts w:ascii="Times New Roman" w:eastAsia="宋体" w:hAnsi="Times New Roman" w:cs="Times New Roman"/>
          <w:sz w:val="22"/>
        </w:rPr>
        <w:t>）教学理念新，能紧跟当前教学改革的热点，积极探索和推进英语课外阅读特别是整本书的阅读教学，而且精益求精，一再修改完善教学设计。本次的选材为《奇迹男孩》，部分学生看过有关的电影，对阅读的文本有一定的背景知识，本人能够认真挖掘课外阅读材料与高考备考之间的联系，既通过课外阅读激发学生的兴趣，培养阅读的技能和微技能，又启发学生思考和探讨关于如何对待和关爱身边</w:t>
      </w:r>
      <w:r w:rsidRPr="00C37947">
        <w:rPr>
          <w:rFonts w:ascii="Times New Roman" w:eastAsia="宋体" w:hAnsi="Times New Roman" w:cs="Times New Roman"/>
          <w:sz w:val="22"/>
        </w:rPr>
        <w:t>“</w:t>
      </w:r>
      <w:r w:rsidRPr="00C37947">
        <w:rPr>
          <w:rFonts w:ascii="Times New Roman" w:eastAsia="宋体" w:hAnsi="Times New Roman" w:cs="Times New Roman"/>
          <w:sz w:val="22"/>
        </w:rPr>
        <w:t>不一样的人</w:t>
      </w:r>
      <w:r w:rsidRPr="00C37947">
        <w:rPr>
          <w:rFonts w:ascii="Times New Roman" w:eastAsia="宋体" w:hAnsi="Times New Roman" w:cs="Times New Roman"/>
          <w:sz w:val="22"/>
        </w:rPr>
        <w:t>”</w:t>
      </w:r>
      <w:r w:rsidRPr="00C37947">
        <w:rPr>
          <w:rFonts w:ascii="Times New Roman" w:eastAsia="宋体" w:hAnsi="Times New Roman" w:cs="Times New Roman"/>
          <w:sz w:val="22"/>
        </w:rPr>
        <w:t>的主题。</w:t>
      </w:r>
    </w:p>
    <w:p w:rsidR="00C37947" w:rsidRPr="00C37947" w:rsidRDefault="00C37947" w:rsidP="00C37947">
      <w:pPr>
        <w:widowControl/>
        <w:spacing w:line="360" w:lineRule="exact"/>
        <w:jc w:val="left"/>
        <w:rPr>
          <w:rFonts w:ascii="Times New Roman" w:eastAsia="宋体" w:hAnsi="Times New Roman" w:cs="Times New Roman"/>
          <w:sz w:val="22"/>
        </w:rPr>
      </w:pPr>
      <w:r w:rsidRPr="00C37947">
        <w:rPr>
          <w:rFonts w:ascii="Times New Roman" w:eastAsia="宋体" w:hAnsi="Times New Roman" w:cs="Times New Roman"/>
          <w:sz w:val="22"/>
        </w:rPr>
        <w:t>2</w:t>
      </w:r>
      <w:r w:rsidRPr="00C37947">
        <w:rPr>
          <w:rFonts w:ascii="Times New Roman" w:eastAsia="宋体" w:hAnsi="Times New Roman" w:cs="Times New Roman"/>
          <w:sz w:val="22"/>
        </w:rPr>
        <w:t>）能认真钻研文本，特别是以核心素养的理论为指导设计教学目标，根据布</w:t>
      </w:r>
      <w:proofErr w:type="gramStart"/>
      <w:r w:rsidRPr="00C37947">
        <w:rPr>
          <w:rFonts w:ascii="Times New Roman" w:eastAsia="宋体" w:hAnsi="Times New Roman" w:cs="Times New Roman"/>
          <w:sz w:val="22"/>
        </w:rPr>
        <w:t>莱姆</w:t>
      </w:r>
      <w:proofErr w:type="gramEnd"/>
      <w:r w:rsidRPr="00C37947">
        <w:rPr>
          <w:rFonts w:ascii="Times New Roman" w:eastAsia="宋体" w:hAnsi="Times New Roman" w:cs="Times New Roman"/>
          <w:sz w:val="22"/>
        </w:rPr>
        <w:t>目标分类理论把思维品质具体落实在课堂教学中。具体来说，课堂上通过猜测验证、观察分析，同类概括，实践运用，反思创新等设计活动启发学生对语</w:t>
      </w:r>
      <w:proofErr w:type="gramStart"/>
      <w:r w:rsidRPr="00C37947">
        <w:rPr>
          <w:rFonts w:ascii="Times New Roman" w:eastAsia="宋体" w:hAnsi="Times New Roman" w:cs="Times New Roman"/>
          <w:sz w:val="22"/>
        </w:rPr>
        <w:t>篇进行</w:t>
      </w:r>
      <w:proofErr w:type="gramEnd"/>
      <w:r w:rsidRPr="00C37947">
        <w:rPr>
          <w:rFonts w:ascii="Times New Roman" w:eastAsia="宋体" w:hAnsi="Times New Roman" w:cs="Times New Roman"/>
          <w:sz w:val="22"/>
        </w:rPr>
        <w:t>深度阅读，提高思维品质。</w:t>
      </w:r>
    </w:p>
    <w:p w:rsidR="00C37947" w:rsidRPr="00C37947" w:rsidRDefault="00C37947" w:rsidP="00C37947">
      <w:pPr>
        <w:widowControl/>
        <w:tabs>
          <w:tab w:val="left" w:pos="8"/>
        </w:tabs>
        <w:spacing w:line="264" w:lineRule="auto"/>
        <w:jc w:val="left"/>
        <w:rPr>
          <w:rFonts w:ascii="Times New Roman" w:eastAsia="宋体" w:hAnsi="Times New Roman" w:cs="Times New Roman"/>
          <w:sz w:val="22"/>
        </w:rPr>
      </w:pPr>
      <w:r w:rsidRPr="00C37947">
        <w:rPr>
          <w:rFonts w:ascii="Times New Roman" w:eastAsia="宋体" w:hAnsi="Times New Roman" w:cs="Times New Roman"/>
          <w:sz w:val="22"/>
        </w:rPr>
        <w:t>3</w:t>
      </w:r>
      <w:r w:rsidRPr="00C37947">
        <w:rPr>
          <w:rFonts w:ascii="Times New Roman" w:eastAsia="宋体" w:hAnsi="Times New Roman" w:cs="Times New Roman"/>
          <w:sz w:val="22"/>
        </w:rPr>
        <w:t>）整节能够基于阅读主题，设置关联性、实践性和综合性的阅读任务。通过主线</w:t>
      </w:r>
      <w:r w:rsidRPr="00C37947">
        <w:rPr>
          <w:rFonts w:ascii="Times New Roman" w:eastAsia="宋体" w:hAnsi="Times New Roman" w:cs="Times New Roman"/>
          <w:sz w:val="22"/>
        </w:rPr>
        <w:t>Read the lines</w:t>
      </w:r>
      <w:r w:rsidRPr="00C37947">
        <w:rPr>
          <w:rFonts w:ascii="Times New Roman" w:eastAsia="宋体" w:hAnsi="Times New Roman" w:cs="Times New Roman"/>
          <w:sz w:val="22"/>
        </w:rPr>
        <w:t>阅读文本理解内容，继而</w:t>
      </w:r>
      <w:r w:rsidRPr="00C37947">
        <w:rPr>
          <w:rFonts w:ascii="Times New Roman" w:eastAsia="宋体" w:hAnsi="Times New Roman" w:cs="Times New Roman"/>
          <w:sz w:val="22"/>
        </w:rPr>
        <w:t>read between the lines</w:t>
      </w:r>
      <w:r w:rsidRPr="00C37947">
        <w:rPr>
          <w:rFonts w:ascii="Times New Roman" w:eastAsia="宋体" w:hAnsi="Times New Roman" w:cs="Times New Roman"/>
          <w:sz w:val="22"/>
        </w:rPr>
        <w:t>读字里行间理解文本的隐含意义，再</w:t>
      </w:r>
      <w:r w:rsidRPr="00C37947">
        <w:rPr>
          <w:rFonts w:ascii="Times New Roman" w:eastAsia="宋体" w:hAnsi="Times New Roman" w:cs="Times New Roman"/>
          <w:sz w:val="22"/>
        </w:rPr>
        <w:t>read beyond the lines</w:t>
      </w:r>
      <w:r w:rsidRPr="00C37947">
        <w:rPr>
          <w:rFonts w:ascii="Times New Roman" w:eastAsia="宋体" w:hAnsi="Times New Roman" w:cs="Times New Roman"/>
          <w:sz w:val="22"/>
        </w:rPr>
        <w:t>指导学生拓展思维，深入理解语篇。</w:t>
      </w:r>
    </w:p>
    <w:p w:rsidR="00C37947" w:rsidRPr="00C37947" w:rsidRDefault="00C37947" w:rsidP="00C37947">
      <w:pPr>
        <w:widowControl/>
        <w:tabs>
          <w:tab w:val="left" w:pos="360"/>
        </w:tabs>
        <w:jc w:val="left"/>
        <w:rPr>
          <w:rFonts w:ascii="Times New Roman" w:eastAsia="宋体" w:hAnsi="Times New Roman" w:cs="Times New Roman"/>
          <w:sz w:val="22"/>
        </w:rPr>
      </w:pPr>
      <w:r w:rsidRPr="00C37947">
        <w:rPr>
          <w:rFonts w:ascii="Times New Roman" w:eastAsia="宋体" w:hAnsi="Times New Roman" w:cs="Times New Roman"/>
          <w:sz w:val="22"/>
        </w:rPr>
        <w:t>4</w:t>
      </w:r>
      <w:r w:rsidRPr="00C37947">
        <w:rPr>
          <w:rFonts w:ascii="Times New Roman" w:eastAsia="宋体" w:hAnsi="Times New Roman" w:cs="Times New Roman"/>
          <w:sz w:val="22"/>
        </w:rPr>
        <w:t>）为了实践一个顺利运行的阅读过程，为学生搭建了较好的脚手架，做了大量辛苦的备课，为学生建立了词汇表，利用电影视频激发学生进一步阅读的兴趣，利用多样化手段帮助学生记忆和巩固词汇，把课外阅读和学生的学农基地的活动链接起来巩固虚拟语气和强调句的语法学习，并重视为学生提供各种阅读技能和策略，帮助他们提高阅读理解能力，如略读、扫读、细读、精读、泛读等，帮助学生把他们在教学情境里所学到的技巧与策略在阅读中</w:t>
      </w:r>
      <w:proofErr w:type="gramStart"/>
      <w:r w:rsidRPr="00C37947">
        <w:rPr>
          <w:rFonts w:ascii="Times New Roman" w:eastAsia="宋体" w:hAnsi="Times New Roman" w:cs="Times New Roman"/>
          <w:sz w:val="22"/>
        </w:rPr>
        <w:t>践行</w:t>
      </w:r>
      <w:proofErr w:type="gramEnd"/>
      <w:r w:rsidRPr="00C37947">
        <w:rPr>
          <w:rFonts w:ascii="Times New Roman" w:eastAsia="宋体" w:hAnsi="Times New Roman" w:cs="Times New Roman"/>
          <w:sz w:val="22"/>
        </w:rPr>
        <w:t>。</w:t>
      </w:r>
    </w:p>
    <w:p w:rsidR="00C37947" w:rsidRPr="00C37947" w:rsidRDefault="00C37947" w:rsidP="00C37947">
      <w:pPr>
        <w:widowControl/>
        <w:spacing w:line="360" w:lineRule="exact"/>
        <w:jc w:val="left"/>
        <w:rPr>
          <w:rFonts w:ascii="Times New Roman" w:eastAsia="宋体" w:hAnsi="Times New Roman" w:cs="Times New Roman"/>
          <w:sz w:val="22"/>
        </w:rPr>
      </w:pPr>
      <w:r w:rsidRPr="00C37947">
        <w:rPr>
          <w:rFonts w:ascii="Times New Roman" w:eastAsia="宋体" w:hAnsi="Times New Roman" w:cs="Times New Roman"/>
          <w:sz w:val="22"/>
        </w:rPr>
        <w:t>5</w:t>
      </w:r>
      <w:r w:rsidRPr="00C37947">
        <w:rPr>
          <w:rFonts w:ascii="Times New Roman" w:eastAsia="宋体" w:hAnsi="Times New Roman" w:cs="Times New Roman"/>
          <w:sz w:val="22"/>
        </w:rPr>
        <w:t>）采用了思维可视图等手段，努力将学生的阅读过程呈现。</w:t>
      </w:r>
    </w:p>
    <w:p w:rsidR="00C37947" w:rsidRPr="00C37947" w:rsidRDefault="00C37947" w:rsidP="00C37947">
      <w:pPr>
        <w:widowControl/>
        <w:spacing w:line="360" w:lineRule="exact"/>
        <w:jc w:val="left"/>
        <w:rPr>
          <w:rFonts w:ascii="Times New Roman" w:eastAsia="宋体" w:hAnsi="Times New Roman" w:cs="Times New Roman"/>
          <w:sz w:val="22"/>
        </w:rPr>
      </w:pPr>
      <w:r w:rsidRPr="00C37947">
        <w:rPr>
          <w:rFonts w:ascii="Times New Roman" w:eastAsia="宋体" w:hAnsi="Times New Roman" w:cs="Times New Roman"/>
          <w:sz w:val="22"/>
        </w:rPr>
        <w:t>6</w:t>
      </w:r>
      <w:r w:rsidRPr="00C37947">
        <w:rPr>
          <w:rFonts w:ascii="Times New Roman" w:eastAsia="宋体" w:hAnsi="Times New Roman" w:cs="Times New Roman"/>
          <w:sz w:val="22"/>
        </w:rPr>
        <w:t>）学生积极举手发言，乐于交流分享，师生和谐互动、课堂气氛民主活跃轻松，有浓厚的英语学习氛围，学生反馈喜欢英语课。</w:t>
      </w:r>
    </w:p>
    <w:p w:rsidR="00C37947" w:rsidRPr="00C37947" w:rsidRDefault="00C37947" w:rsidP="00C37947">
      <w:pPr>
        <w:widowControl/>
        <w:spacing w:line="360" w:lineRule="exact"/>
        <w:jc w:val="left"/>
        <w:rPr>
          <w:rFonts w:ascii="Times New Roman" w:eastAsia="宋体" w:hAnsi="Times New Roman" w:cs="Times New Roman"/>
          <w:sz w:val="22"/>
        </w:rPr>
      </w:pPr>
      <w:r w:rsidRPr="00C37947">
        <w:rPr>
          <w:rFonts w:ascii="Times New Roman" w:eastAsia="宋体" w:hAnsi="Times New Roman" w:cs="Times New Roman"/>
          <w:b/>
          <w:sz w:val="22"/>
        </w:rPr>
        <w:t>2</w:t>
      </w:r>
      <w:r w:rsidRPr="00C37947">
        <w:rPr>
          <w:rFonts w:ascii="Times New Roman" w:eastAsia="宋体" w:hAnsi="Times New Roman" w:cs="Times New Roman"/>
          <w:b/>
          <w:sz w:val="22"/>
        </w:rPr>
        <w:t>．不足：</w:t>
      </w:r>
      <w:r w:rsidRPr="00C37947">
        <w:rPr>
          <w:rFonts w:ascii="Times New Roman" w:eastAsia="宋体" w:hAnsi="Times New Roman" w:cs="Times New Roman"/>
          <w:sz w:val="22"/>
        </w:rPr>
        <w:t>由于担心学生程度不一，所以在文本理解上投入了比较多的时间让学生反复阅读，而在学生的理解输出阶段只能比较草率地收场，限制了学生的个性化的表达。</w:t>
      </w:r>
    </w:p>
    <w:p w:rsidR="00C37947" w:rsidRPr="00C37947" w:rsidRDefault="00C37947" w:rsidP="00C37947">
      <w:pPr>
        <w:rPr>
          <w:rFonts w:ascii="Times New Roman" w:eastAsia="宋体" w:hAnsi="Times New Roman" w:cs="Times New Roman"/>
          <w:sz w:val="22"/>
        </w:rPr>
      </w:pPr>
      <w:r w:rsidRPr="00C37947">
        <w:rPr>
          <w:rFonts w:ascii="Times New Roman" w:eastAsia="宋体" w:hAnsi="Times New Roman" w:cs="Times New Roman"/>
          <w:b/>
          <w:sz w:val="22"/>
        </w:rPr>
        <w:t>3</w:t>
      </w:r>
      <w:r w:rsidRPr="00C37947">
        <w:rPr>
          <w:rFonts w:ascii="Times New Roman" w:eastAsia="宋体" w:hAnsi="Times New Roman" w:cs="Times New Roman"/>
          <w:b/>
          <w:sz w:val="22"/>
        </w:rPr>
        <w:t>．今后改进：</w:t>
      </w:r>
      <w:r w:rsidRPr="00C37947">
        <w:rPr>
          <w:rFonts w:ascii="Times New Roman" w:eastAsia="宋体" w:hAnsi="Times New Roman" w:cs="Times New Roman"/>
          <w:sz w:val="22"/>
        </w:rPr>
        <w:t>中附的学生当中，不乏对于英语阅读达到入迷的</w:t>
      </w:r>
      <w:r w:rsidRPr="00C37947">
        <w:rPr>
          <w:rFonts w:ascii="Times New Roman" w:eastAsia="宋体" w:hAnsi="Times New Roman" w:cs="Times New Roman"/>
          <w:sz w:val="22"/>
        </w:rPr>
        <w:t> strong reader</w:t>
      </w:r>
      <w:r w:rsidRPr="00C37947">
        <w:rPr>
          <w:rFonts w:ascii="Times New Roman" w:eastAsia="宋体" w:hAnsi="Times New Roman" w:cs="Times New Roman"/>
          <w:sz w:val="22"/>
        </w:rPr>
        <w:t>，也有一见英语篇章眉头紧锁的</w:t>
      </w:r>
      <w:r w:rsidRPr="00C37947">
        <w:rPr>
          <w:rFonts w:ascii="Times New Roman" w:eastAsia="宋体" w:hAnsi="Times New Roman" w:cs="Times New Roman"/>
          <w:sz w:val="22"/>
        </w:rPr>
        <w:t>struggling reader</w:t>
      </w:r>
      <w:r w:rsidRPr="00C37947">
        <w:rPr>
          <w:rFonts w:ascii="Times New Roman" w:eastAsia="宋体" w:hAnsi="Times New Roman" w:cs="Times New Roman"/>
          <w:sz w:val="22"/>
        </w:rPr>
        <w:t>。一方面希望进一步选择容量合适的材料，把教学目标分层，把课堂任务分层来切合学生的实际，从而引导不同能力的学生关注</w:t>
      </w:r>
      <w:r w:rsidRPr="00C37947">
        <w:rPr>
          <w:rFonts w:ascii="Times New Roman" w:eastAsia="宋体" w:hAnsi="Times New Roman" w:cs="Times New Roman"/>
          <w:sz w:val="22"/>
        </w:rPr>
        <w:t>“</w:t>
      </w:r>
      <w:r w:rsidRPr="00C37947">
        <w:rPr>
          <w:rFonts w:ascii="Times New Roman" w:eastAsia="宋体" w:hAnsi="Times New Roman" w:cs="Times New Roman"/>
          <w:sz w:val="22"/>
        </w:rPr>
        <w:t>我</w:t>
      </w:r>
      <w:r w:rsidRPr="00C37947">
        <w:rPr>
          <w:rFonts w:ascii="Times New Roman" w:eastAsia="宋体" w:hAnsi="Times New Roman" w:cs="Times New Roman"/>
          <w:sz w:val="22"/>
        </w:rPr>
        <w:t>”</w:t>
      </w:r>
      <w:r w:rsidRPr="00C37947">
        <w:rPr>
          <w:rFonts w:ascii="Times New Roman" w:eastAsia="宋体" w:hAnsi="Times New Roman" w:cs="Times New Roman"/>
          <w:sz w:val="22"/>
        </w:rPr>
        <w:t>与阅读文本的关系，激发</w:t>
      </w:r>
      <w:r w:rsidRPr="00C37947">
        <w:rPr>
          <w:rFonts w:ascii="Times New Roman" w:eastAsia="宋体" w:hAnsi="Times New Roman" w:cs="Times New Roman"/>
          <w:sz w:val="22"/>
        </w:rPr>
        <w:t>strong reader</w:t>
      </w:r>
      <w:r w:rsidRPr="00C37947">
        <w:rPr>
          <w:rFonts w:ascii="Times New Roman" w:eastAsia="宋体" w:hAnsi="Times New Roman" w:cs="Times New Roman"/>
          <w:sz w:val="22"/>
        </w:rPr>
        <w:t>与文本产生心连心的交流，帮助</w:t>
      </w:r>
      <w:r w:rsidRPr="00C37947">
        <w:rPr>
          <w:rFonts w:ascii="Times New Roman" w:eastAsia="宋体" w:hAnsi="Times New Roman" w:cs="Times New Roman"/>
          <w:sz w:val="22"/>
        </w:rPr>
        <w:t xml:space="preserve"> struggling reader</w:t>
      </w:r>
      <w:proofErr w:type="gramStart"/>
      <w:r w:rsidRPr="00C37947">
        <w:rPr>
          <w:rFonts w:ascii="Times New Roman" w:eastAsia="宋体" w:hAnsi="Times New Roman" w:cs="Times New Roman"/>
          <w:sz w:val="22"/>
        </w:rPr>
        <w:t>一</w:t>
      </w:r>
      <w:proofErr w:type="gramEnd"/>
      <w:r w:rsidRPr="00C37947">
        <w:rPr>
          <w:rFonts w:ascii="Times New Roman" w:eastAsia="宋体" w:hAnsi="Times New Roman" w:cs="Times New Roman"/>
          <w:sz w:val="22"/>
        </w:rPr>
        <w:t>步步踏进英语阅读的大门。另一方面还得加强小组合作学习，最大限度地给学生表现的机会，提高学生的参与面</w:t>
      </w:r>
      <w:r w:rsidRPr="00C37947">
        <w:rPr>
          <w:rFonts w:ascii="Times New Roman" w:eastAsia="宋体" w:hAnsi="Times New Roman" w:cs="Times New Roman"/>
          <w:sz w:val="22"/>
        </w:rPr>
        <w:t>。</w:t>
      </w:r>
      <w:r w:rsidRPr="00C37947">
        <w:rPr>
          <w:rFonts w:ascii="Times New Roman" w:eastAsia="宋体" w:hAnsi="Times New Roman" w:cs="Times New Roman"/>
          <w:sz w:val="22"/>
        </w:rPr>
        <w:t xml:space="preserve"> </w:t>
      </w:r>
    </w:p>
    <w:p w:rsidR="00C37947" w:rsidRPr="00C37947" w:rsidRDefault="00C37947" w:rsidP="00C37947">
      <w:pPr>
        <w:rPr>
          <w:rFonts w:ascii="Times New Roman" w:eastAsia="宋体" w:hAnsi="Times New Roman" w:cs="Times New Roman"/>
          <w:sz w:val="22"/>
        </w:rPr>
      </w:pPr>
    </w:p>
    <w:p w:rsidR="00C37947" w:rsidRPr="00C37947" w:rsidRDefault="00C37947" w:rsidP="00C37947">
      <w:pPr>
        <w:rPr>
          <w:rFonts w:ascii="Times New Roman" w:eastAsia="宋体" w:hAnsi="Times New Roman" w:cs="Times New Roman"/>
          <w:sz w:val="22"/>
        </w:rPr>
      </w:pPr>
    </w:p>
    <w:p w:rsidR="00C37947" w:rsidRPr="00C37947" w:rsidRDefault="00C37947" w:rsidP="00C37947">
      <w:pPr>
        <w:rPr>
          <w:rFonts w:ascii="Times New Roman" w:eastAsia="宋体" w:hAnsi="Times New Roman" w:cs="Times New Roman"/>
          <w:sz w:val="22"/>
        </w:rPr>
      </w:pPr>
    </w:p>
    <w:p w:rsidR="00C37947" w:rsidRPr="00C37947" w:rsidRDefault="00C37947" w:rsidP="00C37947">
      <w:pPr>
        <w:rPr>
          <w:rFonts w:ascii="Times New Roman" w:eastAsia="宋体" w:hAnsi="Times New Roman" w:cs="Times New Roman"/>
          <w:sz w:val="22"/>
        </w:rPr>
      </w:pPr>
    </w:p>
    <w:p w:rsidR="00C37947" w:rsidRPr="00C37947" w:rsidRDefault="00C37947" w:rsidP="00C37947">
      <w:pPr>
        <w:rPr>
          <w:rFonts w:ascii="Times New Roman" w:eastAsia="宋体" w:hAnsi="Times New Roman" w:cs="Times New Roman"/>
          <w:sz w:val="22"/>
        </w:rPr>
      </w:pPr>
    </w:p>
    <w:p w:rsidR="00C37947" w:rsidRPr="00C37947" w:rsidRDefault="00C37947" w:rsidP="00C37947">
      <w:pPr>
        <w:rPr>
          <w:rFonts w:ascii="Times New Roman" w:eastAsia="宋体" w:hAnsi="Times New Roman" w:cs="Times New Roman"/>
          <w:sz w:val="22"/>
        </w:rPr>
      </w:pPr>
    </w:p>
    <w:p w:rsidR="00C37947" w:rsidRPr="00C37947" w:rsidRDefault="00C37947" w:rsidP="00C37947">
      <w:pPr>
        <w:rPr>
          <w:rFonts w:ascii="Times New Roman" w:eastAsia="宋体" w:hAnsi="Times New Roman" w:cs="Times New Roman"/>
          <w:sz w:val="22"/>
        </w:rPr>
      </w:pPr>
    </w:p>
    <w:p w:rsidR="00C37947" w:rsidRPr="00C37947" w:rsidRDefault="00C37947" w:rsidP="00C37947">
      <w:pPr>
        <w:rPr>
          <w:rFonts w:ascii="Times New Roman" w:eastAsia="宋体" w:hAnsi="Times New Roman" w:cs="Times New Roman"/>
          <w:sz w:val="22"/>
        </w:rPr>
      </w:pPr>
    </w:p>
    <w:p w:rsidR="00C37947" w:rsidRPr="00C37947" w:rsidRDefault="00C37947" w:rsidP="00C37947">
      <w:pPr>
        <w:rPr>
          <w:rFonts w:ascii="Times New Roman" w:eastAsia="宋体" w:hAnsi="Times New Roman" w:cs="Times New Roman" w:hint="eastAsia"/>
          <w:sz w:val="22"/>
        </w:rPr>
      </w:pPr>
    </w:p>
    <w:p w:rsidR="00C37947" w:rsidRPr="00C37947" w:rsidRDefault="00C37947" w:rsidP="00C37947">
      <w:pPr>
        <w:widowControl/>
        <w:spacing w:line="360" w:lineRule="exact"/>
        <w:ind w:firstLineChars="200" w:firstLine="440"/>
        <w:jc w:val="left"/>
        <w:rPr>
          <w:rFonts w:ascii="Times New Roman" w:hAnsi="Times New Roman" w:cs="Times New Roman"/>
          <w:sz w:val="22"/>
        </w:rPr>
      </w:pPr>
      <w:r w:rsidRPr="00C37947">
        <w:rPr>
          <w:rFonts w:ascii="Times New Roman" w:hAnsi="Times New Roman" w:cs="Times New Roman"/>
          <w:sz w:val="22"/>
        </w:rPr>
        <w:lastRenderedPageBreak/>
        <w:t>2019</w:t>
      </w:r>
      <w:r w:rsidRPr="00C37947">
        <w:rPr>
          <w:rFonts w:ascii="Times New Roman" w:hAnsi="Times New Roman" w:cs="Times New Roman"/>
          <w:sz w:val="22"/>
        </w:rPr>
        <w:t>年</w:t>
      </w:r>
      <w:r w:rsidRPr="00C37947">
        <w:rPr>
          <w:rFonts w:ascii="Times New Roman" w:hAnsi="Times New Roman" w:cs="Times New Roman"/>
          <w:sz w:val="22"/>
        </w:rPr>
        <w:t>10</w:t>
      </w:r>
      <w:r w:rsidRPr="00C37947">
        <w:rPr>
          <w:rFonts w:ascii="Times New Roman" w:hAnsi="Times New Roman" w:cs="Times New Roman"/>
          <w:sz w:val="22"/>
        </w:rPr>
        <w:t>月</w:t>
      </w:r>
      <w:r w:rsidRPr="00C37947">
        <w:rPr>
          <w:rFonts w:ascii="Times New Roman" w:hAnsi="Times New Roman" w:cs="Times New Roman"/>
          <w:sz w:val="22"/>
        </w:rPr>
        <w:t>29</w:t>
      </w:r>
      <w:r w:rsidRPr="00C37947">
        <w:rPr>
          <w:rFonts w:ascii="Times New Roman" w:hAnsi="Times New Roman" w:cs="Times New Roman"/>
          <w:sz w:val="22"/>
        </w:rPr>
        <w:t>日周二早上第</w:t>
      </w:r>
      <w:r w:rsidRPr="00C37947">
        <w:rPr>
          <w:rFonts w:ascii="Times New Roman" w:hAnsi="Times New Roman" w:cs="Times New Roman"/>
          <w:sz w:val="22"/>
        </w:rPr>
        <w:t>3</w:t>
      </w:r>
      <w:r w:rsidRPr="00C37947">
        <w:rPr>
          <w:rFonts w:ascii="Times New Roman" w:hAnsi="Times New Roman" w:cs="Times New Roman"/>
          <w:sz w:val="22"/>
        </w:rPr>
        <w:t>节</w:t>
      </w:r>
      <w:proofErr w:type="gramStart"/>
      <w:r w:rsidRPr="00C37947">
        <w:rPr>
          <w:rFonts w:ascii="Times New Roman" w:hAnsi="Times New Roman" w:cs="Times New Roman"/>
          <w:sz w:val="22"/>
        </w:rPr>
        <w:t>戚满兰</w:t>
      </w:r>
      <w:proofErr w:type="gramEnd"/>
      <w:r w:rsidRPr="00C37947">
        <w:rPr>
          <w:rFonts w:ascii="Times New Roman" w:hAnsi="Times New Roman" w:cs="Times New Roman"/>
          <w:sz w:val="22"/>
        </w:rPr>
        <w:t>在高三</w:t>
      </w:r>
      <w:r w:rsidRPr="00C37947">
        <w:rPr>
          <w:rFonts w:ascii="Times New Roman" w:hAnsi="Times New Roman" w:cs="Times New Roman"/>
          <w:sz w:val="22"/>
        </w:rPr>
        <w:t>(3)</w:t>
      </w:r>
      <w:r w:rsidRPr="00C37947">
        <w:rPr>
          <w:rFonts w:ascii="Times New Roman" w:hAnsi="Times New Roman" w:cs="Times New Roman"/>
          <w:sz w:val="22"/>
        </w:rPr>
        <w:t>班上了一节英语名著拓展阅读的展示课，内容是《奇迹男孩》第八部分第一章</w:t>
      </w:r>
      <w:r w:rsidRPr="00C37947">
        <w:rPr>
          <w:rFonts w:ascii="Times New Roman" w:hAnsi="Times New Roman" w:cs="Times New Roman"/>
          <w:sz w:val="22"/>
        </w:rPr>
        <w:t xml:space="preserve"> (Wonder Part eight Award)</w:t>
      </w:r>
      <w:r>
        <w:rPr>
          <w:rFonts w:ascii="Times New Roman" w:hAnsi="Times New Roman" w:cs="Times New Roman" w:hint="eastAsia"/>
          <w:sz w:val="22"/>
        </w:rPr>
        <w:t xml:space="preserve">  </w:t>
      </w:r>
    </w:p>
    <w:p w:rsidR="00C37947" w:rsidRPr="00C37947" w:rsidRDefault="00C37947" w:rsidP="00C37947">
      <w:pPr>
        <w:widowControl/>
        <w:spacing w:line="360" w:lineRule="exact"/>
        <w:jc w:val="left"/>
        <w:rPr>
          <w:rFonts w:ascii="Times New Roman" w:hAnsi="Times New Roman" w:cs="Times New Roman"/>
          <w:b/>
          <w:sz w:val="22"/>
        </w:rPr>
      </w:pPr>
      <w:r w:rsidRPr="00C37947">
        <w:rPr>
          <w:rFonts w:ascii="Times New Roman" w:hAnsi="Times New Roman" w:cs="Times New Roman"/>
          <w:b/>
          <w:sz w:val="22"/>
        </w:rPr>
        <w:t>1</w:t>
      </w:r>
      <w:r w:rsidRPr="00C37947">
        <w:rPr>
          <w:rFonts w:ascii="Times New Roman" w:hAnsi="Times New Roman" w:cs="Times New Roman"/>
          <w:b/>
          <w:sz w:val="22"/>
        </w:rPr>
        <w:t>．亮点：</w:t>
      </w:r>
    </w:p>
    <w:p w:rsidR="00C37947" w:rsidRPr="00C37947" w:rsidRDefault="00C37947" w:rsidP="00C37947">
      <w:pPr>
        <w:widowControl/>
        <w:spacing w:line="360" w:lineRule="exact"/>
        <w:jc w:val="left"/>
        <w:rPr>
          <w:rFonts w:ascii="Times New Roman" w:hAnsi="Times New Roman" w:cs="Times New Roman"/>
          <w:sz w:val="22"/>
        </w:rPr>
      </w:pPr>
      <w:r w:rsidRPr="00C37947">
        <w:rPr>
          <w:rFonts w:ascii="Times New Roman" w:hAnsi="Times New Roman" w:cs="Times New Roman"/>
          <w:sz w:val="22"/>
        </w:rPr>
        <w:t>1</w:t>
      </w:r>
      <w:r w:rsidRPr="00C37947">
        <w:rPr>
          <w:rFonts w:ascii="Times New Roman" w:hAnsi="Times New Roman" w:cs="Times New Roman"/>
          <w:sz w:val="22"/>
        </w:rPr>
        <w:t>）</w:t>
      </w:r>
      <w:r w:rsidRPr="00C37947">
        <w:rPr>
          <w:rFonts w:ascii="Times New Roman" w:hAnsi="Times New Roman" w:cs="Times New Roman"/>
          <w:sz w:val="22"/>
        </w:rPr>
        <w:t xml:space="preserve"> </w:t>
      </w:r>
      <w:r w:rsidRPr="00C37947">
        <w:rPr>
          <w:rFonts w:ascii="Times New Roman" w:hAnsi="Times New Roman" w:cs="Times New Roman"/>
          <w:sz w:val="22"/>
        </w:rPr>
        <w:t>能够认真研读英语原版小说，挖掘课外阅读材料与高考备考之间的联系，把课外原版名著阅读材料改编成为适合高</w:t>
      </w:r>
      <w:proofErr w:type="gramStart"/>
      <w:r w:rsidRPr="00C37947">
        <w:rPr>
          <w:rFonts w:ascii="Times New Roman" w:hAnsi="Times New Roman" w:cs="Times New Roman"/>
          <w:sz w:val="22"/>
        </w:rPr>
        <w:t>三一</w:t>
      </w:r>
      <w:proofErr w:type="gramEnd"/>
      <w:r w:rsidRPr="00C37947">
        <w:rPr>
          <w:rFonts w:ascii="Times New Roman" w:hAnsi="Times New Roman" w:cs="Times New Roman"/>
          <w:sz w:val="22"/>
        </w:rPr>
        <w:t>轮复习使用的上课材料，使学生能够有机会接触到原汁原味的地道语料，增强语感。</w:t>
      </w:r>
      <w:r w:rsidRPr="00C37947">
        <w:rPr>
          <w:rFonts w:ascii="Times New Roman" w:hAnsi="Times New Roman" w:cs="Times New Roman"/>
          <w:sz w:val="22"/>
        </w:rPr>
        <w:t xml:space="preserve"> </w:t>
      </w:r>
    </w:p>
    <w:p w:rsidR="00C37947" w:rsidRPr="00C37947" w:rsidRDefault="00C37947" w:rsidP="00C37947">
      <w:pPr>
        <w:widowControl/>
        <w:spacing w:line="360" w:lineRule="exact"/>
        <w:jc w:val="left"/>
        <w:rPr>
          <w:rFonts w:ascii="Times New Roman" w:hAnsi="Times New Roman" w:cs="Times New Roman"/>
          <w:sz w:val="22"/>
        </w:rPr>
      </w:pPr>
      <w:r w:rsidRPr="00C37947">
        <w:rPr>
          <w:rFonts w:ascii="Times New Roman" w:hAnsi="Times New Roman" w:cs="Times New Roman"/>
          <w:sz w:val="22"/>
        </w:rPr>
        <w:t>2</w:t>
      </w:r>
      <w:r w:rsidRPr="00C37947">
        <w:rPr>
          <w:rFonts w:ascii="Times New Roman" w:hAnsi="Times New Roman" w:cs="Times New Roman"/>
          <w:sz w:val="22"/>
        </w:rPr>
        <w:t>）</w:t>
      </w:r>
      <w:bookmarkStart w:id="0" w:name="_GoBack"/>
      <w:bookmarkEnd w:id="0"/>
      <w:r w:rsidRPr="00C37947">
        <w:rPr>
          <w:rFonts w:ascii="Times New Roman" w:hAnsi="Times New Roman" w:cs="Times New Roman"/>
          <w:sz w:val="22"/>
        </w:rPr>
        <w:t>能够根据原著篇章的行文特点，把整个篇章的阅读内容变成五组练习：语法填空、短文改错、中英互译、完形填空、角色扮演之一问一答。这些练习由浅入深，环环相扣，成为期中考试前一节很好的限时训练课。</w:t>
      </w:r>
    </w:p>
    <w:p w:rsidR="00C37947" w:rsidRPr="00C37947" w:rsidRDefault="00C37947" w:rsidP="00C37947">
      <w:pPr>
        <w:widowControl/>
        <w:spacing w:line="360" w:lineRule="exact"/>
        <w:jc w:val="left"/>
        <w:rPr>
          <w:rFonts w:ascii="Times New Roman" w:hAnsi="Times New Roman" w:cs="Times New Roman"/>
          <w:sz w:val="22"/>
        </w:rPr>
      </w:pPr>
      <w:r w:rsidRPr="00C37947">
        <w:rPr>
          <w:rFonts w:ascii="Times New Roman" w:hAnsi="Times New Roman" w:cs="Times New Roman"/>
          <w:sz w:val="22"/>
        </w:rPr>
        <w:t>3</w:t>
      </w:r>
      <w:r w:rsidRPr="00C37947">
        <w:rPr>
          <w:rFonts w:ascii="Times New Roman" w:hAnsi="Times New Roman" w:cs="Times New Roman"/>
          <w:sz w:val="22"/>
        </w:rPr>
        <w:t>）勇于尝试新的作法，为课堂注入新鲜气息。本人精选了</w:t>
      </w:r>
      <w:r w:rsidRPr="00C37947">
        <w:rPr>
          <w:rFonts w:ascii="Times New Roman" w:hAnsi="Times New Roman" w:cs="Times New Roman"/>
          <w:sz w:val="22"/>
        </w:rPr>
        <w:t>5</w:t>
      </w:r>
      <w:r w:rsidRPr="00C37947">
        <w:rPr>
          <w:rFonts w:ascii="Times New Roman" w:hAnsi="Times New Roman" w:cs="Times New Roman"/>
          <w:sz w:val="22"/>
        </w:rPr>
        <w:t>首著名钢琴曲，悠扬的纯音</w:t>
      </w:r>
      <w:proofErr w:type="gramStart"/>
      <w:r w:rsidRPr="00C37947">
        <w:rPr>
          <w:rFonts w:ascii="Times New Roman" w:hAnsi="Times New Roman" w:cs="Times New Roman"/>
          <w:sz w:val="22"/>
        </w:rPr>
        <w:t>乐成为</w:t>
      </w:r>
      <w:proofErr w:type="gramEnd"/>
      <w:r w:rsidRPr="00C37947">
        <w:rPr>
          <w:rFonts w:ascii="Times New Roman" w:hAnsi="Times New Roman" w:cs="Times New Roman"/>
          <w:sz w:val="22"/>
        </w:rPr>
        <w:t>学生做题时的背景音乐，同时也作为计时器，音乐结束时间就是停笔时间。动听的音乐让课堂气氛显得稍微轻松愉悦一些。</w:t>
      </w:r>
    </w:p>
    <w:p w:rsidR="00C37947" w:rsidRPr="00C37947" w:rsidRDefault="00C37947" w:rsidP="00C37947">
      <w:pPr>
        <w:widowControl/>
        <w:spacing w:line="360" w:lineRule="exact"/>
        <w:jc w:val="left"/>
        <w:rPr>
          <w:rFonts w:ascii="Times New Roman" w:hAnsi="Times New Roman" w:cs="Times New Roman"/>
          <w:b/>
          <w:sz w:val="22"/>
        </w:rPr>
      </w:pPr>
    </w:p>
    <w:p w:rsidR="00C37947" w:rsidRPr="00C37947" w:rsidRDefault="00C37947" w:rsidP="00C37947">
      <w:pPr>
        <w:widowControl/>
        <w:spacing w:line="360" w:lineRule="exact"/>
        <w:jc w:val="left"/>
        <w:rPr>
          <w:rFonts w:ascii="Times New Roman" w:hAnsi="Times New Roman" w:cs="Times New Roman"/>
          <w:sz w:val="22"/>
        </w:rPr>
      </w:pPr>
      <w:r w:rsidRPr="00C37947">
        <w:rPr>
          <w:rFonts w:ascii="Times New Roman" w:hAnsi="Times New Roman" w:cs="Times New Roman"/>
          <w:b/>
          <w:sz w:val="22"/>
        </w:rPr>
        <w:t>2</w:t>
      </w:r>
      <w:r w:rsidRPr="00C37947">
        <w:rPr>
          <w:rFonts w:ascii="Times New Roman" w:hAnsi="Times New Roman" w:cs="Times New Roman"/>
          <w:b/>
          <w:sz w:val="22"/>
        </w:rPr>
        <w:t>．不足：</w:t>
      </w:r>
      <w:r w:rsidRPr="00C37947">
        <w:rPr>
          <w:rFonts w:ascii="Times New Roman" w:hAnsi="Times New Roman" w:cs="Times New Roman"/>
          <w:sz w:val="22"/>
        </w:rPr>
        <w:t xml:space="preserve"> </w:t>
      </w:r>
      <w:r w:rsidRPr="00C37947">
        <w:rPr>
          <w:rFonts w:ascii="Times New Roman" w:hAnsi="Times New Roman" w:cs="Times New Roman"/>
          <w:sz w:val="22"/>
        </w:rPr>
        <w:t>在课堂的引入环节</w:t>
      </w:r>
      <w:r w:rsidRPr="00C37947">
        <w:rPr>
          <w:rFonts w:ascii="Times New Roman" w:hAnsi="Times New Roman" w:cs="Times New Roman"/>
          <w:sz w:val="22"/>
        </w:rPr>
        <w:t>“</w:t>
      </w:r>
      <w:r w:rsidRPr="00C37947">
        <w:rPr>
          <w:rFonts w:ascii="Times New Roman" w:hAnsi="Times New Roman" w:cs="Times New Roman"/>
          <w:sz w:val="22"/>
        </w:rPr>
        <w:t>看视频后进行模仿朗读</w:t>
      </w:r>
      <w:r w:rsidRPr="00C37947">
        <w:rPr>
          <w:rFonts w:ascii="Times New Roman" w:hAnsi="Times New Roman" w:cs="Times New Roman"/>
          <w:sz w:val="22"/>
        </w:rPr>
        <w:t>”</w:t>
      </w:r>
      <w:r w:rsidRPr="00C37947">
        <w:rPr>
          <w:rFonts w:ascii="Times New Roman" w:hAnsi="Times New Roman" w:cs="Times New Roman"/>
          <w:sz w:val="22"/>
        </w:rPr>
        <w:t>，进行朗读的学生出错较多，导致整个课堂气氛比较紧张，没有达到预设</w:t>
      </w:r>
      <w:proofErr w:type="gramStart"/>
      <w:r w:rsidRPr="00C37947">
        <w:rPr>
          <w:rFonts w:ascii="Times New Roman" w:hAnsi="Times New Roman" w:cs="Times New Roman"/>
          <w:sz w:val="22"/>
        </w:rPr>
        <w:t>的暖场效果</w:t>
      </w:r>
      <w:proofErr w:type="gramEnd"/>
      <w:r w:rsidRPr="00C37947">
        <w:rPr>
          <w:rFonts w:ascii="Times New Roman" w:hAnsi="Times New Roman" w:cs="Times New Roman"/>
          <w:sz w:val="22"/>
        </w:rPr>
        <w:t>。另外，由于练习的数量有点多，学生在最后一个环节</w:t>
      </w:r>
      <w:r w:rsidRPr="00C37947">
        <w:rPr>
          <w:rFonts w:ascii="Times New Roman" w:hAnsi="Times New Roman" w:cs="Times New Roman"/>
          <w:sz w:val="22"/>
        </w:rPr>
        <w:t>“</w:t>
      </w:r>
      <w:r w:rsidRPr="00C37947">
        <w:rPr>
          <w:rFonts w:ascii="Times New Roman" w:hAnsi="Times New Roman" w:cs="Times New Roman"/>
          <w:sz w:val="22"/>
        </w:rPr>
        <w:t>角色扮演之一问一答</w:t>
      </w:r>
      <w:r w:rsidRPr="00C37947">
        <w:rPr>
          <w:rFonts w:ascii="Times New Roman" w:hAnsi="Times New Roman" w:cs="Times New Roman"/>
          <w:sz w:val="22"/>
        </w:rPr>
        <w:t>”</w:t>
      </w:r>
      <w:r w:rsidRPr="00C37947">
        <w:rPr>
          <w:rFonts w:ascii="Times New Roman" w:hAnsi="Times New Roman" w:cs="Times New Roman"/>
          <w:sz w:val="22"/>
        </w:rPr>
        <w:t>没有足够的思考时间，导致基础弱一点的学生没有完成。</w:t>
      </w:r>
    </w:p>
    <w:p w:rsidR="00C37947" w:rsidRPr="00C37947" w:rsidRDefault="00C37947" w:rsidP="00C37947">
      <w:pPr>
        <w:widowControl/>
        <w:spacing w:line="360" w:lineRule="exact"/>
        <w:jc w:val="left"/>
        <w:rPr>
          <w:rFonts w:ascii="Times New Roman" w:hAnsi="Times New Roman" w:cs="Times New Roman"/>
          <w:b/>
          <w:sz w:val="22"/>
        </w:rPr>
      </w:pPr>
    </w:p>
    <w:p w:rsidR="00C37947" w:rsidRPr="00C37947" w:rsidRDefault="00C37947" w:rsidP="00C37947">
      <w:pPr>
        <w:widowControl/>
        <w:spacing w:line="360" w:lineRule="exact"/>
        <w:jc w:val="left"/>
        <w:rPr>
          <w:rFonts w:ascii="Times New Roman" w:hAnsi="Times New Roman" w:cs="Times New Roman"/>
          <w:sz w:val="22"/>
        </w:rPr>
      </w:pPr>
      <w:r w:rsidRPr="00C37947">
        <w:rPr>
          <w:rFonts w:ascii="Times New Roman" w:hAnsi="Times New Roman" w:cs="Times New Roman"/>
          <w:b/>
          <w:sz w:val="22"/>
        </w:rPr>
        <w:t>3</w:t>
      </w:r>
      <w:r w:rsidRPr="00C37947">
        <w:rPr>
          <w:rFonts w:ascii="Times New Roman" w:hAnsi="Times New Roman" w:cs="Times New Roman"/>
          <w:b/>
          <w:sz w:val="22"/>
        </w:rPr>
        <w:t>．今后改进：</w:t>
      </w:r>
      <w:r w:rsidRPr="00C37947">
        <w:rPr>
          <w:rFonts w:ascii="Times New Roman" w:hAnsi="Times New Roman" w:cs="Times New Roman"/>
          <w:sz w:val="22"/>
        </w:rPr>
        <w:t>一定要开个好头，因为</w:t>
      </w:r>
      <w:r w:rsidRPr="00C37947">
        <w:rPr>
          <w:rFonts w:ascii="Times New Roman" w:hAnsi="Times New Roman" w:cs="Times New Roman"/>
          <w:sz w:val="22"/>
        </w:rPr>
        <w:t xml:space="preserve"> </w:t>
      </w:r>
      <w:proofErr w:type="gramStart"/>
      <w:r w:rsidRPr="00C37947">
        <w:rPr>
          <w:rFonts w:ascii="Times New Roman" w:hAnsi="Times New Roman" w:cs="Times New Roman"/>
          <w:sz w:val="22"/>
        </w:rPr>
        <w:t>”</w:t>
      </w:r>
      <w:proofErr w:type="gramEnd"/>
      <w:r w:rsidRPr="00C37947">
        <w:rPr>
          <w:rFonts w:ascii="Times New Roman" w:hAnsi="Times New Roman" w:cs="Times New Roman"/>
          <w:sz w:val="22"/>
        </w:rPr>
        <w:t xml:space="preserve">A good beginning is half done.” </w:t>
      </w:r>
      <w:r w:rsidRPr="00C37947">
        <w:rPr>
          <w:rFonts w:ascii="Times New Roman" w:hAnsi="Times New Roman" w:cs="Times New Roman"/>
          <w:sz w:val="22"/>
        </w:rPr>
        <w:t>在引入环节一定要把课堂气氛和学生的积极性充分调动起来，为后续的学习任务做好情绪上的准备。另外，</w:t>
      </w:r>
      <w:proofErr w:type="gramStart"/>
      <w:r w:rsidRPr="00C37947">
        <w:rPr>
          <w:rFonts w:ascii="Times New Roman" w:hAnsi="Times New Roman" w:cs="Times New Roman"/>
          <w:sz w:val="22"/>
        </w:rPr>
        <w:t>一定要</w:t>
      </w:r>
      <w:r w:rsidRPr="00C37947">
        <w:rPr>
          <w:rFonts w:ascii="Times New Roman" w:hAnsi="Times New Roman" w:cs="Times New Roman"/>
          <w:sz w:val="22"/>
        </w:rPr>
        <w:t>“</w:t>
      </w:r>
      <w:proofErr w:type="gramEnd"/>
      <w:r w:rsidRPr="00C37947">
        <w:rPr>
          <w:rFonts w:ascii="Times New Roman" w:hAnsi="Times New Roman" w:cs="Times New Roman"/>
          <w:sz w:val="22"/>
        </w:rPr>
        <w:t>舍得</w:t>
      </w:r>
      <w:r w:rsidRPr="00C37947">
        <w:rPr>
          <w:rFonts w:ascii="Times New Roman" w:hAnsi="Times New Roman" w:cs="Times New Roman"/>
          <w:sz w:val="22"/>
        </w:rPr>
        <w:t>”</w:t>
      </w:r>
      <w:r w:rsidRPr="00C37947">
        <w:rPr>
          <w:rFonts w:ascii="Times New Roman" w:hAnsi="Times New Roman" w:cs="Times New Roman"/>
          <w:sz w:val="22"/>
        </w:rPr>
        <w:t>给予学生充分思考讨论的时间，不应该为了完成课堂教学任务而甘进度，失去了该有的节奏。还有就是不能</w:t>
      </w:r>
      <w:r w:rsidRPr="00C37947">
        <w:rPr>
          <w:rFonts w:ascii="Times New Roman" w:hAnsi="Times New Roman" w:cs="Times New Roman"/>
          <w:sz w:val="22"/>
        </w:rPr>
        <w:t>“</w:t>
      </w:r>
      <w:r w:rsidRPr="00C37947">
        <w:rPr>
          <w:rFonts w:ascii="Times New Roman" w:hAnsi="Times New Roman" w:cs="Times New Roman"/>
          <w:sz w:val="22"/>
        </w:rPr>
        <w:t>贪多</w:t>
      </w:r>
      <w:r w:rsidRPr="00C37947">
        <w:rPr>
          <w:rFonts w:ascii="Times New Roman" w:hAnsi="Times New Roman" w:cs="Times New Roman"/>
          <w:sz w:val="22"/>
        </w:rPr>
        <w:t>”</w:t>
      </w:r>
      <w:r w:rsidRPr="00C37947">
        <w:rPr>
          <w:rFonts w:ascii="Times New Roman" w:hAnsi="Times New Roman" w:cs="Times New Roman"/>
          <w:sz w:val="22"/>
        </w:rPr>
        <w:t>，课堂容量应该适当，不应该过多，让学生觉得吃力，有消化不良之感。</w:t>
      </w:r>
    </w:p>
    <w:p w:rsidR="00C37947" w:rsidRPr="00C37947" w:rsidRDefault="00C37947" w:rsidP="00C37947">
      <w:pPr>
        <w:rPr>
          <w:rFonts w:ascii="Times New Roman" w:hAnsi="Times New Roman" w:cs="Times New Roman"/>
          <w:sz w:val="22"/>
        </w:rPr>
      </w:pPr>
    </w:p>
    <w:sectPr w:rsidR="00C37947" w:rsidRPr="00C3794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CC0831"/>
    <w:multiLevelType w:val="hybridMultilevel"/>
    <w:tmpl w:val="1B96ABAA"/>
    <w:lvl w:ilvl="0" w:tplc="C3B4598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947"/>
    <w:rsid w:val="008A2177"/>
    <w:rsid w:val="009D411D"/>
    <w:rsid w:val="00C37947"/>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2130F"/>
  <w15:chartTrackingRefBased/>
  <w15:docId w15:val="{7AA57400-0733-49E8-9F58-2805D3696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794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794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927898">
      <w:bodyDiv w:val="1"/>
      <w:marLeft w:val="0"/>
      <w:marRight w:val="0"/>
      <w:marTop w:val="0"/>
      <w:marBottom w:val="0"/>
      <w:divBdr>
        <w:top w:val="none" w:sz="0" w:space="0" w:color="auto"/>
        <w:left w:val="none" w:sz="0" w:space="0" w:color="auto"/>
        <w:bottom w:val="none" w:sz="0" w:space="0" w:color="auto"/>
        <w:right w:val="none" w:sz="0" w:space="0" w:color="auto"/>
      </w:divBdr>
    </w:div>
    <w:div w:id="1189755673">
      <w:bodyDiv w:val="1"/>
      <w:marLeft w:val="0"/>
      <w:marRight w:val="0"/>
      <w:marTop w:val="0"/>
      <w:marBottom w:val="0"/>
      <w:divBdr>
        <w:top w:val="none" w:sz="0" w:space="0" w:color="auto"/>
        <w:left w:val="none" w:sz="0" w:space="0" w:color="auto"/>
        <w:bottom w:val="none" w:sz="0" w:space="0" w:color="auto"/>
        <w:right w:val="none" w:sz="0" w:space="0" w:color="auto"/>
      </w:divBdr>
    </w:div>
    <w:div w:id="182682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395</Words>
  <Characters>2255</Characters>
  <Application>Microsoft Office Word</Application>
  <DocSecurity>0</DocSecurity>
  <Lines>18</Lines>
  <Paragraphs>5</Paragraphs>
  <ScaleCrop>false</ScaleCrop>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2020-01-15T07:44:00Z</dcterms:created>
  <dcterms:modified xsi:type="dcterms:W3CDTF">2020-01-15T07:50:00Z</dcterms:modified>
</cp:coreProperties>
</file>