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6A9B" w:rsidRDefault="004D1EC1">
      <w:pPr>
        <w:pStyle w:val="p0"/>
        <w:jc w:val="center"/>
      </w:pPr>
      <w:r>
        <w:t>1.1</w:t>
      </w:r>
      <w:r>
        <w:rPr>
          <w:rFonts w:ascii="Calibri" w:hAnsi="Calibri" w:cs="Calibri"/>
        </w:rPr>
        <w:t>.</w:t>
      </w:r>
      <w:r>
        <w:rPr>
          <w:rFonts w:hint="eastAsia"/>
        </w:rPr>
        <w:t xml:space="preserve">1   </w:t>
      </w:r>
      <w:r>
        <w:rPr>
          <w:rFonts w:hint="eastAsia"/>
        </w:rPr>
        <w:t>揭开货币的神秘面纱</w:t>
      </w:r>
    </w:p>
    <w:p w:rsidR="00496A9B" w:rsidRPr="00624853" w:rsidRDefault="004D1EC1">
      <w:pPr>
        <w:rPr>
          <w:rFonts w:ascii="黑体" w:eastAsia="黑体" w:hAnsi="黑体" w:cs="黑体"/>
          <w:b/>
          <w:bCs/>
          <w:sz w:val="30"/>
          <w:szCs w:val="30"/>
        </w:rPr>
      </w:pPr>
      <w:r w:rsidRPr="00624853">
        <w:rPr>
          <w:rFonts w:ascii="黑体" w:eastAsia="黑体" w:hAnsi="黑体" w:cs="黑体" w:hint="eastAsia"/>
          <w:sz w:val="28"/>
          <w:szCs w:val="28"/>
        </w:rPr>
        <w:t xml:space="preserve">一、【课前整体认知】                                                   </w:t>
      </w:r>
      <w:r w:rsidRPr="00624853">
        <w:rPr>
          <w:rFonts w:ascii="黑体" w:eastAsia="黑体" w:hAnsi="黑体" w:cs="黑体" w:hint="eastAsia"/>
          <w:b/>
          <w:bCs/>
          <w:sz w:val="28"/>
          <w:szCs w:val="28"/>
        </w:rPr>
        <w:t xml:space="preserve">                </w:t>
      </w:r>
      <w:r w:rsidRPr="00624853">
        <w:rPr>
          <w:rFonts w:ascii="黑体" w:eastAsia="黑体" w:hAnsi="黑体" w:cs="黑体" w:hint="eastAsia"/>
          <w:b/>
          <w:bCs/>
          <w:sz w:val="30"/>
          <w:szCs w:val="30"/>
        </w:rPr>
        <w:t xml:space="preserve">                                                                        </w:t>
      </w:r>
    </w:p>
    <w:p w:rsidR="00496A9B" w:rsidRDefault="004D1EC1">
      <w:pPr>
        <w:pStyle w:val="p0"/>
        <w:jc w:val="left"/>
        <w:rPr>
          <w:sz w:val="24"/>
          <w:szCs w:val="24"/>
        </w:rPr>
      </w:pPr>
      <w:r>
        <w:rPr>
          <w:sz w:val="24"/>
          <w:szCs w:val="24"/>
        </w:rPr>
        <w:t>【学习目标】</w:t>
      </w:r>
    </w:p>
    <w:p w:rsidR="00496A9B" w:rsidRDefault="004D1EC1">
      <w:pPr>
        <w:pStyle w:val="p0"/>
        <w:jc w:val="left"/>
        <w:rPr>
          <w:sz w:val="24"/>
          <w:szCs w:val="24"/>
        </w:rPr>
      </w:pPr>
      <w:r>
        <w:rPr>
          <w:sz w:val="24"/>
          <w:szCs w:val="24"/>
        </w:rPr>
        <w:t>1</w:t>
      </w:r>
      <w:r>
        <w:rPr>
          <w:sz w:val="24"/>
          <w:szCs w:val="24"/>
        </w:rPr>
        <w:t>、识记商品的含义及其基本属性</w:t>
      </w:r>
    </w:p>
    <w:p w:rsidR="00496A9B" w:rsidRDefault="004D1EC1">
      <w:pPr>
        <w:pStyle w:val="p0"/>
        <w:jc w:val="left"/>
        <w:rPr>
          <w:sz w:val="24"/>
          <w:szCs w:val="24"/>
        </w:rPr>
      </w:pPr>
      <w:r>
        <w:rPr>
          <w:sz w:val="24"/>
          <w:szCs w:val="24"/>
        </w:rPr>
        <w:t>2</w:t>
      </w:r>
      <w:r>
        <w:rPr>
          <w:sz w:val="24"/>
          <w:szCs w:val="24"/>
        </w:rPr>
        <w:t>、分析货币在商品交换中的作用及其基本职能</w:t>
      </w:r>
    </w:p>
    <w:p w:rsidR="00496A9B" w:rsidRDefault="004D1EC1">
      <w:pPr>
        <w:pStyle w:val="p0"/>
        <w:jc w:val="left"/>
        <w:rPr>
          <w:sz w:val="24"/>
          <w:szCs w:val="24"/>
        </w:rPr>
      </w:pPr>
      <w:r>
        <w:rPr>
          <w:sz w:val="24"/>
          <w:szCs w:val="24"/>
        </w:rPr>
        <w:t>3</w:t>
      </w:r>
      <w:r>
        <w:rPr>
          <w:sz w:val="24"/>
          <w:szCs w:val="24"/>
        </w:rPr>
        <w:t>、在理解纸币的发行规律基础上分析当前物价上涨的影响及其应对措施。</w:t>
      </w:r>
    </w:p>
    <w:p w:rsidR="00496A9B" w:rsidRDefault="004D1EC1">
      <w:pPr>
        <w:pStyle w:val="p0"/>
        <w:jc w:val="left"/>
        <w:rPr>
          <w:sz w:val="24"/>
          <w:szCs w:val="24"/>
        </w:rPr>
      </w:pPr>
      <w:r>
        <w:rPr>
          <w:sz w:val="24"/>
          <w:szCs w:val="24"/>
        </w:rPr>
        <w:t>【学习重点】货币的本质及其基本职能、纸币</w:t>
      </w:r>
    </w:p>
    <w:p w:rsidR="00496A9B" w:rsidRPr="00624853" w:rsidRDefault="004D1EC1">
      <w:pPr>
        <w:pStyle w:val="p0"/>
        <w:jc w:val="left"/>
        <w:rPr>
          <w:b/>
          <w:bCs/>
        </w:rPr>
      </w:pPr>
      <w:r w:rsidRPr="00624853">
        <w:rPr>
          <w:rFonts w:ascii="黑体" w:eastAsia="黑体" w:hAnsi="黑体" w:cs="黑体" w:hint="eastAsia"/>
          <w:b/>
          <w:bCs/>
          <w:sz w:val="28"/>
          <w:szCs w:val="28"/>
        </w:rPr>
        <w:t>二、【自主学习】</w:t>
      </w:r>
      <w:r w:rsidRPr="00624853">
        <w:rPr>
          <w:rFonts w:hint="eastAsia"/>
          <w:sz w:val="28"/>
          <w:szCs w:val="28"/>
        </w:rPr>
        <w:t xml:space="preserve">  </w:t>
      </w:r>
      <w:r w:rsidRPr="00624853">
        <w:rPr>
          <w:rFonts w:hint="eastAsia"/>
        </w:rPr>
        <w:t xml:space="preserve">                                                                                                </w:t>
      </w:r>
      <w:r w:rsidRPr="00624853">
        <w:rPr>
          <w:rFonts w:hint="eastAsia"/>
          <w:b/>
          <w:bCs/>
        </w:rPr>
        <w:t xml:space="preserve">           </w:t>
      </w:r>
      <w:r w:rsidRPr="00624853">
        <w:rPr>
          <w:b/>
          <w:bCs/>
        </w:rPr>
        <w:t xml:space="preserve">                                    </w:t>
      </w:r>
    </w:p>
    <w:tbl>
      <w:tblPr>
        <w:tblW w:w="8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0"/>
        <w:gridCol w:w="1313"/>
        <w:gridCol w:w="2490"/>
      </w:tblGrid>
      <w:tr w:rsidR="00496A9B">
        <w:tc>
          <w:tcPr>
            <w:tcW w:w="4780" w:type="dxa"/>
          </w:tcPr>
          <w:p w:rsidR="00496A9B" w:rsidRDefault="004D1EC1">
            <w:pPr>
              <w:jc w:val="center"/>
              <w:rPr>
                <w:rFonts w:ascii="宋体" w:hAnsi="宋体" w:cs="宋体"/>
                <w:sz w:val="24"/>
              </w:rPr>
            </w:pPr>
            <w:r>
              <w:rPr>
                <w:rFonts w:ascii="宋体" w:hAnsi="宋体" w:cs="宋体" w:hint="eastAsia"/>
                <w:sz w:val="24"/>
              </w:rPr>
              <w:t>知识梳理</w:t>
            </w:r>
          </w:p>
        </w:tc>
        <w:tc>
          <w:tcPr>
            <w:tcW w:w="1313" w:type="dxa"/>
          </w:tcPr>
          <w:p w:rsidR="00496A9B" w:rsidRDefault="004D1EC1">
            <w:pPr>
              <w:rPr>
                <w:rFonts w:ascii="宋体" w:hAnsi="宋体" w:cs="宋体"/>
                <w:sz w:val="24"/>
              </w:rPr>
            </w:pPr>
            <w:r>
              <w:rPr>
                <w:rFonts w:ascii="宋体" w:hAnsi="宋体" w:cs="宋体" w:hint="eastAsia"/>
                <w:sz w:val="24"/>
              </w:rPr>
              <w:t>易混易错</w:t>
            </w:r>
          </w:p>
        </w:tc>
        <w:tc>
          <w:tcPr>
            <w:tcW w:w="2490" w:type="dxa"/>
          </w:tcPr>
          <w:p w:rsidR="00496A9B" w:rsidRDefault="004D1EC1">
            <w:pPr>
              <w:tabs>
                <w:tab w:val="left" w:pos="956"/>
              </w:tabs>
              <w:rPr>
                <w:rFonts w:ascii="宋体" w:hAnsi="宋体" w:cs="宋体"/>
                <w:sz w:val="24"/>
              </w:rPr>
            </w:pPr>
            <w:r>
              <w:rPr>
                <w:rFonts w:ascii="宋体" w:hAnsi="宋体" w:cs="宋体" w:hint="eastAsia"/>
                <w:sz w:val="24"/>
              </w:rPr>
              <w:tab/>
              <w:t>预习思考</w:t>
            </w:r>
          </w:p>
        </w:tc>
      </w:tr>
      <w:tr w:rsidR="00496A9B">
        <w:tc>
          <w:tcPr>
            <w:tcW w:w="4780" w:type="dxa"/>
          </w:tcPr>
          <w:p w:rsidR="00496A9B" w:rsidRDefault="004D1EC1">
            <w:pPr>
              <w:spacing w:line="240" w:lineRule="atLeast"/>
              <w:rPr>
                <w:rFonts w:ascii="宋体" w:hAnsi="宋体" w:cs="宋体"/>
                <w:szCs w:val="21"/>
              </w:rPr>
            </w:pPr>
            <w:r>
              <w:rPr>
                <w:rFonts w:ascii="宋体" w:hAnsi="宋体" w:cs="宋体" w:hint="eastAsia"/>
                <w:szCs w:val="21"/>
              </w:rPr>
              <w:t>（一）</w:t>
            </w:r>
            <w:r>
              <w:rPr>
                <w:rFonts w:ascii="宋体" w:hAnsi="宋体" w:cs="宋体" w:hint="eastAsia"/>
                <w:bCs/>
                <w:szCs w:val="21"/>
              </w:rPr>
              <w:t>、</w:t>
            </w:r>
            <w:r>
              <w:rPr>
                <w:rFonts w:ascii="宋体" w:hAnsi="宋体" w:cs="宋体" w:hint="eastAsia"/>
                <w:szCs w:val="21"/>
              </w:rPr>
              <w:t>货币的本质</w:t>
            </w:r>
          </w:p>
          <w:p w:rsidR="00496A9B" w:rsidRDefault="004D1EC1">
            <w:pPr>
              <w:spacing w:line="240" w:lineRule="atLeast"/>
              <w:rPr>
                <w:rFonts w:ascii="宋体" w:hAnsi="宋体" w:cs="宋体"/>
                <w:szCs w:val="21"/>
              </w:rPr>
            </w:pPr>
            <w:r>
              <w:rPr>
                <w:rFonts w:ascii="宋体" w:hAnsi="宋体" w:cs="宋体" w:hint="eastAsia"/>
                <w:szCs w:val="21"/>
              </w:rPr>
              <w:t>1、商品</w:t>
            </w:r>
          </w:p>
          <w:p w:rsidR="00496A9B" w:rsidRDefault="004D1EC1">
            <w:pPr>
              <w:spacing w:line="240" w:lineRule="atLeast"/>
              <w:rPr>
                <w:rFonts w:ascii="宋体" w:hAnsi="宋体" w:cs="宋体"/>
                <w:szCs w:val="21"/>
              </w:rPr>
            </w:pPr>
            <w:r>
              <w:rPr>
                <w:rFonts w:ascii="宋体" w:hAnsi="宋体" w:cs="宋体" w:hint="eastAsia"/>
                <w:szCs w:val="21"/>
              </w:rPr>
              <w:t>（1）含义：</w:t>
            </w:r>
            <w:r>
              <w:rPr>
                <w:rFonts w:ascii="宋体" w:hAnsi="宋体" w:cs="宋体" w:hint="eastAsia"/>
                <w:bCs/>
                <w:szCs w:val="21"/>
              </w:rPr>
              <w:t>商品是</w:t>
            </w:r>
            <w:r>
              <w:rPr>
                <w:rFonts w:ascii="宋体" w:hAnsi="宋体" w:cs="宋体"/>
                <w:bCs/>
                <w:szCs w:val="21"/>
                <w:u w:val="single"/>
              </w:rPr>
              <w:t xml:space="preserve">          </w:t>
            </w:r>
            <w:r>
              <w:rPr>
                <w:rFonts w:ascii="宋体" w:hAnsi="宋体" w:cs="宋体" w:hint="eastAsia"/>
                <w:bCs/>
                <w:szCs w:val="21"/>
              </w:rPr>
              <w:t>的劳动产品</w:t>
            </w:r>
          </w:p>
          <w:p w:rsidR="00496A9B" w:rsidRDefault="004D1EC1">
            <w:pPr>
              <w:spacing w:line="240" w:lineRule="atLeast"/>
              <w:rPr>
                <w:rFonts w:ascii="宋体" w:hAnsi="宋体" w:cs="宋体"/>
                <w:szCs w:val="21"/>
              </w:rPr>
            </w:pPr>
            <w:r>
              <w:rPr>
                <w:rFonts w:ascii="宋体" w:hAnsi="宋体" w:cs="宋体" w:hint="eastAsia"/>
                <w:szCs w:val="21"/>
              </w:rPr>
              <w:t>（2）基本属性</w:t>
            </w:r>
            <w:r>
              <w:rPr>
                <w:rFonts w:ascii="宋体" w:hAnsi="宋体" w:cs="宋体" w:hint="eastAsia"/>
                <w:bCs/>
                <w:szCs w:val="21"/>
              </w:rPr>
              <w:t>：</w:t>
            </w:r>
            <w:r>
              <w:rPr>
                <w:rFonts w:ascii="宋体" w:hAnsi="宋体" w:cs="宋体"/>
                <w:bCs/>
                <w:szCs w:val="21"/>
                <w:u w:val="single"/>
              </w:rPr>
              <w:t xml:space="preserve">      </w:t>
            </w:r>
            <w:r>
              <w:rPr>
                <w:rFonts w:ascii="宋体" w:hAnsi="宋体" w:cs="宋体" w:hint="eastAsia"/>
                <w:bCs/>
                <w:szCs w:val="21"/>
                <w:u w:val="single"/>
              </w:rPr>
              <w:t xml:space="preserve">  </w:t>
            </w:r>
            <w:r>
              <w:rPr>
                <w:rFonts w:ascii="宋体" w:hAnsi="宋体" w:cs="宋体" w:hint="eastAsia"/>
                <w:bCs/>
                <w:szCs w:val="21"/>
              </w:rPr>
              <w:t>和</w:t>
            </w:r>
            <w:r>
              <w:rPr>
                <w:rFonts w:ascii="宋体" w:hAnsi="宋体" w:cs="宋体"/>
                <w:bCs/>
                <w:szCs w:val="21"/>
                <w:u w:val="single"/>
              </w:rPr>
              <w:t xml:space="preserve">        </w:t>
            </w:r>
          </w:p>
          <w:p w:rsidR="00496A9B" w:rsidRDefault="004D1EC1">
            <w:pPr>
              <w:spacing w:line="240" w:lineRule="atLeast"/>
              <w:rPr>
                <w:rFonts w:ascii="宋体" w:hAnsi="宋体" w:cs="宋体"/>
                <w:szCs w:val="21"/>
              </w:rPr>
            </w:pPr>
            <w:r>
              <w:rPr>
                <w:rFonts w:ascii="宋体" w:hAnsi="宋体" w:cs="宋体" w:hint="eastAsia"/>
                <w:szCs w:val="21"/>
              </w:rPr>
              <w:t xml:space="preserve"> </w:t>
            </w:r>
            <w:r>
              <w:rPr>
                <w:rFonts w:ascii="宋体" w:hAnsi="宋体" w:cs="宋体" w:hint="eastAsia"/>
                <w:szCs w:val="21"/>
              </w:rPr>
              <w:fldChar w:fldCharType="begin"/>
            </w:r>
            <w:r>
              <w:rPr>
                <w:rFonts w:ascii="宋体" w:hAnsi="宋体" w:cs="宋体" w:hint="eastAsia"/>
                <w:szCs w:val="21"/>
              </w:rPr>
              <w:instrText xml:space="preserve"> = 1 \* GB3 </w:instrText>
            </w:r>
            <w:r>
              <w:rPr>
                <w:rFonts w:ascii="宋体" w:hAnsi="宋体" w:cs="宋体" w:hint="eastAsia"/>
                <w:szCs w:val="21"/>
              </w:rPr>
              <w:fldChar w:fldCharType="separate"/>
            </w:r>
            <w:r>
              <w:rPr>
                <w:rFonts w:ascii="宋体" w:hAnsi="宋体" w:cs="宋体" w:hint="eastAsia"/>
                <w:szCs w:val="21"/>
              </w:rPr>
              <w:t>①</w:t>
            </w:r>
            <w:r>
              <w:rPr>
                <w:rFonts w:ascii="宋体" w:hAnsi="宋体" w:cs="宋体" w:hint="eastAsia"/>
                <w:szCs w:val="21"/>
              </w:rPr>
              <w:fldChar w:fldCharType="end"/>
            </w:r>
            <w:r>
              <w:rPr>
                <w:rFonts w:ascii="宋体" w:hAnsi="宋体" w:cs="宋体" w:hint="eastAsia"/>
                <w:szCs w:val="21"/>
              </w:rPr>
              <w:t>使用价值的含义：</w:t>
            </w:r>
            <w:r>
              <w:rPr>
                <w:rFonts w:ascii="宋体" w:hAnsi="宋体" w:cs="宋体" w:hint="eastAsia"/>
                <w:szCs w:val="21"/>
                <w:u w:val="single"/>
              </w:rPr>
              <w:t xml:space="preserve">                                            </w:t>
            </w:r>
          </w:p>
          <w:p w:rsidR="00496A9B" w:rsidRDefault="004D1EC1">
            <w:pPr>
              <w:spacing w:line="240" w:lineRule="atLeast"/>
              <w:jc w:val="left"/>
              <w:rPr>
                <w:rFonts w:ascii="宋体" w:hAnsi="宋体" w:cs="宋体"/>
                <w:szCs w:val="21"/>
              </w:rPr>
            </w:pPr>
            <w:r>
              <w:rPr>
                <w:rFonts w:ascii="宋体" w:hAnsi="宋体" w:cs="宋体" w:hint="eastAsia"/>
                <w:szCs w:val="21"/>
              </w:rPr>
              <w:t xml:space="preserve"> </w:t>
            </w:r>
            <w:r>
              <w:rPr>
                <w:rFonts w:ascii="宋体" w:hAnsi="宋体" w:cs="宋体" w:hint="eastAsia"/>
                <w:szCs w:val="21"/>
              </w:rPr>
              <w:fldChar w:fldCharType="begin"/>
            </w:r>
            <w:r>
              <w:rPr>
                <w:rFonts w:ascii="宋体" w:hAnsi="宋体" w:cs="宋体" w:hint="eastAsia"/>
                <w:szCs w:val="21"/>
              </w:rPr>
              <w:instrText xml:space="preserve"> = 2 \* GB3 </w:instrText>
            </w:r>
            <w:r>
              <w:rPr>
                <w:rFonts w:ascii="宋体" w:hAnsi="宋体" w:cs="宋体" w:hint="eastAsia"/>
                <w:szCs w:val="21"/>
              </w:rPr>
              <w:fldChar w:fldCharType="separate"/>
            </w:r>
            <w:r>
              <w:rPr>
                <w:rFonts w:ascii="宋体" w:hAnsi="宋体" w:cs="宋体" w:hint="eastAsia"/>
                <w:szCs w:val="21"/>
              </w:rPr>
              <w:t>②</w:t>
            </w:r>
            <w:r>
              <w:rPr>
                <w:rFonts w:ascii="宋体" w:hAnsi="宋体" w:cs="宋体" w:hint="eastAsia"/>
                <w:szCs w:val="21"/>
              </w:rPr>
              <w:fldChar w:fldCharType="end"/>
            </w:r>
            <w:r>
              <w:rPr>
                <w:rFonts w:ascii="宋体" w:hAnsi="宋体" w:cs="宋体" w:hint="eastAsia"/>
                <w:szCs w:val="21"/>
              </w:rPr>
              <w:t>价值的含义：</w:t>
            </w:r>
            <w:r>
              <w:rPr>
                <w:rFonts w:ascii="宋体" w:hAnsi="宋体" w:cs="宋体" w:hint="eastAsia"/>
                <w:szCs w:val="21"/>
                <w:u w:val="single"/>
              </w:rPr>
              <w:t xml:space="preserve">                                                </w:t>
            </w:r>
          </w:p>
          <w:p w:rsidR="00496A9B" w:rsidRDefault="004D1EC1">
            <w:pPr>
              <w:spacing w:line="240" w:lineRule="atLeast"/>
              <w:rPr>
                <w:rFonts w:ascii="宋体" w:hAnsi="宋体" w:cs="宋体"/>
                <w:szCs w:val="21"/>
              </w:rPr>
            </w:pPr>
            <w:r>
              <w:rPr>
                <w:rFonts w:ascii="宋体" w:hAnsi="宋体" w:cs="宋体" w:hint="eastAsia"/>
                <w:szCs w:val="21"/>
              </w:rPr>
              <w:t>2、货币</w:t>
            </w:r>
          </w:p>
          <w:p w:rsidR="00496A9B" w:rsidRDefault="004D1EC1">
            <w:pPr>
              <w:spacing w:line="240" w:lineRule="atLeast"/>
              <w:rPr>
                <w:rFonts w:ascii="宋体" w:hAnsi="宋体" w:cs="宋体"/>
                <w:bCs/>
                <w:szCs w:val="21"/>
              </w:rPr>
            </w:pPr>
            <w:r>
              <w:rPr>
                <w:rFonts w:ascii="宋体" w:hAnsi="宋体" w:cs="宋体" w:hint="eastAsia"/>
                <w:szCs w:val="21"/>
              </w:rPr>
              <w:t>（1）产生：</w:t>
            </w:r>
            <w:r>
              <w:rPr>
                <w:rFonts w:ascii="宋体" w:hAnsi="宋体" w:cs="宋体" w:hint="eastAsia"/>
                <w:bCs/>
                <w:szCs w:val="21"/>
              </w:rPr>
              <w:t>货币是</w:t>
            </w:r>
            <w:r>
              <w:rPr>
                <w:rFonts w:ascii="宋体" w:hAnsi="宋体" w:cs="宋体"/>
                <w:bCs/>
                <w:szCs w:val="21"/>
                <w:u w:val="single"/>
              </w:rPr>
              <w:t xml:space="preserve">         </w:t>
            </w:r>
            <w:r>
              <w:rPr>
                <w:rFonts w:ascii="宋体" w:hAnsi="宋体" w:cs="宋体" w:hint="eastAsia"/>
                <w:bCs/>
                <w:szCs w:val="21"/>
                <w:u w:val="single"/>
              </w:rPr>
              <w:t xml:space="preserve">  </w:t>
            </w:r>
            <w:r>
              <w:rPr>
                <w:rFonts w:ascii="宋体" w:hAnsi="宋体" w:cs="宋体"/>
                <w:bCs/>
                <w:szCs w:val="21"/>
                <w:u w:val="single"/>
              </w:rPr>
              <w:t xml:space="preserve">    </w:t>
            </w:r>
            <w:r>
              <w:rPr>
                <w:rFonts w:ascii="宋体" w:hAnsi="宋体" w:cs="宋体" w:hint="eastAsia"/>
                <w:bCs/>
                <w:szCs w:val="21"/>
              </w:rPr>
              <w:t>发展到一定阶段的产物。</w:t>
            </w:r>
          </w:p>
          <w:p w:rsidR="00496A9B" w:rsidRDefault="004D1EC1">
            <w:pPr>
              <w:spacing w:line="240" w:lineRule="atLeast"/>
              <w:rPr>
                <w:rFonts w:ascii="宋体" w:hAnsi="宋体" w:cs="宋体"/>
                <w:bCs/>
                <w:szCs w:val="21"/>
              </w:rPr>
            </w:pPr>
            <w:r>
              <w:rPr>
                <w:rFonts w:ascii="宋体" w:hAnsi="宋体" w:cs="宋体" w:hint="eastAsia"/>
                <w:bCs/>
                <w:szCs w:val="21"/>
              </w:rPr>
              <w:t>（2）</w:t>
            </w:r>
            <w:r>
              <w:rPr>
                <w:rFonts w:ascii="宋体" w:hAnsi="宋体" w:cs="宋体" w:hint="eastAsia"/>
                <w:szCs w:val="21"/>
              </w:rPr>
              <w:t>含义：</w:t>
            </w:r>
            <w:r>
              <w:rPr>
                <w:rFonts w:ascii="宋体" w:hAnsi="宋体" w:cs="宋体" w:hint="eastAsia"/>
                <w:bCs/>
                <w:szCs w:val="21"/>
              </w:rPr>
              <w:t>货币是从商品世界中分离出来</w:t>
            </w:r>
            <w:r>
              <w:rPr>
                <w:rFonts w:ascii="宋体" w:hAnsi="宋体" w:cs="宋体"/>
                <w:bCs/>
                <w:szCs w:val="21"/>
                <w:u w:val="single"/>
              </w:rPr>
              <w:t xml:space="preserve"> </w:t>
            </w:r>
            <w:r>
              <w:rPr>
                <w:rFonts w:ascii="宋体" w:hAnsi="宋体" w:cs="宋体"/>
                <w:bCs/>
                <w:szCs w:val="21"/>
                <w:u w:val="single"/>
              </w:rPr>
              <w:tab/>
            </w:r>
            <w:r>
              <w:rPr>
                <w:rFonts w:ascii="宋体" w:hAnsi="宋体" w:cs="宋体"/>
                <w:bCs/>
                <w:szCs w:val="21"/>
                <w:u w:val="single"/>
              </w:rPr>
              <w:tab/>
            </w:r>
            <w:r>
              <w:rPr>
                <w:rFonts w:ascii="宋体" w:hAnsi="宋体" w:cs="宋体" w:hint="eastAsia"/>
                <w:bCs/>
                <w:szCs w:val="21"/>
                <w:u w:val="single"/>
              </w:rPr>
              <w:t xml:space="preserve">       </w:t>
            </w:r>
            <w:r>
              <w:rPr>
                <w:rFonts w:ascii="宋体" w:hAnsi="宋体" w:cs="宋体"/>
                <w:bCs/>
                <w:szCs w:val="21"/>
                <w:u w:val="single"/>
              </w:rPr>
              <w:t xml:space="preserve">  </w:t>
            </w:r>
            <w:r>
              <w:rPr>
                <w:rFonts w:ascii="宋体" w:hAnsi="宋体" w:cs="宋体" w:hint="eastAsia"/>
                <w:bCs/>
                <w:szCs w:val="21"/>
              </w:rPr>
              <w:t>的商品。</w:t>
            </w:r>
          </w:p>
          <w:p w:rsidR="00496A9B" w:rsidRDefault="004D1EC1">
            <w:pPr>
              <w:spacing w:line="240" w:lineRule="atLeast"/>
              <w:rPr>
                <w:rFonts w:ascii="宋体" w:hAnsi="宋体" w:cs="宋体"/>
                <w:szCs w:val="21"/>
              </w:rPr>
            </w:pPr>
            <w:r>
              <w:rPr>
                <w:rFonts w:ascii="宋体" w:hAnsi="宋体" w:cs="宋体" w:hint="eastAsia"/>
                <w:szCs w:val="21"/>
              </w:rPr>
              <w:t>（3）本质：</w:t>
            </w:r>
            <w:r>
              <w:rPr>
                <w:rFonts w:ascii="宋体" w:hAnsi="宋体" w:cs="宋体" w:hint="eastAsia"/>
                <w:szCs w:val="21"/>
                <w:u w:val="single"/>
              </w:rPr>
              <w:t xml:space="preserve">                   </w:t>
            </w:r>
          </w:p>
          <w:p w:rsidR="00496A9B" w:rsidRDefault="004D1EC1">
            <w:pPr>
              <w:spacing w:line="240" w:lineRule="atLeast"/>
              <w:rPr>
                <w:rFonts w:ascii="宋体" w:hAnsi="宋体" w:cs="宋体"/>
                <w:szCs w:val="21"/>
              </w:rPr>
            </w:pPr>
            <w:r>
              <w:rPr>
                <w:rFonts w:ascii="宋体" w:hAnsi="宋体" w:cs="宋体" w:hint="eastAsia"/>
                <w:szCs w:val="21"/>
              </w:rPr>
              <w:t>（二）货币的职能</w:t>
            </w:r>
          </w:p>
          <w:p w:rsidR="00496A9B" w:rsidRDefault="004D1EC1">
            <w:pPr>
              <w:spacing w:line="240" w:lineRule="atLeast"/>
              <w:rPr>
                <w:rFonts w:ascii="宋体" w:hAnsi="宋体" w:cs="宋体"/>
                <w:szCs w:val="21"/>
              </w:rPr>
            </w:pPr>
            <w:r>
              <w:rPr>
                <w:rFonts w:ascii="宋体" w:hAnsi="宋体" w:cs="宋体" w:hint="eastAsia"/>
                <w:szCs w:val="21"/>
              </w:rPr>
              <w:t>1、含义：</w:t>
            </w:r>
          </w:p>
          <w:p w:rsidR="00496A9B" w:rsidRDefault="004D1EC1">
            <w:pPr>
              <w:spacing w:line="240" w:lineRule="atLeast"/>
              <w:ind w:firstLineChars="147" w:firstLine="309"/>
              <w:rPr>
                <w:rFonts w:ascii="宋体" w:hAnsi="宋体" w:cs="宋体"/>
                <w:szCs w:val="21"/>
              </w:rPr>
            </w:pPr>
            <w:r>
              <w:rPr>
                <w:rFonts w:ascii="宋体" w:hAnsi="宋体" w:cs="宋体" w:hint="eastAsia"/>
                <w:bCs/>
                <w:szCs w:val="21"/>
              </w:rPr>
              <w:t>货币的职能是指货币在经济生活中所起的作用，是</w:t>
            </w:r>
            <w:r>
              <w:rPr>
                <w:rFonts w:ascii="宋体" w:hAnsi="宋体" w:cs="宋体"/>
                <w:bCs/>
                <w:szCs w:val="21"/>
                <w:u w:val="single"/>
              </w:rPr>
              <w:t xml:space="preserve"> </w:t>
            </w:r>
            <w:r>
              <w:rPr>
                <w:rFonts w:ascii="宋体" w:hAnsi="宋体" w:cs="宋体"/>
                <w:bCs/>
                <w:szCs w:val="21"/>
                <w:u w:val="single"/>
              </w:rPr>
              <w:tab/>
              <w:t xml:space="preserve">          </w:t>
            </w:r>
            <w:r>
              <w:rPr>
                <w:rFonts w:ascii="宋体" w:hAnsi="宋体" w:cs="宋体" w:hint="eastAsia"/>
                <w:bCs/>
                <w:szCs w:val="21"/>
              </w:rPr>
              <w:t>的体现。</w:t>
            </w:r>
            <w:r>
              <w:rPr>
                <w:rFonts w:ascii="宋体" w:hAnsi="宋体" w:cs="宋体" w:hint="eastAsia"/>
                <w:szCs w:val="21"/>
              </w:rPr>
              <w:t xml:space="preserve">   </w:t>
            </w:r>
          </w:p>
          <w:p w:rsidR="00496A9B" w:rsidRDefault="004D1EC1">
            <w:pPr>
              <w:spacing w:line="240" w:lineRule="atLeast"/>
              <w:rPr>
                <w:rFonts w:ascii="宋体" w:hAnsi="宋体" w:cs="宋体"/>
                <w:szCs w:val="21"/>
              </w:rPr>
            </w:pPr>
            <w:r>
              <w:rPr>
                <w:rFonts w:ascii="宋体" w:hAnsi="宋体" w:cs="宋体" w:hint="eastAsia"/>
                <w:szCs w:val="21"/>
              </w:rPr>
              <w:t>2、货币的基本职能：</w:t>
            </w:r>
          </w:p>
          <w:p w:rsidR="00496A9B" w:rsidRDefault="004D1EC1">
            <w:pPr>
              <w:spacing w:line="240" w:lineRule="atLeast"/>
              <w:rPr>
                <w:rFonts w:ascii="宋体" w:hAnsi="宋体" w:cs="宋体"/>
                <w:szCs w:val="21"/>
              </w:rPr>
            </w:pPr>
            <w:r>
              <w:rPr>
                <w:rFonts w:ascii="宋体" w:hAnsi="宋体" w:cs="宋体" w:hint="eastAsia"/>
                <w:szCs w:val="21"/>
              </w:rPr>
              <w:t>（1）价值尺度</w:t>
            </w:r>
          </w:p>
          <w:p w:rsidR="00496A9B" w:rsidRDefault="004D1EC1">
            <w:pPr>
              <w:spacing w:line="240" w:lineRule="atLeast"/>
              <w:rPr>
                <w:rFonts w:ascii="宋体" w:hAnsi="宋体" w:cs="宋体"/>
                <w:szCs w:val="21"/>
              </w:rPr>
            </w:pPr>
            <w:r>
              <w:rPr>
                <w:rFonts w:ascii="宋体" w:hAnsi="宋体" w:cs="宋体" w:hint="eastAsia"/>
                <w:szCs w:val="21"/>
              </w:rPr>
              <w:fldChar w:fldCharType="begin"/>
            </w:r>
            <w:r>
              <w:rPr>
                <w:rFonts w:ascii="宋体" w:hAnsi="宋体" w:cs="宋体" w:hint="eastAsia"/>
                <w:szCs w:val="21"/>
              </w:rPr>
              <w:instrText xml:space="preserve"> = 1 \* GB3 </w:instrText>
            </w:r>
            <w:r>
              <w:rPr>
                <w:rFonts w:ascii="宋体" w:hAnsi="宋体" w:cs="宋体" w:hint="eastAsia"/>
                <w:szCs w:val="21"/>
              </w:rPr>
              <w:fldChar w:fldCharType="separate"/>
            </w:r>
            <w:r>
              <w:rPr>
                <w:rFonts w:ascii="宋体" w:hAnsi="宋体" w:cs="宋体" w:hint="eastAsia"/>
                <w:szCs w:val="21"/>
              </w:rPr>
              <w:t>①</w:t>
            </w:r>
            <w:r>
              <w:rPr>
                <w:rFonts w:ascii="宋体" w:hAnsi="宋体" w:cs="宋体" w:hint="eastAsia"/>
                <w:szCs w:val="21"/>
              </w:rPr>
              <w:fldChar w:fldCharType="end"/>
            </w:r>
            <w:r>
              <w:rPr>
                <w:rFonts w:ascii="宋体" w:hAnsi="宋体" w:cs="宋体" w:hint="eastAsia"/>
                <w:szCs w:val="21"/>
              </w:rPr>
              <w:t>含义：</w:t>
            </w:r>
            <w:r>
              <w:rPr>
                <w:rFonts w:ascii="宋体" w:hAnsi="宋体" w:cs="宋体" w:hint="eastAsia"/>
                <w:bCs/>
                <w:szCs w:val="21"/>
              </w:rPr>
              <w:t>就是以货币来表现和衡量其他一切商品价值的大小。</w:t>
            </w:r>
          </w:p>
          <w:p w:rsidR="00496A9B" w:rsidRDefault="004D1EC1">
            <w:pPr>
              <w:spacing w:line="240" w:lineRule="atLeast"/>
              <w:jc w:val="left"/>
              <w:rPr>
                <w:rFonts w:ascii="宋体" w:hAnsi="宋体" w:cs="宋体"/>
                <w:szCs w:val="21"/>
              </w:rPr>
            </w:pPr>
            <w:r>
              <w:rPr>
                <w:rFonts w:ascii="宋体" w:hAnsi="宋体" w:cs="宋体" w:hint="eastAsia"/>
                <w:szCs w:val="21"/>
              </w:rPr>
              <w:fldChar w:fldCharType="begin"/>
            </w:r>
            <w:r>
              <w:rPr>
                <w:rFonts w:ascii="宋体" w:hAnsi="宋体" w:cs="宋体" w:hint="eastAsia"/>
                <w:szCs w:val="21"/>
              </w:rPr>
              <w:instrText xml:space="preserve"> = 2 \* GB3 </w:instrText>
            </w:r>
            <w:r>
              <w:rPr>
                <w:rFonts w:ascii="宋体" w:hAnsi="宋体" w:cs="宋体" w:hint="eastAsia"/>
                <w:szCs w:val="21"/>
              </w:rPr>
              <w:fldChar w:fldCharType="separate"/>
            </w:r>
            <w:r>
              <w:rPr>
                <w:rFonts w:ascii="宋体" w:hAnsi="宋体" w:cs="宋体" w:hint="eastAsia"/>
                <w:szCs w:val="21"/>
              </w:rPr>
              <w:t>②</w:t>
            </w:r>
            <w:r>
              <w:rPr>
                <w:rFonts w:ascii="宋体" w:hAnsi="宋体" w:cs="宋体" w:hint="eastAsia"/>
                <w:szCs w:val="21"/>
              </w:rPr>
              <w:fldChar w:fldCharType="end"/>
            </w:r>
            <w:r>
              <w:rPr>
                <w:rFonts w:ascii="宋体" w:hAnsi="宋体" w:cs="宋体" w:hint="eastAsia"/>
                <w:szCs w:val="21"/>
              </w:rPr>
              <w:t>原因：货币本身是</w:t>
            </w:r>
            <w:r>
              <w:rPr>
                <w:rFonts w:ascii="宋体" w:hAnsi="宋体" w:cs="宋体" w:hint="eastAsia"/>
                <w:szCs w:val="21"/>
                <w:u w:val="single"/>
              </w:rPr>
              <w:t xml:space="preserve">     </w:t>
            </w:r>
            <w:r>
              <w:rPr>
                <w:rFonts w:ascii="宋体" w:hAnsi="宋体" w:cs="宋体" w:hint="eastAsia"/>
                <w:szCs w:val="21"/>
              </w:rPr>
              <w:t>，有</w:t>
            </w:r>
            <w:r>
              <w:rPr>
                <w:rFonts w:ascii="宋体" w:hAnsi="宋体" w:cs="宋体" w:hint="eastAsia"/>
                <w:szCs w:val="21"/>
                <w:u w:val="single"/>
              </w:rPr>
              <w:t xml:space="preserve">     </w:t>
            </w:r>
            <w:r>
              <w:rPr>
                <w:rFonts w:ascii="宋体" w:hAnsi="宋体" w:cs="宋体" w:hint="eastAsia"/>
                <w:szCs w:val="21"/>
              </w:rPr>
              <w:t xml:space="preserve"> 。</w:t>
            </w:r>
          </w:p>
          <w:p w:rsidR="00496A9B" w:rsidRDefault="004D1EC1">
            <w:pPr>
              <w:spacing w:line="240" w:lineRule="atLeast"/>
              <w:jc w:val="left"/>
              <w:rPr>
                <w:rFonts w:ascii="宋体" w:hAnsi="宋体" w:cs="宋体"/>
                <w:szCs w:val="21"/>
              </w:rPr>
            </w:pPr>
            <w:r>
              <w:rPr>
                <w:rFonts w:ascii="宋体" w:hAnsi="宋体" w:cs="宋体" w:hint="eastAsia"/>
                <w:szCs w:val="21"/>
              </w:rPr>
              <w:fldChar w:fldCharType="begin"/>
            </w:r>
            <w:r>
              <w:rPr>
                <w:rFonts w:ascii="宋体" w:hAnsi="宋体" w:cs="宋体" w:hint="eastAsia"/>
                <w:szCs w:val="21"/>
              </w:rPr>
              <w:instrText xml:space="preserve"> = 3 \* GB3 </w:instrText>
            </w:r>
            <w:r>
              <w:rPr>
                <w:rFonts w:ascii="宋体" w:hAnsi="宋体" w:cs="宋体" w:hint="eastAsia"/>
                <w:szCs w:val="21"/>
              </w:rPr>
              <w:fldChar w:fldCharType="separate"/>
            </w:r>
            <w:r>
              <w:rPr>
                <w:rFonts w:ascii="宋体" w:hAnsi="宋体" w:cs="宋体" w:hint="eastAsia"/>
                <w:szCs w:val="21"/>
              </w:rPr>
              <w:t>③</w:t>
            </w:r>
            <w:r>
              <w:rPr>
                <w:rFonts w:ascii="宋体" w:hAnsi="宋体" w:cs="宋体" w:hint="eastAsia"/>
                <w:szCs w:val="21"/>
              </w:rPr>
              <w:fldChar w:fldCharType="end"/>
            </w:r>
            <w:r>
              <w:rPr>
                <w:rFonts w:ascii="宋体" w:hAnsi="宋体" w:cs="宋体" w:hint="eastAsia"/>
                <w:szCs w:val="21"/>
              </w:rPr>
              <w:t>价格的含义：</w:t>
            </w:r>
            <w:r>
              <w:rPr>
                <w:rFonts w:ascii="宋体" w:hAnsi="宋体" w:cs="宋体" w:hint="eastAsia"/>
                <w:bCs/>
                <w:szCs w:val="21"/>
              </w:rPr>
              <w:t>通过一定数量的</w:t>
            </w:r>
            <w:r>
              <w:rPr>
                <w:rFonts w:ascii="宋体" w:hAnsi="宋体" w:cs="宋体"/>
                <w:bCs/>
                <w:szCs w:val="21"/>
                <w:u w:val="single"/>
              </w:rPr>
              <w:t xml:space="preserve">            </w:t>
            </w:r>
            <w:r>
              <w:rPr>
                <w:rFonts w:ascii="宋体" w:hAnsi="宋体" w:cs="宋体" w:hint="eastAsia"/>
                <w:bCs/>
                <w:szCs w:val="21"/>
              </w:rPr>
              <w:t>表现出来的商品价值</w:t>
            </w:r>
            <w:proofErr w:type="gramStart"/>
            <w:r>
              <w:rPr>
                <w:rFonts w:ascii="宋体" w:hAnsi="宋体" w:cs="宋体" w:hint="eastAsia"/>
                <w:bCs/>
                <w:szCs w:val="21"/>
              </w:rPr>
              <w:t>叫作</w:t>
            </w:r>
            <w:proofErr w:type="gramEnd"/>
            <w:r>
              <w:rPr>
                <w:rFonts w:ascii="宋体" w:hAnsi="宋体" w:cs="宋体" w:hint="eastAsia"/>
                <w:bCs/>
                <w:szCs w:val="21"/>
              </w:rPr>
              <w:t>价格。</w:t>
            </w:r>
          </w:p>
          <w:p w:rsidR="00496A9B" w:rsidRDefault="004D1EC1">
            <w:pPr>
              <w:spacing w:line="240" w:lineRule="atLeast"/>
              <w:jc w:val="left"/>
              <w:rPr>
                <w:rFonts w:ascii="宋体" w:hAnsi="宋体" w:cs="宋体"/>
                <w:szCs w:val="21"/>
              </w:rPr>
            </w:pPr>
            <w:r>
              <w:rPr>
                <w:rFonts w:ascii="宋体" w:hAnsi="宋体" w:cs="宋体" w:hint="eastAsia"/>
                <w:szCs w:val="21"/>
              </w:rPr>
              <w:t>（2）流通手段</w:t>
            </w:r>
          </w:p>
          <w:p w:rsidR="00496A9B" w:rsidRDefault="004D1EC1">
            <w:pPr>
              <w:spacing w:line="240" w:lineRule="atLeast"/>
              <w:jc w:val="left"/>
              <w:rPr>
                <w:rFonts w:ascii="宋体" w:hAnsi="宋体" w:cs="宋体"/>
                <w:szCs w:val="21"/>
              </w:rPr>
            </w:pPr>
            <w:r>
              <w:rPr>
                <w:rFonts w:ascii="宋体" w:hAnsi="宋体" w:cs="宋体" w:hint="eastAsia"/>
                <w:szCs w:val="21"/>
              </w:rPr>
              <w:fldChar w:fldCharType="begin"/>
            </w:r>
            <w:r>
              <w:rPr>
                <w:rFonts w:ascii="宋体" w:hAnsi="宋体" w:cs="宋体" w:hint="eastAsia"/>
                <w:szCs w:val="21"/>
              </w:rPr>
              <w:instrText xml:space="preserve"> = 1 \* GB3 </w:instrText>
            </w:r>
            <w:r>
              <w:rPr>
                <w:rFonts w:ascii="宋体" w:hAnsi="宋体" w:cs="宋体" w:hint="eastAsia"/>
                <w:szCs w:val="21"/>
              </w:rPr>
              <w:fldChar w:fldCharType="separate"/>
            </w:r>
            <w:r>
              <w:rPr>
                <w:rFonts w:ascii="宋体" w:hAnsi="宋体" w:cs="宋体" w:hint="eastAsia"/>
                <w:szCs w:val="21"/>
              </w:rPr>
              <w:t>①</w:t>
            </w:r>
            <w:r>
              <w:rPr>
                <w:rFonts w:ascii="宋体" w:hAnsi="宋体" w:cs="宋体" w:hint="eastAsia"/>
                <w:szCs w:val="21"/>
              </w:rPr>
              <w:fldChar w:fldCharType="end"/>
            </w:r>
            <w:r>
              <w:rPr>
                <w:rFonts w:ascii="宋体" w:hAnsi="宋体" w:cs="宋体" w:hint="eastAsia"/>
                <w:szCs w:val="21"/>
              </w:rPr>
              <w:t>含义：</w:t>
            </w:r>
            <w:r>
              <w:rPr>
                <w:rFonts w:ascii="宋体" w:hAnsi="宋体" w:cs="宋体" w:hint="eastAsia"/>
                <w:bCs/>
                <w:szCs w:val="21"/>
              </w:rPr>
              <w:t>货币充当商品交换媒介的职能。</w:t>
            </w:r>
            <w:r>
              <w:rPr>
                <w:rFonts w:ascii="宋体" w:hAnsi="宋体" w:cs="宋体" w:hint="eastAsia"/>
                <w:szCs w:val="21"/>
              </w:rPr>
              <w:t xml:space="preserve"> </w:t>
            </w:r>
          </w:p>
          <w:p w:rsidR="00496A9B" w:rsidRDefault="004D1EC1">
            <w:pPr>
              <w:spacing w:line="240" w:lineRule="atLeast"/>
              <w:jc w:val="left"/>
              <w:rPr>
                <w:rFonts w:ascii="宋体" w:hAnsi="宋体" w:cs="宋体"/>
                <w:szCs w:val="21"/>
              </w:rPr>
            </w:pPr>
            <w:r>
              <w:rPr>
                <w:rFonts w:ascii="宋体" w:hAnsi="宋体" w:cs="宋体" w:hint="eastAsia"/>
                <w:szCs w:val="21"/>
              </w:rPr>
              <w:fldChar w:fldCharType="begin"/>
            </w:r>
            <w:r>
              <w:rPr>
                <w:rFonts w:ascii="宋体" w:hAnsi="宋体" w:cs="宋体" w:hint="eastAsia"/>
                <w:szCs w:val="21"/>
              </w:rPr>
              <w:instrText xml:space="preserve"> = 2 \* GB3 </w:instrText>
            </w:r>
            <w:r>
              <w:rPr>
                <w:rFonts w:ascii="宋体" w:hAnsi="宋体" w:cs="宋体" w:hint="eastAsia"/>
                <w:szCs w:val="21"/>
              </w:rPr>
              <w:fldChar w:fldCharType="separate"/>
            </w:r>
            <w:r>
              <w:rPr>
                <w:rFonts w:ascii="宋体" w:hAnsi="宋体" w:cs="宋体" w:hint="eastAsia"/>
                <w:szCs w:val="21"/>
              </w:rPr>
              <w:t>②</w:t>
            </w:r>
            <w:r>
              <w:rPr>
                <w:rFonts w:ascii="宋体" w:hAnsi="宋体" w:cs="宋体" w:hint="eastAsia"/>
                <w:szCs w:val="21"/>
              </w:rPr>
              <w:fldChar w:fldCharType="end"/>
            </w:r>
            <w:r>
              <w:rPr>
                <w:rFonts w:ascii="宋体" w:hAnsi="宋体" w:cs="宋体" w:hint="eastAsia"/>
                <w:szCs w:val="21"/>
              </w:rPr>
              <w:t>商品流通的含义：</w:t>
            </w:r>
            <w:r>
              <w:rPr>
                <w:rFonts w:ascii="Times New Roman" w:hAnsi="Times New Roman"/>
                <w:szCs w:val="21"/>
              </w:rPr>
              <w:t>以货币为媒介的商品交换，</w:t>
            </w:r>
          </w:p>
          <w:p w:rsidR="00496A9B" w:rsidRDefault="004D1EC1">
            <w:pPr>
              <w:spacing w:line="240" w:lineRule="atLeast"/>
              <w:rPr>
                <w:rFonts w:ascii="宋体" w:hAnsi="宋体" w:cs="宋体"/>
                <w:szCs w:val="21"/>
                <w:u w:val="single"/>
              </w:rPr>
            </w:pPr>
            <w:r>
              <w:rPr>
                <w:rFonts w:ascii="宋体" w:hAnsi="宋体" w:cs="宋体" w:hint="eastAsia"/>
                <w:szCs w:val="21"/>
              </w:rPr>
              <w:t>其公式是：</w:t>
            </w:r>
            <w:r>
              <w:rPr>
                <w:rFonts w:ascii="宋体" w:hAnsi="宋体" w:cs="宋体" w:hint="eastAsia"/>
                <w:szCs w:val="21"/>
                <w:u w:val="single"/>
              </w:rPr>
              <w:t xml:space="preserve">                                          </w:t>
            </w:r>
          </w:p>
          <w:p w:rsidR="00496A9B" w:rsidRDefault="004D1EC1">
            <w:pPr>
              <w:spacing w:line="240" w:lineRule="atLeast"/>
              <w:rPr>
                <w:rFonts w:ascii="宋体" w:hAnsi="宋体" w:cs="宋体"/>
                <w:bCs/>
                <w:szCs w:val="21"/>
                <w:u w:val="single"/>
              </w:rPr>
            </w:pPr>
            <w:r>
              <w:rPr>
                <w:rFonts w:ascii="宋体" w:hAnsi="宋体" w:cs="宋体" w:hint="eastAsia"/>
                <w:szCs w:val="21"/>
              </w:rPr>
              <w:t>4、</w:t>
            </w:r>
            <w:r>
              <w:rPr>
                <w:rFonts w:ascii="宋体" w:hAnsi="宋体" w:cs="宋体" w:hint="eastAsia"/>
                <w:bCs/>
                <w:szCs w:val="21"/>
              </w:rPr>
              <w:t>其它职能：</w:t>
            </w:r>
            <w:r>
              <w:rPr>
                <w:rFonts w:ascii="宋体" w:hAnsi="宋体" w:cs="宋体" w:hint="eastAsia"/>
                <w:bCs/>
                <w:szCs w:val="21"/>
                <w:u w:val="single"/>
              </w:rPr>
              <w:t xml:space="preserve">             </w:t>
            </w:r>
            <w:r>
              <w:rPr>
                <w:rFonts w:ascii="宋体" w:hAnsi="宋体" w:cs="宋体" w:hint="eastAsia"/>
                <w:bCs/>
                <w:szCs w:val="21"/>
              </w:rPr>
              <w:t>、</w:t>
            </w:r>
            <w:r>
              <w:rPr>
                <w:rFonts w:ascii="宋体" w:hAnsi="宋体" w:cs="宋体" w:hint="eastAsia"/>
                <w:bCs/>
                <w:szCs w:val="21"/>
                <w:u w:val="single"/>
              </w:rPr>
              <w:t xml:space="preserve">              </w:t>
            </w:r>
            <w:r>
              <w:rPr>
                <w:rFonts w:ascii="宋体" w:hAnsi="宋体" w:cs="宋体" w:hint="eastAsia"/>
                <w:bCs/>
                <w:szCs w:val="21"/>
              </w:rPr>
              <w:t>、</w:t>
            </w:r>
            <w:r>
              <w:rPr>
                <w:rFonts w:ascii="宋体" w:hAnsi="宋体" w:cs="宋体" w:hint="eastAsia"/>
                <w:bCs/>
                <w:szCs w:val="21"/>
                <w:u w:val="single"/>
              </w:rPr>
              <w:t xml:space="preserve">              </w:t>
            </w:r>
          </w:p>
          <w:p w:rsidR="00496A9B" w:rsidRDefault="004D1EC1">
            <w:pPr>
              <w:spacing w:line="240" w:lineRule="atLeast"/>
              <w:rPr>
                <w:rFonts w:ascii="宋体" w:hAnsi="宋体" w:cs="宋体"/>
                <w:kern w:val="0"/>
                <w:szCs w:val="21"/>
              </w:rPr>
            </w:pPr>
            <w:r>
              <w:rPr>
                <w:rFonts w:ascii="宋体" w:hAnsi="宋体" w:cs="宋体" w:hint="eastAsia"/>
                <w:kern w:val="0"/>
                <w:szCs w:val="21"/>
              </w:rPr>
              <w:t>（三）纸币：</w:t>
            </w:r>
          </w:p>
          <w:p w:rsidR="00496A9B" w:rsidRDefault="004D1EC1">
            <w:pPr>
              <w:rPr>
                <w:rFonts w:ascii="宋体" w:hAnsi="宋体" w:cs="宋体"/>
                <w:kern w:val="0"/>
                <w:szCs w:val="21"/>
                <w:u w:val="single"/>
              </w:rPr>
            </w:pPr>
            <w:r>
              <w:rPr>
                <w:rFonts w:ascii="宋体" w:hAnsi="宋体" w:cs="宋体" w:hint="eastAsia"/>
                <w:kern w:val="0"/>
                <w:szCs w:val="21"/>
              </w:rPr>
              <w:t>1.纸币优点：</w:t>
            </w:r>
            <w:r>
              <w:rPr>
                <w:rFonts w:ascii="宋体" w:hAnsi="宋体" w:cs="宋体" w:hint="eastAsia"/>
                <w:kern w:val="0"/>
                <w:szCs w:val="21"/>
                <w:u w:val="single"/>
              </w:rPr>
              <w:t xml:space="preserve">                                       </w:t>
            </w:r>
          </w:p>
          <w:p w:rsidR="00496A9B" w:rsidRDefault="004D1EC1">
            <w:pPr>
              <w:rPr>
                <w:rFonts w:ascii="宋体" w:hAnsi="宋体" w:cs="宋体"/>
                <w:kern w:val="0"/>
                <w:szCs w:val="21"/>
              </w:rPr>
            </w:pPr>
            <w:r>
              <w:rPr>
                <w:rFonts w:ascii="宋体" w:hAnsi="宋体" w:cs="宋体" w:hint="eastAsia"/>
                <w:kern w:val="0"/>
                <w:szCs w:val="21"/>
              </w:rPr>
              <w:t>2.纸币的含义：</w:t>
            </w:r>
          </w:p>
          <w:p w:rsidR="00496A9B" w:rsidRDefault="004D1EC1">
            <w:pPr>
              <w:ind w:firstLineChars="50" w:firstLine="105"/>
              <w:rPr>
                <w:rFonts w:ascii="宋体" w:hAnsi="宋体" w:cs="宋体"/>
                <w:bCs/>
                <w:kern w:val="0"/>
                <w:szCs w:val="21"/>
              </w:rPr>
            </w:pPr>
            <w:r>
              <w:rPr>
                <w:rFonts w:ascii="宋体" w:hAnsi="宋体" w:cs="宋体" w:hint="eastAsia"/>
                <w:bCs/>
                <w:kern w:val="0"/>
                <w:szCs w:val="21"/>
              </w:rPr>
              <w:t>当今，纸币是由</w:t>
            </w:r>
            <w:r>
              <w:rPr>
                <w:rFonts w:ascii="宋体" w:hAnsi="宋体" w:cs="宋体"/>
                <w:bCs/>
                <w:kern w:val="0"/>
                <w:szCs w:val="21"/>
              </w:rPr>
              <w:t xml:space="preserve"> </w:t>
            </w:r>
            <w:r>
              <w:rPr>
                <w:rFonts w:ascii="宋体" w:hAnsi="宋体" w:cs="宋体"/>
                <w:bCs/>
                <w:kern w:val="0"/>
                <w:szCs w:val="21"/>
                <w:u w:val="single"/>
              </w:rPr>
              <w:t xml:space="preserve">      </w:t>
            </w:r>
            <w:r>
              <w:rPr>
                <w:rFonts w:ascii="宋体" w:hAnsi="宋体" w:cs="宋体"/>
                <w:bCs/>
                <w:kern w:val="0"/>
                <w:szCs w:val="21"/>
              </w:rPr>
              <w:t>(</w:t>
            </w:r>
            <w:r>
              <w:rPr>
                <w:rFonts w:ascii="宋体" w:hAnsi="宋体" w:cs="宋体" w:hint="eastAsia"/>
                <w:bCs/>
                <w:kern w:val="0"/>
                <w:szCs w:val="21"/>
              </w:rPr>
              <w:t>或</w:t>
            </w:r>
            <w:r>
              <w:rPr>
                <w:rFonts w:ascii="宋体" w:hAnsi="宋体" w:cs="宋体"/>
                <w:bCs/>
                <w:kern w:val="0"/>
                <w:szCs w:val="21"/>
                <w:u w:val="single"/>
              </w:rPr>
              <w:t xml:space="preserve">        </w:t>
            </w:r>
            <w:r>
              <w:rPr>
                <w:rFonts w:ascii="宋体" w:hAnsi="宋体" w:cs="宋体"/>
                <w:bCs/>
                <w:kern w:val="0"/>
                <w:szCs w:val="21"/>
              </w:rPr>
              <w:t>)</w:t>
            </w:r>
            <w:r>
              <w:rPr>
                <w:rFonts w:ascii="宋体" w:hAnsi="宋体" w:cs="宋体" w:hint="eastAsia"/>
                <w:bCs/>
                <w:kern w:val="0"/>
                <w:szCs w:val="21"/>
              </w:rPr>
              <w:t>发行并强制使用的。</w:t>
            </w:r>
          </w:p>
          <w:p w:rsidR="00496A9B" w:rsidRDefault="004D1EC1">
            <w:pPr>
              <w:spacing w:line="240" w:lineRule="atLeast"/>
              <w:rPr>
                <w:rFonts w:ascii="宋体" w:hAnsi="宋体" w:cs="宋体"/>
                <w:kern w:val="0"/>
                <w:szCs w:val="21"/>
              </w:rPr>
            </w:pPr>
            <w:r>
              <w:rPr>
                <w:rFonts w:ascii="宋体" w:hAnsi="宋体" w:cs="宋体" w:hint="eastAsia"/>
                <w:kern w:val="0"/>
                <w:szCs w:val="21"/>
              </w:rPr>
              <w:lastRenderedPageBreak/>
              <w:t>3.纸币的发行：</w:t>
            </w:r>
          </w:p>
          <w:p w:rsidR="00496A9B" w:rsidRDefault="004D1EC1">
            <w:pPr>
              <w:spacing w:line="240" w:lineRule="atLeast"/>
              <w:ind w:firstLineChars="147" w:firstLine="309"/>
              <w:rPr>
                <w:rFonts w:ascii="宋体" w:hAnsi="宋体" w:cs="宋体"/>
                <w:kern w:val="0"/>
                <w:sz w:val="24"/>
              </w:rPr>
            </w:pPr>
            <w:r>
              <w:rPr>
                <w:rFonts w:ascii="Times New Roman" w:hAnsi="Times New Roman"/>
                <w:szCs w:val="21"/>
              </w:rPr>
              <w:t>纸币的</w:t>
            </w:r>
            <w:r>
              <w:rPr>
                <w:rFonts w:ascii="Times New Roman" w:hAnsi="Times New Roman" w:hint="eastAsia"/>
                <w:szCs w:val="21"/>
              </w:rPr>
              <w:t>供应</w:t>
            </w:r>
            <w:r>
              <w:rPr>
                <w:rFonts w:ascii="Times New Roman" w:hAnsi="Times New Roman"/>
                <w:szCs w:val="21"/>
              </w:rPr>
              <w:t>量必须以流通中所需要的</w:t>
            </w:r>
            <w:r>
              <w:rPr>
                <w:rFonts w:ascii="Times New Roman" w:hAnsi="Times New Roman"/>
                <w:szCs w:val="21"/>
              </w:rPr>
              <w:t>____________</w:t>
            </w:r>
            <w:r>
              <w:rPr>
                <w:rFonts w:ascii="Times New Roman" w:hAnsi="Times New Roman"/>
                <w:szCs w:val="21"/>
              </w:rPr>
              <w:t>为限度。如果纸币</w:t>
            </w:r>
            <w:r>
              <w:rPr>
                <w:rFonts w:ascii="Times New Roman" w:hAnsi="Times New Roman" w:hint="eastAsia"/>
                <w:szCs w:val="21"/>
              </w:rPr>
              <w:t>供应量</w:t>
            </w:r>
            <w:r>
              <w:rPr>
                <w:rFonts w:ascii="Times New Roman" w:hAnsi="Times New Roman"/>
                <w:szCs w:val="21"/>
              </w:rPr>
              <w:t>超过这个限度，就会引起</w:t>
            </w:r>
            <w:r>
              <w:rPr>
                <w:rFonts w:ascii="Times New Roman" w:hAnsi="Times New Roman"/>
                <w:szCs w:val="21"/>
              </w:rPr>
              <w:t>____________</w:t>
            </w:r>
            <w:r>
              <w:rPr>
                <w:rFonts w:ascii="Times New Roman" w:hAnsi="Times New Roman"/>
                <w:szCs w:val="21"/>
              </w:rPr>
              <w:t>，影响人民的生活和社会的经济秩序</w:t>
            </w:r>
            <w:r>
              <w:rPr>
                <w:rFonts w:ascii="Times New Roman" w:hAnsi="Times New Roman" w:hint="eastAsia"/>
                <w:szCs w:val="21"/>
              </w:rPr>
              <w:t>。</w:t>
            </w:r>
          </w:p>
        </w:tc>
        <w:tc>
          <w:tcPr>
            <w:tcW w:w="1313" w:type="dxa"/>
          </w:tcPr>
          <w:p w:rsidR="00496A9B" w:rsidRDefault="00496A9B">
            <w:pPr>
              <w:rPr>
                <w:rFonts w:ascii="宋体" w:hAnsi="宋体" w:cs="宋体"/>
                <w:szCs w:val="21"/>
              </w:rPr>
            </w:pPr>
          </w:p>
          <w:p w:rsidR="00496A9B" w:rsidRDefault="00496A9B">
            <w:pPr>
              <w:rPr>
                <w:rFonts w:ascii="宋体" w:hAnsi="宋体" w:cs="宋体"/>
                <w:szCs w:val="21"/>
              </w:rPr>
            </w:pPr>
          </w:p>
          <w:p w:rsidR="00496A9B" w:rsidRDefault="00496A9B">
            <w:pPr>
              <w:rPr>
                <w:rFonts w:ascii="宋体" w:hAnsi="宋体" w:cs="宋体"/>
                <w:szCs w:val="21"/>
              </w:rPr>
            </w:pPr>
          </w:p>
          <w:p w:rsidR="00496A9B" w:rsidRDefault="00496A9B">
            <w:pPr>
              <w:rPr>
                <w:rFonts w:ascii="宋体" w:hAnsi="宋体" w:cs="宋体"/>
                <w:szCs w:val="21"/>
              </w:rPr>
            </w:pPr>
          </w:p>
          <w:p w:rsidR="00496A9B" w:rsidRDefault="004D1EC1">
            <w:pPr>
              <w:jc w:val="left"/>
              <w:rPr>
                <w:rFonts w:ascii="宋体" w:hAnsi="宋体" w:cs="宋体"/>
                <w:szCs w:val="21"/>
              </w:rPr>
            </w:pPr>
            <w:r>
              <w:rPr>
                <w:rFonts w:ascii="宋体" w:hAnsi="宋体" w:cs="宋体" w:hint="eastAsia"/>
                <w:szCs w:val="21"/>
              </w:rPr>
              <w:t xml:space="preserve">1.纸币是由国家发行的，纸币的购买力也由国家决定（  ） </w:t>
            </w:r>
          </w:p>
          <w:p w:rsidR="00496A9B" w:rsidRDefault="00496A9B">
            <w:pPr>
              <w:jc w:val="left"/>
              <w:rPr>
                <w:rFonts w:ascii="宋体" w:hAnsi="宋体" w:cs="宋体"/>
                <w:szCs w:val="21"/>
              </w:rPr>
            </w:pPr>
          </w:p>
          <w:p w:rsidR="00496A9B" w:rsidRDefault="00496A9B">
            <w:pPr>
              <w:jc w:val="left"/>
              <w:rPr>
                <w:rFonts w:ascii="宋体" w:hAnsi="宋体" w:cs="宋体"/>
                <w:szCs w:val="21"/>
              </w:rPr>
            </w:pPr>
          </w:p>
          <w:p w:rsidR="00496A9B" w:rsidRDefault="00496A9B">
            <w:pPr>
              <w:jc w:val="left"/>
              <w:rPr>
                <w:rFonts w:ascii="宋体" w:hAnsi="宋体" w:cs="宋体"/>
                <w:szCs w:val="21"/>
              </w:rPr>
            </w:pPr>
          </w:p>
          <w:p w:rsidR="00496A9B" w:rsidRDefault="004D1EC1">
            <w:pPr>
              <w:jc w:val="left"/>
              <w:rPr>
                <w:rFonts w:ascii="宋体" w:hAnsi="宋体" w:cs="宋体"/>
                <w:szCs w:val="21"/>
              </w:rPr>
            </w:pPr>
            <w:r>
              <w:rPr>
                <w:rFonts w:ascii="宋体" w:hAnsi="宋体" w:cs="宋体" w:hint="eastAsia"/>
                <w:szCs w:val="21"/>
              </w:rPr>
              <w:t>2.网络中的QQ币是虚拟的货币，不是真是的货币（   ）</w:t>
            </w:r>
          </w:p>
          <w:p w:rsidR="00496A9B" w:rsidRDefault="00496A9B">
            <w:pPr>
              <w:jc w:val="left"/>
              <w:rPr>
                <w:rFonts w:ascii="宋体" w:hAnsi="宋体" w:cs="宋体"/>
                <w:szCs w:val="21"/>
              </w:rPr>
            </w:pPr>
          </w:p>
          <w:p w:rsidR="00496A9B" w:rsidRDefault="004D1EC1">
            <w:pPr>
              <w:jc w:val="left"/>
              <w:rPr>
                <w:rFonts w:ascii="宋体" w:hAnsi="宋体" w:cs="宋体"/>
                <w:szCs w:val="21"/>
              </w:rPr>
            </w:pPr>
            <w:r>
              <w:rPr>
                <w:rFonts w:ascii="宋体" w:hAnsi="宋体" w:cs="宋体" w:hint="eastAsia"/>
                <w:szCs w:val="21"/>
              </w:rPr>
              <w:t xml:space="preserve"> </w:t>
            </w:r>
          </w:p>
          <w:p w:rsidR="00496A9B" w:rsidRDefault="00496A9B">
            <w:pPr>
              <w:jc w:val="left"/>
              <w:rPr>
                <w:rFonts w:ascii="宋体" w:hAnsi="宋体" w:cs="宋体"/>
                <w:szCs w:val="21"/>
              </w:rPr>
            </w:pPr>
          </w:p>
          <w:p w:rsidR="00496A9B" w:rsidRDefault="004D1EC1">
            <w:pPr>
              <w:jc w:val="left"/>
              <w:rPr>
                <w:rFonts w:ascii="宋体" w:hAnsi="宋体" w:cs="宋体"/>
                <w:szCs w:val="21"/>
              </w:rPr>
            </w:pPr>
            <w:r>
              <w:rPr>
                <w:rFonts w:ascii="宋体" w:hAnsi="宋体" w:cs="宋体" w:hint="eastAsia"/>
                <w:szCs w:val="21"/>
              </w:rPr>
              <w:t>3.货币不是商品。（   ）</w:t>
            </w:r>
          </w:p>
          <w:p w:rsidR="00496A9B" w:rsidRDefault="00496A9B">
            <w:pPr>
              <w:jc w:val="left"/>
              <w:rPr>
                <w:rFonts w:ascii="宋体" w:hAnsi="宋体" w:cs="宋体"/>
                <w:szCs w:val="21"/>
              </w:rPr>
            </w:pPr>
          </w:p>
          <w:p w:rsidR="00496A9B" w:rsidRDefault="00496A9B">
            <w:pPr>
              <w:jc w:val="left"/>
              <w:rPr>
                <w:rFonts w:ascii="宋体" w:hAnsi="宋体" w:cs="宋体"/>
                <w:szCs w:val="21"/>
              </w:rPr>
            </w:pPr>
          </w:p>
          <w:p w:rsidR="00496A9B" w:rsidRDefault="00496A9B">
            <w:pPr>
              <w:jc w:val="left"/>
              <w:rPr>
                <w:rFonts w:ascii="宋体" w:hAnsi="宋体" w:cs="宋体"/>
                <w:bCs/>
                <w:szCs w:val="21"/>
              </w:rPr>
            </w:pPr>
          </w:p>
          <w:p w:rsidR="00496A9B" w:rsidRDefault="00496A9B">
            <w:pPr>
              <w:ind w:firstLineChars="49" w:firstLine="103"/>
              <w:jc w:val="left"/>
              <w:rPr>
                <w:rFonts w:ascii="宋体" w:hAnsi="宋体" w:cs="宋体"/>
                <w:bCs/>
                <w:szCs w:val="21"/>
              </w:rPr>
            </w:pPr>
          </w:p>
          <w:p w:rsidR="00496A9B" w:rsidRDefault="00496A9B">
            <w:pPr>
              <w:ind w:firstLineChars="49" w:firstLine="103"/>
              <w:jc w:val="left"/>
              <w:rPr>
                <w:rFonts w:ascii="宋体" w:hAnsi="宋体" w:cs="宋体"/>
                <w:bCs/>
                <w:szCs w:val="21"/>
              </w:rPr>
            </w:pPr>
          </w:p>
          <w:p w:rsidR="00496A9B" w:rsidRDefault="00496A9B">
            <w:pPr>
              <w:ind w:firstLineChars="49" w:firstLine="103"/>
              <w:jc w:val="left"/>
              <w:rPr>
                <w:rFonts w:ascii="宋体" w:hAnsi="宋体" w:cs="宋体"/>
                <w:bCs/>
                <w:szCs w:val="21"/>
              </w:rPr>
            </w:pPr>
          </w:p>
          <w:p w:rsidR="00496A9B" w:rsidRDefault="00496A9B">
            <w:pPr>
              <w:ind w:firstLineChars="49" w:firstLine="103"/>
              <w:jc w:val="left"/>
              <w:rPr>
                <w:rFonts w:ascii="宋体" w:hAnsi="宋体" w:cs="宋体"/>
                <w:bCs/>
                <w:szCs w:val="21"/>
              </w:rPr>
            </w:pPr>
          </w:p>
          <w:p w:rsidR="00496A9B" w:rsidRDefault="00496A9B">
            <w:pPr>
              <w:ind w:firstLineChars="49" w:firstLine="103"/>
              <w:jc w:val="left"/>
              <w:rPr>
                <w:rFonts w:ascii="宋体" w:hAnsi="宋体" w:cs="宋体"/>
                <w:bCs/>
                <w:szCs w:val="21"/>
              </w:rPr>
            </w:pPr>
          </w:p>
          <w:p w:rsidR="00496A9B" w:rsidRDefault="00496A9B">
            <w:pPr>
              <w:ind w:firstLineChars="49" w:firstLine="103"/>
              <w:jc w:val="left"/>
              <w:rPr>
                <w:rFonts w:ascii="宋体" w:hAnsi="宋体" w:cs="宋体"/>
                <w:bCs/>
                <w:szCs w:val="21"/>
              </w:rPr>
            </w:pPr>
          </w:p>
          <w:p w:rsidR="00496A9B" w:rsidRDefault="00496A9B">
            <w:pPr>
              <w:ind w:firstLineChars="49" w:firstLine="103"/>
              <w:jc w:val="left"/>
              <w:rPr>
                <w:rFonts w:ascii="宋体" w:hAnsi="宋体" w:cs="宋体"/>
                <w:bCs/>
                <w:szCs w:val="21"/>
              </w:rPr>
            </w:pPr>
          </w:p>
          <w:p w:rsidR="00496A9B" w:rsidRDefault="004D1EC1">
            <w:pPr>
              <w:ind w:firstLineChars="49" w:firstLine="103"/>
              <w:jc w:val="left"/>
              <w:rPr>
                <w:rFonts w:ascii="宋体" w:hAnsi="宋体" w:cs="宋体"/>
                <w:bCs/>
                <w:szCs w:val="21"/>
              </w:rPr>
            </w:pPr>
            <w:r>
              <w:rPr>
                <w:rFonts w:ascii="宋体" w:hAnsi="宋体" w:cs="宋体" w:hint="eastAsia"/>
                <w:bCs/>
                <w:szCs w:val="21"/>
              </w:rPr>
              <w:lastRenderedPageBreak/>
              <w:t>4．物价上涨就是通货膨胀，</w:t>
            </w:r>
            <w:r>
              <w:rPr>
                <w:rFonts w:ascii="宋体" w:hAnsi="宋体" w:cs="宋体" w:hint="eastAsia"/>
                <w:szCs w:val="21"/>
              </w:rPr>
              <w:t>（    ）</w:t>
            </w:r>
          </w:p>
          <w:p w:rsidR="00496A9B" w:rsidRDefault="00496A9B">
            <w:pPr>
              <w:rPr>
                <w:rFonts w:ascii="宋体" w:hAnsi="宋体" w:cs="宋体"/>
                <w:sz w:val="24"/>
              </w:rPr>
            </w:pPr>
          </w:p>
        </w:tc>
        <w:tc>
          <w:tcPr>
            <w:tcW w:w="2490" w:type="dxa"/>
          </w:tcPr>
          <w:p w:rsidR="00496A9B" w:rsidRDefault="00496A9B">
            <w:pPr>
              <w:rPr>
                <w:rFonts w:ascii="宋体" w:hAnsi="宋体" w:cs="宋体"/>
                <w:sz w:val="24"/>
              </w:rPr>
            </w:pPr>
          </w:p>
        </w:tc>
      </w:tr>
    </w:tbl>
    <w:p w:rsidR="00496A9B" w:rsidRPr="00624853" w:rsidRDefault="004D1EC1">
      <w:pPr>
        <w:jc w:val="left"/>
        <w:rPr>
          <w:szCs w:val="21"/>
        </w:rPr>
      </w:pPr>
      <w:r w:rsidRPr="00624853">
        <w:rPr>
          <w:rFonts w:ascii="黑体" w:eastAsia="黑体" w:hAnsi="黑体" w:cs="黑体" w:hint="eastAsia"/>
          <w:b/>
          <w:bCs/>
          <w:sz w:val="28"/>
          <w:szCs w:val="28"/>
        </w:rPr>
        <w:lastRenderedPageBreak/>
        <w:t xml:space="preserve">三、【重难点、易混点突破】                                                    </w:t>
      </w:r>
      <w:r w:rsidRPr="00624853">
        <w:rPr>
          <w:rFonts w:hint="eastAsia"/>
          <w:sz w:val="28"/>
          <w:szCs w:val="28"/>
        </w:rPr>
        <w:t xml:space="preserve">  </w:t>
      </w:r>
      <w:r w:rsidRPr="00624853">
        <w:rPr>
          <w:rFonts w:hint="eastAsia"/>
          <w:szCs w:val="21"/>
        </w:rPr>
        <w:t xml:space="preserve">                                                                                          </w:t>
      </w:r>
    </w:p>
    <w:p w:rsidR="00496A9B" w:rsidRDefault="004D1EC1">
      <w:pPr>
        <w:rPr>
          <w:rFonts w:ascii="黑体" w:eastAsia="黑体" w:hAnsi="黑体" w:cs="黑体"/>
          <w:szCs w:val="21"/>
        </w:rPr>
      </w:pPr>
      <w:r>
        <w:rPr>
          <w:rFonts w:ascii="黑体" w:eastAsia="黑体" w:hAnsi="黑体" w:cs="黑体" w:hint="eastAsia"/>
          <w:szCs w:val="21"/>
        </w:rPr>
        <w:t>重难点</w:t>
      </w:r>
      <w:proofErr w:type="gramStart"/>
      <w:r>
        <w:rPr>
          <w:rFonts w:ascii="黑体" w:eastAsia="黑体" w:hAnsi="黑体" w:cs="黑体" w:hint="eastAsia"/>
          <w:szCs w:val="21"/>
        </w:rPr>
        <w:t>一</w:t>
      </w:r>
      <w:proofErr w:type="gramEnd"/>
      <w:r>
        <w:rPr>
          <w:rFonts w:ascii="黑体" w:eastAsia="黑体" w:hAnsi="黑体" w:cs="黑体" w:hint="eastAsia"/>
          <w:szCs w:val="21"/>
        </w:rPr>
        <w:t>：货币的基本职能</w:t>
      </w:r>
    </w:p>
    <w:p w:rsidR="00496A9B" w:rsidRDefault="004D1EC1">
      <w:pPr>
        <w:rPr>
          <w:rFonts w:ascii="宋体" w:hAnsi="宋体" w:cs="宋体"/>
          <w:szCs w:val="21"/>
        </w:rPr>
      </w:pPr>
      <w:r>
        <w:rPr>
          <w:rFonts w:ascii="黑体" w:eastAsia="黑体" w:hAnsi="黑体" w:cs="黑体" w:hint="eastAsia"/>
          <w:szCs w:val="21"/>
        </w:rPr>
        <w:t>1.货币的两种基本职能</w:t>
      </w:r>
    </w:p>
    <w:tbl>
      <w:tblPr>
        <w:tblW w:w="8112" w:type="dxa"/>
        <w:tblCellSpacing w:w="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91"/>
        <w:gridCol w:w="3271"/>
        <w:gridCol w:w="4050"/>
      </w:tblGrid>
      <w:tr w:rsidR="00496A9B">
        <w:trPr>
          <w:trHeight w:val="296"/>
          <w:tblCellSpacing w:w="0" w:type="dxa"/>
        </w:trPr>
        <w:tc>
          <w:tcPr>
            <w:tcW w:w="791" w:type="dxa"/>
            <w:tcMar>
              <w:left w:w="140" w:type="dxa"/>
              <w:right w:w="140" w:type="dxa"/>
            </w:tcMar>
            <w:vAlign w:val="center"/>
          </w:tcPr>
          <w:p w:rsidR="00496A9B" w:rsidRDefault="00496A9B">
            <w:pPr>
              <w:rPr>
                <w:rFonts w:ascii="宋体" w:hAnsi="宋体" w:cs="宋体"/>
                <w:szCs w:val="21"/>
              </w:rPr>
            </w:pPr>
          </w:p>
        </w:tc>
        <w:tc>
          <w:tcPr>
            <w:tcW w:w="3271" w:type="dxa"/>
            <w:tcMar>
              <w:left w:w="140" w:type="dxa"/>
              <w:right w:w="140" w:type="dxa"/>
            </w:tcMar>
            <w:vAlign w:val="center"/>
          </w:tcPr>
          <w:p w:rsidR="00496A9B" w:rsidRDefault="004D1EC1">
            <w:pPr>
              <w:pStyle w:val="a5"/>
              <w:widowControl/>
              <w:rPr>
                <w:rFonts w:ascii="宋体" w:hAnsi="宋体" w:cs="宋体"/>
                <w:sz w:val="21"/>
                <w:szCs w:val="21"/>
              </w:rPr>
            </w:pPr>
            <w:r>
              <w:rPr>
                <w:rFonts w:ascii="宋体" w:hAnsi="宋体" w:cs="宋体" w:hint="eastAsia"/>
                <w:sz w:val="21"/>
                <w:szCs w:val="21"/>
              </w:rPr>
              <w:t>价 值 尺 度</w:t>
            </w:r>
          </w:p>
        </w:tc>
        <w:tc>
          <w:tcPr>
            <w:tcW w:w="4050" w:type="dxa"/>
            <w:tcMar>
              <w:left w:w="140" w:type="dxa"/>
              <w:right w:w="140" w:type="dxa"/>
            </w:tcMar>
            <w:vAlign w:val="center"/>
          </w:tcPr>
          <w:p w:rsidR="00496A9B" w:rsidRDefault="004D1EC1">
            <w:pPr>
              <w:pStyle w:val="a5"/>
              <w:widowControl/>
              <w:rPr>
                <w:rFonts w:ascii="宋体" w:hAnsi="宋体" w:cs="宋体"/>
                <w:sz w:val="21"/>
                <w:szCs w:val="21"/>
              </w:rPr>
            </w:pPr>
            <w:r>
              <w:rPr>
                <w:rFonts w:ascii="宋体" w:hAnsi="宋体" w:cs="宋体" w:hint="eastAsia"/>
                <w:sz w:val="21"/>
                <w:szCs w:val="21"/>
              </w:rPr>
              <w:t>流 通 手 段</w:t>
            </w:r>
          </w:p>
        </w:tc>
      </w:tr>
      <w:tr w:rsidR="00496A9B">
        <w:trPr>
          <w:trHeight w:val="505"/>
          <w:tblCellSpacing w:w="0" w:type="dxa"/>
        </w:trPr>
        <w:tc>
          <w:tcPr>
            <w:tcW w:w="791" w:type="dxa"/>
            <w:tcMar>
              <w:left w:w="140" w:type="dxa"/>
              <w:right w:w="140" w:type="dxa"/>
            </w:tcMar>
            <w:vAlign w:val="center"/>
          </w:tcPr>
          <w:p w:rsidR="00496A9B" w:rsidRDefault="004D1EC1">
            <w:pPr>
              <w:pStyle w:val="a5"/>
              <w:widowControl/>
              <w:rPr>
                <w:rFonts w:ascii="宋体" w:hAnsi="宋体" w:cs="宋体"/>
                <w:sz w:val="21"/>
                <w:szCs w:val="21"/>
              </w:rPr>
            </w:pPr>
            <w:r>
              <w:rPr>
                <w:rFonts w:ascii="宋体" w:hAnsi="宋体" w:cs="宋体" w:hint="eastAsia"/>
                <w:sz w:val="21"/>
                <w:szCs w:val="21"/>
              </w:rPr>
              <w:t>含义</w:t>
            </w:r>
          </w:p>
        </w:tc>
        <w:tc>
          <w:tcPr>
            <w:tcW w:w="3271" w:type="dxa"/>
            <w:tcMar>
              <w:left w:w="140" w:type="dxa"/>
              <w:right w:w="140" w:type="dxa"/>
            </w:tcMar>
            <w:vAlign w:val="center"/>
          </w:tcPr>
          <w:p w:rsidR="00496A9B" w:rsidRDefault="004D1EC1">
            <w:pPr>
              <w:pStyle w:val="a5"/>
              <w:widowControl/>
              <w:rPr>
                <w:rFonts w:ascii="宋体" w:hAnsi="宋体" w:cs="宋体"/>
                <w:sz w:val="21"/>
                <w:szCs w:val="21"/>
              </w:rPr>
            </w:pPr>
            <w:r>
              <w:rPr>
                <w:rFonts w:ascii="宋体" w:hAnsi="宋体" w:cs="宋体" w:hint="eastAsia"/>
                <w:sz w:val="21"/>
                <w:szCs w:val="21"/>
              </w:rPr>
              <w:t>货币所具有的表现和衡量其他一切商品价值大小的职能</w:t>
            </w:r>
          </w:p>
        </w:tc>
        <w:tc>
          <w:tcPr>
            <w:tcW w:w="4050" w:type="dxa"/>
            <w:tcMar>
              <w:left w:w="140" w:type="dxa"/>
              <w:right w:w="140" w:type="dxa"/>
            </w:tcMar>
            <w:vAlign w:val="center"/>
          </w:tcPr>
          <w:p w:rsidR="00496A9B" w:rsidRDefault="004D1EC1">
            <w:pPr>
              <w:pStyle w:val="a5"/>
              <w:widowControl/>
              <w:rPr>
                <w:rFonts w:ascii="宋体" w:hAnsi="宋体" w:cs="宋体"/>
                <w:sz w:val="21"/>
                <w:szCs w:val="21"/>
              </w:rPr>
            </w:pPr>
            <w:r>
              <w:rPr>
                <w:rFonts w:ascii="宋体" w:hAnsi="宋体" w:cs="宋体" w:hint="eastAsia"/>
                <w:sz w:val="21"/>
                <w:szCs w:val="21"/>
              </w:rPr>
              <w:t>货币充当商品交换媒介的职能</w:t>
            </w:r>
          </w:p>
        </w:tc>
      </w:tr>
      <w:tr w:rsidR="00496A9B">
        <w:trPr>
          <w:trHeight w:val="505"/>
          <w:tblCellSpacing w:w="0" w:type="dxa"/>
        </w:trPr>
        <w:tc>
          <w:tcPr>
            <w:tcW w:w="791" w:type="dxa"/>
            <w:tcMar>
              <w:left w:w="140" w:type="dxa"/>
              <w:right w:w="140" w:type="dxa"/>
            </w:tcMar>
            <w:vAlign w:val="center"/>
          </w:tcPr>
          <w:p w:rsidR="00496A9B" w:rsidRDefault="004D1EC1">
            <w:pPr>
              <w:pStyle w:val="a5"/>
              <w:widowControl/>
              <w:rPr>
                <w:rFonts w:ascii="宋体" w:hAnsi="宋体" w:cs="宋体"/>
                <w:sz w:val="21"/>
                <w:szCs w:val="21"/>
              </w:rPr>
            </w:pPr>
            <w:r>
              <w:rPr>
                <w:rFonts w:ascii="宋体" w:hAnsi="宋体" w:cs="宋体" w:hint="eastAsia"/>
                <w:sz w:val="21"/>
                <w:szCs w:val="21"/>
              </w:rPr>
              <w:t>原因</w:t>
            </w:r>
          </w:p>
        </w:tc>
        <w:tc>
          <w:tcPr>
            <w:tcW w:w="3271" w:type="dxa"/>
            <w:tcMar>
              <w:left w:w="140" w:type="dxa"/>
              <w:right w:w="140" w:type="dxa"/>
            </w:tcMar>
            <w:vAlign w:val="center"/>
          </w:tcPr>
          <w:p w:rsidR="00496A9B" w:rsidRDefault="004D1EC1">
            <w:pPr>
              <w:pStyle w:val="a5"/>
              <w:widowControl/>
              <w:rPr>
                <w:rFonts w:ascii="宋体" w:hAnsi="宋体" w:cs="宋体"/>
                <w:sz w:val="21"/>
                <w:szCs w:val="21"/>
              </w:rPr>
            </w:pPr>
            <w:r>
              <w:rPr>
                <w:rFonts w:ascii="宋体" w:hAnsi="宋体" w:cs="宋体" w:hint="eastAsia"/>
                <w:sz w:val="21"/>
                <w:szCs w:val="21"/>
              </w:rPr>
              <w:t>货币本身是商品，有价值</w:t>
            </w:r>
          </w:p>
        </w:tc>
        <w:tc>
          <w:tcPr>
            <w:tcW w:w="4050" w:type="dxa"/>
            <w:tcMar>
              <w:left w:w="140" w:type="dxa"/>
              <w:right w:w="140" w:type="dxa"/>
            </w:tcMar>
            <w:vAlign w:val="center"/>
          </w:tcPr>
          <w:p w:rsidR="00496A9B" w:rsidRDefault="004D1EC1">
            <w:pPr>
              <w:rPr>
                <w:rFonts w:ascii="宋体" w:hAnsi="宋体" w:cs="宋体"/>
                <w:szCs w:val="21"/>
              </w:rPr>
            </w:pPr>
            <w:r>
              <w:rPr>
                <w:rFonts w:ascii="宋体" w:hAnsi="宋体" w:cs="宋体" w:hint="eastAsia"/>
                <w:szCs w:val="21"/>
              </w:rPr>
              <w:t>货币的本质是一般等价物，能够和其他一切商品相交换，充当商品交换的媒介</w:t>
            </w:r>
          </w:p>
        </w:tc>
      </w:tr>
      <w:tr w:rsidR="00496A9B">
        <w:trPr>
          <w:trHeight w:val="430"/>
          <w:tblCellSpacing w:w="0" w:type="dxa"/>
        </w:trPr>
        <w:tc>
          <w:tcPr>
            <w:tcW w:w="791" w:type="dxa"/>
            <w:tcMar>
              <w:left w:w="140" w:type="dxa"/>
              <w:right w:w="140" w:type="dxa"/>
            </w:tcMar>
            <w:vAlign w:val="center"/>
          </w:tcPr>
          <w:p w:rsidR="00496A9B" w:rsidRDefault="004D1EC1">
            <w:pPr>
              <w:pStyle w:val="a5"/>
              <w:widowControl/>
              <w:rPr>
                <w:rFonts w:ascii="宋体" w:hAnsi="宋体" w:cs="宋体"/>
                <w:sz w:val="21"/>
                <w:szCs w:val="21"/>
              </w:rPr>
            </w:pPr>
            <w:r>
              <w:rPr>
                <w:rFonts w:ascii="宋体" w:hAnsi="宋体" w:cs="宋体" w:hint="eastAsia"/>
                <w:sz w:val="21"/>
                <w:szCs w:val="21"/>
              </w:rPr>
              <w:t>执行</w:t>
            </w:r>
            <w:r>
              <w:rPr>
                <w:rFonts w:ascii="宋体" w:hAnsi="宋体" w:cs="宋体" w:hint="eastAsia"/>
                <w:sz w:val="21"/>
                <w:szCs w:val="21"/>
              </w:rPr>
              <w:br/>
              <w:t>方式</w:t>
            </w:r>
          </w:p>
        </w:tc>
        <w:tc>
          <w:tcPr>
            <w:tcW w:w="3271" w:type="dxa"/>
            <w:tcMar>
              <w:left w:w="140" w:type="dxa"/>
              <w:right w:w="140" w:type="dxa"/>
            </w:tcMar>
            <w:vAlign w:val="center"/>
          </w:tcPr>
          <w:p w:rsidR="00496A9B" w:rsidRDefault="004D1EC1">
            <w:pPr>
              <w:pStyle w:val="a5"/>
              <w:widowControl/>
              <w:rPr>
                <w:rFonts w:ascii="宋体" w:hAnsi="宋体" w:cs="宋体"/>
                <w:sz w:val="21"/>
                <w:szCs w:val="21"/>
              </w:rPr>
            </w:pPr>
            <w:r>
              <w:rPr>
                <w:rFonts w:ascii="宋体" w:hAnsi="宋体" w:cs="宋体" w:hint="eastAsia"/>
                <w:sz w:val="21"/>
                <w:szCs w:val="21"/>
              </w:rPr>
              <w:t>只需要观念上的货币</w:t>
            </w:r>
          </w:p>
        </w:tc>
        <w:tc>
          <w:tcPr>
            <w:tcW w:w="4050" w:type="dxa"/>
            <w:tcMar>
              <w:left w:w="140" w:type="dxa"/>
              <w:right w:w="140" w:type="dxa"/>
            </w:tcMar>
            <w:vAlign w:val="center"/>
          </w:tcPr>
          <w:p w:rsidR="00496A9B" w:rsidRDefault="004D1EC1">
            <w:pPr>
              <w:rPr>
                <w:rFonts w:ascii="宋体" w:hAnsi="宋体" w:cs="宋体"/>
                <w:szCs w:val="21"/>
              </w:rPr>
            </w:pPr>
            <w:r>
              <w:rPr>
                <w:rFonts w:ascii="宋体" w:hAnsi="宋体" w:cs="宋体" w:hint="eastAsia"/>
                <w:szCs w:val="21"/>
              </w:rPr>
              <w:t>必须是现实的货币</w:t>
            </w:r>
          </w:p>
        </w:tc>
      </w:tr>
      <w:tr w:rsidR="00496A9B">
        <w:trPr>
          <w:trHeight w:val="1083"/>
          <w:tblCellSpacing w:w="0" w:type="dxa"/>
        </w:trPr>
        <w:tc>
          <w:tcPr>
            <w:tcW w:w="791" w:type="dxa"/>
            <w:tcMar>
              <w:left w:w="140" w:type="dxa"/>
              <w:right w:w="140" w:type="dxa"/>
            </w:tcMar>
            <w:vAlign w:val="center"/>
          </w:tcPr>
          <w:p w:rsidR="00496A9B" w:rsidRDefault="004D1EC1">
            <w:pPr>
              <w:pStyle w:val="a5"/>
              <w:widowControl/>
              <w:rPr>
                <w:rFonts w:ascii="宋体" w:hAnsi="宋体" w:cs="宋体"/>
                <w:sz w:val="21"/>
                <w:szCs w:val="21"/>
              </w:rPr>
            </w:pPr>
            <w:r>
              <w:rPr>
                <w:rFonts w:ascii="宋体" w:hAnsi="宋体" w:cs="宋体" w:hint="eastAsia"/>
                <w:sz w:val="21"/>
                <w:szCs w:val="21"/>
              </w:rPr>
              <w:t>后果</w:t>
            </w:r>
            <w:r>
              <w:rPr>
                <w:rFonts w:ascii="宋体" w:hAnsi="宋体" w:cs="宋体" w:hint="eastAsia"/>
                <w:sz w:val="21"/>
                <w:szCs w:val="21"/>
              </w:rPr>
              <w:br/>
              <w:t>影响</w:t>
            </w:r>
          </w:p>
        </w:tc>
        <w:tc>
          <w:tcPr>
            <w:tcW w:w="3271" w:type="dxa"/>
            <w:tcMar>
              <w:left w:w="140" w:type="dxa"/>
              <w:right w:w="140" w:type="dxa"/>
            </w:tcMar>
            <w:vAlign w:val="center"/>
          </w:tcPr>
          <w:p w:rsidR="00496A9B" w:rsidRDefault="004D1EC1">
            <w:pPr>
              <w:pStyle w:val="a5"/>
              <w:widowControl/>
              <w:rPr>
                <w:rFonts w:ascii="宋体" w:hAnsi="宋体" w:cs="宋体"/>
                <w:sz w:val="21"/>
                <w:szCs w:val="21"/>
              </w:rPr>
            </w:pPr>
            <w:r>
              <w:rPr>
                <w:rFonts w:ascii="宋体" w:hAnsi="宋体" w:cs="宋体" w:hint="eastAsia"/>
                <w:sz w:val="21"/>
                <w:szCs w:val="21"/>
              </w:rPr>
              <w:t>一切商品的价值都由货币来表现，商品的价值表现为价格</w:t>
            </w:r>
          </w:p>
        </w:tc>
        <w:tc>
          <w:tcPr>
            <w:tcW w:w="4050" w:type="dxa"/>
            <w:tcMar>
              <w:left w:w="140" w:type="dxa"/>
              <w:right w:w="140" w:type="dxa"/>
            </w:tcMar>
            <w:vAlign w:val="center"/>
          </w:tcPr>
          <w:p w:rsidR="00496A9B" w:rsidRDefault="004D1EC1">
            <w:pPr>
              <w:rPr>
                <w:rFonts w:ascii="宋体" w:hAnsi="宋体" w:cs="宋体"/>
                <w:szCs w:val="21"/>
              </w:rPr>
            </w:pPr>
            <w:r>
              <w:rPr>
                <w:rFonts w:ascii="宋体" w:hAnsi="宋体" w:cs="宋体" w:hint="eastAsia"/>
                <w:szCs w:val="21"/>
              </w:rPr>
              <w:t>货币作为流通手段，一方面使买和卖在时间和空间上出现分离，有利于商品交换的发展；另一方面，商品交换的内在矛盾也随之出现，如买卖脱节、商品滞销、商品积压等问题</w:t>
            </w:r>
          </w:p>
        </w:tc>
      </w:tr>
    </w:tbl>
    <w:p w:rsidR="00496A9B" w:rsidRDefault="004D1EC1">
      <w:pPr>
        <w:ind w:firstLineChars="200" w:firstLine="420"/>
        <w:rPr>
          <w:szCs w:val="21"/>
        </w:rPr>
      </w:pPr>
      <w:r>
        <w:rPr>
          <w:rFonts w:hint="eastAsia"/>
          <w:szCs w:val="21"/>
        </w:rPr>
        <w:t>2017</w:t>
      </w:r>
      <w:r>
        <w:rPr>
          <w:rFonts w:hint="eastAsia"/>
          <w:szCs w:val="21"/>
        </w:rPr>
        <w:t>年</w:t>
      </w:r>
      <w:r>
        <w:rPr>
          <w:rFonts w:hint="eastAsia"/>
          <w:szCs w:val="21"/>
        </w:rPr>
        <w:t>8</w:t>
      </w:r>
      <w:r>
        <w:rPr>
          <w:rFonts w:hint="eastAsia"/>
          <w:szCs w:val="21"/>
        </w:rPr>
        <w:t>月</w:t>
      </w:r>
      <w:r>
        <w:rPr>
          <w:rFonts w:hint="eastAsia"/>
          <w:szCs w:val="21"/>
        </w:rPr>
        <w:t>20</w:t>
      </w:r>
      <w:r>
        <w:rPr>
          <w:rFonts w:hint="eastAsia"/>
          <w:szCs w:val="21"/>
        </w:rPr>
        <w:t>日，老王用按揭的方式买了一套</w:t>
      </w:r>
      <w:r>
        <w:rPr>
          <w:rFonts w:hint="eastAsia"/>
          <w:szCs w:val="21"/>
        </w:rPr>
        <w:t>30</w:t>
      </w:r>
      <w:r>
        <w:rPr>
          <w:rFonts w:hint="eastAsia"/>
          <w:szCs w:val="21"/>
        </w:rPr>
        <w:t>万元的商品房，首付现金</w:t>
      </w:r>
      <w:r>
        <w:rPr>
          <w:rFonts w:hint="eastAsia"/>
          <w:szCs w:val="21"/>
        </w:rPr>
        <w:t>12</w:t>
      </w:r>
      <w:r>
        <w:rPr>
          <w:rFonts w:hint="eastAsia"/>
          <w:szCs w:val="21"/>
        </w:rPr>
        <w:t>万，然后在</w:t>
      </w:r>
      <w:r>
        <w:rPr>
          <w:rFonts w:hint="eastAsia"/>
          <w:szCs w:val="21"/>
        </w:rPr>
        <w:t>10</w:t>
      </w:r>
      <w:r>
        <w:rPr>
          <w:rFonts w:hint="eastAsia"/>
          <w:szCs w:val="21"/>
        </w:rPr>
        <w:t>年内还清银行贷款</w:t>
      </w:r>
      <w:r>
        <w:rPr>
          <w:rFonts w:hint="eastAsia"/>
          <w:szCs w:val="21"/>
        </w:rPr>
        <w:t>18</w:t>
      </w:r>
      <w:r>
        <w:rPr>
          <w:rFonts w:hint="eastAsia"/>
          <w:szCs w:val="21"/>
        </w:rPr>
        <w:t>万元及其利息。在购房的过程中，货币分别执行的职能是：</w:t>
      </w:r>
      <w:r>
        <w:rPr>
          <w:rFonts w:hint="eastAsia"/>
          <w:szCs w:val="21"/>
        </w:rPr>
        <w:t>30</w:t>
      </w:r>
      <w:r>
        <w:rPr>
          <w:rFonts w:hint="eastAsia"/>
          <w:szCs w:val="21"/>
        </w:rPr>
        <w:t>万元是</w:t>
      </w:r>
      <w:r>
        <w:rPr>
          <w:rFonts w:hint="eastAsia"/>
          <w:szCs w:val="21"/>
          <w:u w:val="single"/>
        </w:rPr>
        <w:t xml:space="preserve">        </w:t>
      </w:r>
      <w:r>
        <w:rPr>
          <w:rFonts w:hint="eastAsia"/>
          <w:szCs w:val="21"/>
        </w:rPr>
        <w:t xml:space="preserve"> </w:t>
      </w:r>
      <w:r>
        <w:rPr>
          <w:rFonts w:hint="eastAsia"/>
          <w:szCs w:val="21"/>
        </w:rPr>
        <w:t>，首付现金</w:t>
      </w:r>
      <w:r>
        <w:rPr>
          <w:rFonts w:hint="eastAsia"/>
          <w:szCs w:val="21"/>
        </w:rPr>
        <w:t>12</w:t>
      </w:r>
      <w:r>
        <w:rPr>
          <w:rFonts w:hint="eastAsia"/>
          <w:szCs w:val="21"/>
        </w:rPr>
        <w:t>万元是</w:t>
      </w:r>
      <w:r>
        <w:rPr>
          <w:rFonts w:hint="eastAsia"/>
          <w:szCs w:val="21"/>
          <w:u w:val="single"/>
        </w:rPr>
        <w:t xml:space="preserve">        </w:t>
      </w:r>
      <w:r>
        <w:rPr>
          <w:rFonts w:hint="eastAsia"/>
          <w:szCs w:val="21"/>
        </w:rPr>
        <w:t>，付清银行贷款及其利息是</w:t>
      </w:r>
      <w:r>
        <w:rPr>
          <w:rFonts w:hint="eastAsia"/>
          <w:szCs w:val="21"/>
          <w:u w:val="single"/>
        </w:rPr>
        <w:t xml:space="preserve">         </w:t>
      </w:r>
      <w:r>
        <w:rPr>
          <w:rFonts w:hint="eastAsia"/>
          <w:szCs w:val="21"/>
        </w:rPr>
        <w:t>。</w:t>
      </w:r>
    </w:p>
    <w:p w:rsidR="00496A9B" w:rsidRDefault="004D1EC1">
      <w:pPr>
        <w:rPr>
          <w:rFonts w:ascii="黑体" w:eastAsia="黑体" w:hAnsi="黑体" w:cs="黑体"/>
          <w:szCs w:val="21"/>
        </w:rPr>
      </w:pPr>
      <w:r>
        <w:rPr>
          <w:rFonts w:ascii="黑体" w:eastAsia="黑体" w:hAnsi="黑体" w:cs="黑体" w:hint="eastAsia"/>
          <w:szCs w:val="21"/>
        </w:rPr>
        <w:t>重难点二：纸币</w:t>
      </w:r>
    </w:p>
    <w:p w:rsidR="00496A9B" w:rsidRDefault="004D1EC1">
      <w:pPr>
        <w:rPr>
          <w:rFonts w:ascii="黑体" w:eastAsia="黑体" w:hAnsi="黑体" w:cs="黑体"/>
          <w:szCs w:val="21"/>
        </w:rPr>
      </w:pPr>
      <w:r>
        <w:rPr>
          <w:rFonts w:ascii="黑体" w:eastAsia="黑体" w:hAnsi="黑体" w:cs="黑体" w:hint="eastAsia"/>
          <w:szCs w:val="21"/>
        </w:rPr>
        <w:t>比较货币与纸币的异同</w:t>
      </w:r>
    </w:p>
    <w:tbl>
      <w:tblPr>
        <w:tblW w:w="8072" w:type="dxa"/>
        <w:tblCellSpacing w:w="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52"/>
        <w:gridCol w:w="652"/>
        <w:gridCol w:w="2718"/>
        <w:gridCol w:w="4050"/>
      </w:tblGrid>
      <w:tr w:rsidR="00496A9B">
        <w:trPr>
          <w:trHeight w:val="483"/>
          <w:tblCellSpacing w:w="0" w:type="dxa"/>
        </w:trPr>
        <w:tc>
          <w:tcPr>
            <w:tcW w:w="1304" w:type="dxa"/>
            <w:gridSpan w:val="2"/>
            <w:tcMar>
              <w:left w:w="100" w:type="dxa"/>
              <w:right w:w="100" w:type="dxa"/>
            </w:tcMar>
            <w:vAlign w:val="center"/>
          </w:tcPr>
          <w:p w:rsidR="00496A9B" w:rsidRDefault="00496A9B">
            <w:pPr>
              <w:jc w:val="center"/>
              <w:rPr>
                <w:rFonts w:ascii="宋体" w:hAnsi="宋体" w:cs="宋体"/>
                <w:szCs w:val="21"/>
              </w:rPr>
            </w:pPr>
          </w:p>
        </w:tc>
        <w:tc>
          <w:tcPr>
            <w:tcW w:w="2718" w:type="dxa"/>
            <w:tcMar>
              <w:left w:w="100" w:type="dxa"/>
              <w:right w:w="100" w:type="dxa"/>
            </w:tcMar>
            <w:vAlign w:val="center"/>
          </w:tcPr>
          <w:p w:rsidR="00496A9B" w:rsidRDefault="004D1EC1">
            <w:pPr>
              <w:pStyle w:val="a5"/>
              <w:widowControl/>
              <w:jc w:val="center"/>
              <w:rPr>
                <w:rFonts w:ascii="宋体" w:hAnsi="宋体" w:cs="宋体"/>
                <w:sz w:val="21"/>
                <w:szCs w:val="21"/>
              </w:rPr>
            </w:pPr>
            <w:r>
              <w:rPr>
                <w:rFonts w:ascii="宋体" w:hAnsi="宋体" w:cs="宋体" w:hint="eastAsia"/>
                <w:sz w:val="21"/>
                <w:szCs w:val="21"/>
              </w:rPr>
              <w:t>货　币</w:t>
            </w:r>
          </w:p>
        </w:tc>
        <w:tc>
          <w:tcPr>
            <w:tcW w:w="4050" w:type="dxa"/>
            <w:tcMar>
              <w:left w:w="100" w:type="dxa"/>
              <w:right w:w="100" w:type="dxa"/>
            </w:tcMar>
            <w:vAlign w:val="center"/>
          </w:tcPr>
          <w:p w:rsidR="00496A9B" w:rsidRDefault="004D1EC1">
            <w:pPr>
              <w:pStyle w:val="a5"/>
              <w:widowControl/>
              <w:jc w:val="center"/>
              <w:rPr>
                <w:rFonts w:ascii="宋体" w:hAnsi="宋体" w:cs="宋体"/>
                <w:sz w:val="21"/>
                <w:szCs w:val="21"/>
              </w:rPr>
            </w:pPr>
            <w:r>
              <w:rPr>
                <w:rFonts w:ascii="宋体" w:hAnsi="宋体" w:cs="宋体" w:hint="eastAsia"/>
                <w:sz w:val="21"/>
                <w:szCs w:val="21"/>
              </w:rPr>
              <w:t>纸　币</w:t>
            </w:r>
          </w:p>
        </w:tc>
      </w:tr>
      <w:tr w:rsidR="00496A9B">
        <w:trPr>
          <w:trHeight w:val="386"/>
          <w:tblCellSpacing w:w="0" w:type="dxa"/>
        </w:trPr>
        <w:tc>
          <w:tcPr>
            <w:tcW w:w="652" w:type="dxa"/>
            <w:vMerge w:val="restart"/>
            <w:tcMar>
              <w:left w:w="100" w:type="dxa"/>
              <w:right w:w="100" w:type="dxa"/>
            </w:tcMar>
            <w:vAlign w:val="center"/>
          </w:tcPr>
          <w:p w:rsidR="00496A9B" w:rsidRDefault="004D1EC1">
            <w:pPr>
              <w:pStyle w:val="a5"/>
              <w:widowControl/>
              <w:jc w:val="center"/>
              <w:rPr>
                <w:rFonts w:ascii="宋体" w:hAnsi="宋体" w:cs="宋体"/>
                <w:sz w:val="21"/>
                <w:szCs w:val="21"/>
              </w:rPr>
            </w:pPr>
            <w:r>
              <w:rPr>
                <w:rFonts w:ascii="宋体" w:hAnsi="宋体" w:cs="宋体" w:hint="eastAsia"/>
                <w:sz w:val="21"/>
                <w:szCs w:val="21"/>
              </w:rPr>
              <w:t>区　别</w:t>
            </w:r>
          </w:p>
        </w:tc>
        <w:tc>
          <w:tcPr>
            <w:tcW w:w="652" w:type="dxa"/>
            <w:tcMar>
              <w:left w:w="100" w:type="dxa"/>
              <w:right w:w="100" w:type="dxa"/>
            </w:tcMar>
            <w:vAlign w:val="center"/>
          </w:tcPr>
          <w:p w:rsidR="00496A9B" w:rsidRDefault="004D1EC1">
            <w:pPr>
              <w:pStyle w:val="a5"/>
              <w:widowControl/>
              <w:jc w:val="center"/>
              <w:rPr>
                <w:rFonts w:ascii="宋体" w:hAnsi="宋体" w:cs="宋体"/>
                <w:sz w:val="21"/>
                <w:szCs w:val="21"/>
              </w:rPr>
            </w:pPr>
            <w:r>
              <w:rPr>
                <w:rFonts w:ascii="宋体" w:hAnsi="宋体" w:cs="宋体" w:hint="eastAsia"/>
                <w:sz w:val="21"/>
                <w:szCs w:val="21"/>
              </w:rPr>
              <w:t>含　义</w:t>
            </w:r>
          </w:p>
        </w:tc>
        <w:tc>
          <w:tcPr>
            <w:tcW w:w="2718" w:type="dxa"/>
            <w:tcMar>
              <w:left w:w="100" w:type="dxa"/>
              <w:right w:w="100" w:type="dxa"/>
            </w:tcMar>
            <w:vAlign w:val="center"/>
          </w:tcPr>
          <w:p w:rsidR="00496A9B" w:rsidRDefault="004D1EC1">
            <w:pPr>
              <w:pStyle w:val="a5"/>
              <w:widowControl/>
              <w:rPr>
                <w:rFonts w:ascii="宋体" w:hAnsi="宋体" w:cs="宋体"/>
                <w:sz w:val="21"/>
                <w:szCs w:val="21"/>
              </w:rPr>
            </w:pPr>
            <w:r>
              <w:rPr>
                <w:rFonts w:ascii="宋体" w:hAnsi="宋体" w:cs="宋体" w:hint="eastAsia"/>
                <w:sz w:val="21"/>
                <w:szCs w:val="21"/>
              </w:rPr>
              <w:t>是从商品中分离出来、固定地充当一般等价物的商品</w:t>
            </w:r>
          </w:p>
        </w:tc>
        <w:tc>
          <w:tcPr>
            <w:tcW w:w="4050" w:type="dxa"/>
            <w:tcMar>
              <w:left w:w="100" w:type="dxa"/>
              <w:right w:w="100" w:type="dxa"/>
            </w:tcMar>
            <w:vAlign w:val="center"/>
          </w:tcPr>
          <w:p w:rsidR="00496A9B" w:rsidRDefault="004D1EC1">
            <w:pPr>
              <w:pStyle w:val="a5"/>
              <w:widowControl/>
              <w:rPr>
                <w:rFonts w:ascii="宋体" w:hAnsi="宋体" w:cs="宋体"/>
                <w:sz w:val="21"/>
                <w:szCs w:val="21"/>
              </w:rPr>
            </w:pPr>
            <w:r>
              <w:rPr>
                <w:rFonts w:ascii="宋体" w:hAnsi="宋体" w:cs="宋体" w:hint="eastAsia"/>
                <w:sz w:val="21"/>
                <w:szCs w:val="21"/>
              </w:rPr>
              <w:t>由国家(或某些地区)发行的、强制使用的</w:t>
            </w:r>
          </w:p>
        </w:tc>
      </w:tr>
      <w:tr w:rsidR="00496A9B">
        <w:trPr>
          <w:trHeight w:val="564"/>
          <w:tblCellSpacing w:w="0" w:type="dxa"/>
        </w:trPr>
        <w:tc>
          <w:tcPr>
            <w:tcW w:w="652" w:type="dxa"/>
            <w:vMerge/>
            <w:tcMar>
              <w:left w:w="100" w:type="dxa"/>
              <w:right w:w="100" w:type="dxa"/>
            </w:tcMar>
            <w:vAlign w:val="center"/>
          </w:tcPr>
          <w:p w:rsidR="00496A9B" w:rsidRDefault="00496A9B">
            <w:pPr>
              <w:rPr>
                <w:rFonts w:ascii="宋体" w:hAnsi="宋体" w:cs="宋体"/>
                <w:szCs w:val="21"/>
              </w:rPr>
            </w:pPr>
          </w:p>
        </w:tc>
        <w:tc>
          <w:tcPr>
            <w:tcW w:w="652" w:type="dxa"/>
            <w:tcMar>
              <w:left w:w="100" w:type="dxa"/>
              <w:right w:w="100" w:type="dxa"/>
            </w:tcMar>
            <w:vAlign w:val="center"/>
          </w:tcPr>
          <w:p w:rsidR="00496A9B" w:rsidRDefault="004D1EC1">
            <w:pPr>
              <w:pStyle w:val="a5"/>
              <w:widowControl/>
              <w:jc w:val="center"/>
              <w:rPr>
                <w:rFonts w:ascii="宋体" w:hAnsi="宋体" w:cs="宋体"/>
                <w:sz w:val="21"/>
                <w:szCs w:val="21"/>
              </w:rPr>
            </w:pPr>
            <w:r>
              <w:rPr>
                <w:rFonts w:ascii="宋体" w:hAnsi="宋体" w:cs="宋体" w:hint="eastAsia"/>
                <w:sz w:val="21"/>
                <w:szCs w:val="21"/>
              </w:rPr>
              <w:t>产　生</w:t>
            </w:r>
          </w:p>
        </w:tc>
        <w:tc>
          <w:tcPr>
            <w:tcW w:w="2718" w:type="dxa"/>
            <w:tcMar>
              <w:left w:w="100" w:type="dxa"/>
              <w:right w:w="100" w:type="dxa"/>
            </w:tcMar>
            <w:vAlign w:val="center"/>
          </w:tcPr>
          <w:p w:rsidR="00496A9B" w:rsidRDefault="004D1EC1">
            <w:pPr>
              <w:pStyle w:val="a5"/>
              <w:widowControl/>
              <w:rPr>
                <w:rFonts w:ascii="宋体" w:hAnsi="宋体" w:cs="宋体"/>
                <w:sz w:val="21"/>
                <w:szCs w:val="21"/>
              </w:rPr>
            </w:pPr>
            <w:r>
              <w:rPr>
                <w:rFonts w:ascii="宋体" w:hAnsi="宋体" w:cs="宋体" w:hint="eastAsia"/>
                <w:sz w:val="21"/>
                <w:szCs w:val="21"/>
              </w:rPr>
              <w:t>商品经济发展到一定阶段的产物</w:t>
            </w:r>
          </w:p>
        </w:tc>
        <w:tc>
          <w:tcPr>
            <w:tcW w:w="4050" w:type="dxa"/>
            <w:tcMar>
              <w:left w:w="100" w:type="dxa"/>
              <w:right w:w="100" w:type="dxa"/>
            </w:tcMar>
            <w:vAlign w:val="center"/>
          </w:tcPr>
          <w:p w:rsidR="00496A9B" w:rsidRDefault="004D1EC1">
            <w:pPr>
              <w:pStyle w:val="a5"/>
              <w:widowControl/>
              <w:rPr>
                <w:rFonts w:ascii="宋体" w:hAnsi="宋体" w:cs="宋体"/>
                <w:sz w:val="21"/>
                <w:szCs w:val="21"/>
              </w:rPr>
            </w:pPr>
            <w:r>
              <w:rPr>
                <w:rFonts w:ascii="宋体" w:hAnsi="宋体" w:cs="宋体" w:hint="eastAsia"/>
                <w:sz w:val="21"/>
                <w:szCs w:val="21"/>
              </w:rPr>
              <w:t>随着货币形态的逐渐演变而产生</w:t>
            </w:r>
          </w:p>
        </w:tc>
      </w:tr>
      <w:tr w:rsidR="00496A9B">
        <w:trPr>
          <w:trHeight w:val="653"/>
          <w:tblCellSpacing w:w="0" w:type="dxa"/>
        </w:trPr>
        <w:tc>
          <w:tcPr>
            <w:tcW w:w="652" w:type="dxa"/>
            <w:vMerge/>
            <w:tcMar>
              <w:left w:w="100" w:type="dxa"/>
              <w:right w:w="100" w:type="dxa"/>
            </w:tcMar>
            <w:vAlign w:val="center"/>
          </w:tcPr>
          <w:p w:rsidR="00496A9B" w:rsidRDefault="00496A9B">
            <w:pPr>
              <w:rPr>
                <w:rFonts w:ascii="宋体" w:hAnsi="宋体" w:cs="宋体"/>
                <w:szCs w:val="21"/>
              </w:rPr>
            </w:pPr>
          </w:p>
        </w:tc>
        <w:tc>
          <w:tcPr>
            <w:tcW w:w="652" w:type="dxa"/>
            <w:tcMar>
              <w:left w:w="100" w:type="dxa"/>
              <w:right w:w="100" w:type="dxa"/>
            </w:tcMar>
            <w:vAlign w:val="center"/>
          </w:tcPr>
          <w:p w:rsidR="00496A9B" w:rsidRDefault="004D1EC1">
            <w:pPr>
              <w:pStyle w:val="a5"/>
              <w:widowControl/>
              <w:jc w:val="center"/>
              <w:rPr>
                <w:rFonts w:ascii="宋体" w:hAnsi="宋体" w:cs="宋体"/>
                <w:sz w:val="21"/>
                <w:szCs w:val="21"/>
              </w:rPr>
            </w:pPr>
            <w:r>
              <w:rPr>
                <w:rFonts w:ascii="宋体" w:hAnsi="宋体" w:cs="宋体" w:hint="eastAsia"/>
                <w:sz w:val="21"/>
                <w:szCs w:val="21"/>
              </w:rPr>
              <w:t>职　能</w:t>
            </w:r>
          </w:p>
        </w:tc>
        <w:tc>
          <w:tcPr>
            <w:tcW w:w="2718" w:type="dxa"/>
            <w:tcMar>
              <w:left w:w="100" w:type="dxa"/>
              <w:right w:w="100" w:type="dxa"/>
            </w:tcMar>
            <w:vAlign w:val="center"/>
          </w:tcPr>
          <w:p w:rsidR="00496A9B" w:rsidRDefault="004D1EC1">
            <w:pPr>
              <w:pStyle w:val="a5"/>
              <w:widowControl/>
              <w:rPr>
                <w:rFonts w:ascii="宋体" w:hAnsi="宋体" w:cs="宋体"/>
                <w:sz w:val="21"/>
                <w:szCs w:val="21"/>
              </w:rPr>
            </w:pPr>
            <w:r>
              <w:rPr>
                <w:rFonts w:ascii="宋体" w:hAnsi="宋体" w:cs="宋体" w:hint="eastAsia"/>
                <w:sz w:val="21"/>
                <w:szCs w:val="21"/>
              </w:rPr>
              <w:t>具有价值尺度、流通手段、贮藏手段、支付手段、世界货币的职能</w:t>
            </w:r>
          </w:p>
        </w:tc>
        <w:tc>
          <w:tcPr>
            <w:tcW w:w="4050" w:type="dxa"/>
            <w:tcMar>
              <w:left w:w="100" w:type="dxa"/>
              <w:right w:w="100" w:type="dxa"/>
            </w:tcMar>
            <w:vAlign w:val="center"/>
          </w:tcPr>
          <w:p w:rsidR="00496A9B" w:rsidRDefault="004D1EC1">
            <w:pPr>
              <w:pStyle w:val="a5"/>
              <w:widowControl/>
              <w:rPr>
                <w:rFonts w:ascii="宋体" w:hAnsi="宋体" w:cs="宋体"/>
                <w:sz w:val="21"/>
                <w:szCs w:val="21"/>
              </w:rPr>
            </w:pPr>
            <w:r>
              <w:rPr>
                <w:rFonts w:ascii="宋体" w:hAnsi="宋体" w:cs="宋体" w:hint="eastAsia"/>
                <w:sz w:val="21"/>
                <w:szCs w:val="21"/>
              </w:rPr>
              <w:t>纸币作为现行的货币，执行货币的价值尺度、流通手段、支付手段、贮藏手段、世界货币等职能。</w:t>
            </w:r>
          </w:p>
        </w:tc>
      </w:tr>
      <w:tr w:rsidR="00496A9B">
        <w:trPr>
          <w:trHeight w:val="297"/>
          <w:tblCellSpacing w:w="0" w:type="dxa"/>
        </w:trPr>
        <w:tc>
          <w:tcPr>
            <w:tcW w:w="652" w:type="dxa"/>
            <w:vMerge/>
            <w:tcMar>
              <w:left w:w="100" w:type="dxa"/>
              <w:right w:w="100" w:type="dxa"/>
            </w:tcMar>
            <w:vAlign w:val="center"/>
          </w:tcPr>
          <w:p w:rsidR="00496A9B" w:rsidRDefault="00496A9B">
            <w:pPr>
              <w:rPr>
                <w:rFonts w:ascii="宋体" w:hAnsi="宋体" w:cs="宋体"/>
                <w:szCs w:val="21"/>
              </w:rPr>
            </w:pPr>
          </w:p>
        </w:tc>
        <w:tc>
          <w:tcPr>
            <w:tcW w:w="652" w:type="dxa"/>
            <w:tcMar>
              <w:left w:w="100" w:type="dxa"/>
              <w:right w:w="100" w:type="dxa"/>
            </w:tcMar>
            <w:vAlign w:val="center"/>
          </w:tcPr>
          <w:p w:rsidR="00496A9B" w:rsidRDefault="004D1EC1">
            <w:pPr>
              <w:pStyle w:val="a5"/>
              <w:widowControl/>
              <w:jc w:val="center"/>
              <w:rPr>
                <w:rFonts w:ascii="宋体" w:hAnsi="宋体" w:cs="宋体"/>
                <w:sz w:val="21"/>
                <w:szCs w:val="21"/>
              </w:rPr>
            </w:pPr>
            <w:r>
              <w:rPr>
                <w:rFonts w:ascii="宋体" w:hAnsi="宋体" w:cs="宋体" w:hint="eastAsia"/>
                <w:sz w:val="21"/>
                <w:szCs w:val="21"/>
              </w:rPr>
              <w:t>属 性</w:t>
            </w:r>
          </w:p>
        </w:tc>
        <w:tc>
          <w:tcPr>
            <w:tcW w:w="2718" w:type="dxa"/>
            <w:tcMar>
              <w:left w:w="100" w:type="dxa"/>
              <w:right w:w="100" w:type="dxa"/>
            </w:tcMar>
            <w:vAlign w:val="center"/>
          </w:tcPr>
          <w:p w:rsidR="00496A9B" w:rsidRDefault="004D1EC1">
            <w:pPr>
              <w:pStyle w:val="a5"/>
              <w:widowControl/>
              <w:rPr>
                <w:rFonts w:ascii="宋体" w:hAnsi="宋体" w:cs="宋体"/>
                <w:sz w:val="21"/>
                <w:szCs w:val="21"/>
              </w:rPr>
            </w:pPr>
            <w:r>
              <w:rPr>
                <w:rFonts w:ascii="宋体" w:hAnsi="宋体" w:cs="宋体" w:hint="eastAsia"/>
                <w:sz w:val="21"/>
                <w:szCs w:val="21"/>
              </w:rPr>
              <w:t>具有使用价值和价值</w:t>
            </w:r>
          </w:p>
        </w:tc>
        <w:tc>
          <w:tcPr>
            <w:tcW w:w="4050" w:type="dxa"/>
            <w:tcMar>
              <w:left w:w="100" w:type="dxa"/>
              <w:right w:w="100" w:type="dxa"/>
            </w:tcMar>
            <w:vAlign w:val="center"/>
          </w:tcPr>
          <w:p w:rsidR="00496A9B" w:rsidRDefault="004D1EC1">
            <w:pPr>
              <w:pStyle w:val="a5"/>
              <w:widowControl/>
              <w:rPr>
                <w:rFonts w:ascii="宋体" w:hAnsi="宋体" w:cs="宋体"/>
                <w:sz w:val="21"/>
                <w:szCs w:val="21"/>
              </w:rPr>
            </w:pPr>
            <w:r>
              <w:rPr>
                <w:rFonts w:ascii="宋体" w:hAnsi="宋体" w:cs="宋体" w:hint="eastAsia"/>
                <w:sz w:val="21"/>
                <w:szCs w:val="21"/>
              </w:rPr>
              <w:t>只具有使用价值而无价值</w:t>
            </w:r>
          </w:p>
        </w:tc>
      </w:tr>
      <w:tr w:rsidR="00496A9B">
        <w:trPr>
          <w:trHeight w:val="584"/>
          <w:tblCellSpacing w:w="0" w:type="dxa"/>
        </w:trPr>
        <w:tc>
          <w:tcPr>
            <w:tcW w:w="652" w:type="dxa"/>
            <w:tcMar>
              <w:left w:w="100" w:type="dxa"/>
              <w:right w:w="100" w:type="dxa"/>
            </w:tcMar>
            <w:vAlign w:val="center"/>
          </w:tcPr>
          <w:p w:rsidR="00496A9B" w:rsidRDefault="004D1EC1">
            <w:pPr>
              <w:rPr>
                <w:rFonts w:ascii="宋体" w:hAnsi="宋体" w:cs="宋体"/>
                <w:szCs w:val="21"/>
              </w:rPr>
            </w:pPr>
            <w:r>
              <w:rPr>
                <w:rFonts w:ascii="宋体" w:hAnsi="宋体" w:cs="宋体" w:hint="eastAsia"/>
                <w:szCs w:val="21"/>
              </w:rPr>
              <w:t>联系</w:t>
            </w:r>
          </w:p>
        </w:tc>
        <w:tc>
          <w:tcPr>
            <w:tcW w:w="7420" w:type="dxa"/>
            <w:gridSpan w:val="3"/>
            <w:tcMar>
              <w:left w:w="100" w:type="dxa"/>
              <w:right w:w="100" w:type="dxa"/>
            </w:tcMar>
            <w:vAlign w:val="center"/>
          </w:tcPr>
          <w:p w:rsidR="00496A9B" w:rsidRDefault="004D1EC1">
            <w:pPr>
              <w:pStyle w:val="a5"/>
              <w:widowControl/>
              <w:numPr>
                <w:ilvl w:val="0"/>
                <w:numId w:val="1"/>
              </w:numPr>
              <w:rPr>
                <w:rFonts w:ascii="宋体" w:hAnsi="宋体" w:cs="宋体"/>
                <w:sz w:val="21"/>
                <w:szCs w:val="21"/>
              </w:rPr>
            </w:pPr>
            <w:r>
              <w:rPr>
                <w:rFonts w:ascii="宋体" w:hAnsi="宋体" w:cs="宋体" w:hint="eastAsia"/>
                <w:sz w:val="21"/>
                <w:szCs w:val="21"/>
              </w:rPr>
              <w:t>纸币是在货币充当流通手段的职能中用以代替金属货币执行流通手段的职能而产生的；</w:t>
            </w:r>
          </w:p>
          <w:p w:rsidR="00496A9B" w:rsidRDefault="004D1EC1">
            <w:pPr>
              <w:pStyle w:val="a5"/>
              <w:widowControl/>
              <w:rPr>
                <w:rFonts w:ascii="宋体" w:hAnsi="宋体" w:cs="宋体"/>
                <w:sz w:val="21"/>
                <w:szCs w:val="21"/>
              </w:rPr>
            </w:pPr>
            <w:r>
              <w:rPr>
                <w:rFonts w:ascii="宋体" w:hAnsi="宋体" w:cs="宋体" w:hint="eastAsia"/>
                <w:sz w:val="21"/>
                <w:szCs w:val="21"/>
              </w:rPr>
              <w:t>(2)纸币的发行量必须以流通中所需要的货币量为限度</w:t>
            </w:r>
          </w:p>
        </w:tc>
      </w:tr>
    </w:tbl>
    <w:p w:rsidR="00FD6492" w:rsidRPr="00064EE9" w:rsidRDefault="00FD6492">
      <w:pPr>
        <w:rPr>
          <w:b/>
        </w:rPr>
      </w:pPr>
      <w:bookmarkStart w:id="0" w:name="_GoBack"/>
    </w:p>
    <w:p w:rsidR="00496A9B" w:rsidRPr="00064EE9" w:rsidRDefault="004D1EC1">
      <w:pPr>
        <w:rPr>
          <w:rFonts w:ascii="宋体" w:hAnsi="宋体" w:cs="宋体"/>
          <w:b/>
        </w:rPr>
      </w:pPr>
      <w:r w:rsidRPr="00064EE9">
        <w:rPr>
          <w:rFonts w:hint="eastAsia"/>
          <w:b/>
        </w:rPr>
        <w:t>关于纸币的易错易混点</w:t>
      </w:r>
    </w:p>
    <w:bookmarkEnd w:id="0"/>
    <w:p w:rsidR="00496A9B" w:rsidRDefault="004D1EC1">
      <w:pPr>
        <w:rPr>
          <w:rFonts w:ascii="宋体" w:hAnsi="宋体" w:cs="宋体"/>
          <w:b/>
          <w:bCs/>
          <w:u w:val="wave" w:color="FF0000"/>
        </w:rPr>
      </w:pPr>
      <w:r>
        <w:rPr>
          <w:rFonts w:ascii="宋体" w:hAnsi="宋体" w:cs="宋体" w:hint="eastAsia"/>
        </w:rPr>
        <w:t xml:space="preserve">   </w:t>
      </w:r>
      <w:r>
        <w:rPr>
          <w:rFonts w:ascii="宋体" w:hAnsi="宋体" w:cs="宋体" w:hint="eastAsia"/>
          <w:b/>
          <w:bCs/>
          <w:u w:color="FF0000"/>
        </w:rPr>
        <w:t xml:space="preserve"> </w:t>
      </w:r>
      <w:r>
        <w:rPr>
          <w:rFonts w:ascii="宋体" w:hAnsi="宋体" w:cs="宋体" w:hint="eastAsia"/>
          <w:b/>
          <w:bCs/>
          <w:u w:val="wave" w:color="FF0000"/>
        </w:rPr>
        <w:t>(1)纸币是由国家(或某些地区)发行的，其他任何单位和个人都无权发行；纸币必须是</w:t>
      </w:r>
      <w:r>
        <w:rPr>
          <w:rFonts w:ascii="宋体" w:hAnsi="宋体" w:cs="宋体" w:hint="eastAsia"/>
          <w:b/>
          <w:bCs/>
          <w:u w:val="wave" w:color="FF0000"/>
        </w:rPr>
        <w:lastRenderedPageBreak/>
        <w:t>国家(或某些地区)正在强制使用的；</w:t>
      </w:r>
    </w:p>
    <w:p w:rsidR="00496A9B" w:rsidRDefault="004D1EC1">
      <w:pPr>
        <w:ind w:firstLineChars="200" w:firstLine="422"/>
        <w:rPr>
          <w:b/>
          <w:bCs/>
          <w:szCs w:val="21"/>
          <w:u w:val="wave" w:color="FF0000"/>
        </w:rPr>
      </w:pPr>
      <w:r>
        <w:rPr>
          <w:rFonts w:ascii="宋体" w:hAnsi="宋体" w:cs="宋体" w:hint="eastAsia"/>
          <w:b/>
          <w:bCs/>
          <w:u w:val="wave" w:color="FF0000"/>
        </w:rPr>
        <w:t>(2)国家有权发行纸币，有权规定纸币的面值，但无权规定纸币的购买力。</w:t>
      </w:r>
    </w:p>
    <w:p w:rsidR="00496A9B" w:rsidRPr="00624853" w:rsidRDefault="004D1EC1">
      <w:pPr>
        <w:rPr>
          <w:szCs w:val="21"/>
        </w:rPr>
      </w:pPr>
      <w:r w:rsidRPr="00624853">
        <w:rPr>
          <w:rFonts w:ascii="黑体" w:eastAsia="黑体" w:hAnsi="黑体" w:cs="黑体" w:hint="eastAsia"/>
          <w:b/>
          <w:bCs/>
          <w:sz w:val="28"/>
          <w:szCs w:val="28"/>
        </w:rPr>
        <w:t>四、【当堂训练题】</w:t>
      </w:r>
      <w:r w:rsidRPr="00624853">
        <w:rPr>
          <w:rFonts w:hint="eastAsia"/>
          <w:sz w:val="28"/>
          <w:szCs w:val="28"/>
        </w:rPr>
        <w:t xml:space="preserve">  </w:t>
      </w:r>
      <w:r w:rsidRPr="00624853">
        <w:rPr>
          <w:rFonts w:hint="eastAsia"/>
          <w:szCs w:val="21"/>
        </w:rPr>
        <w:t xml:space="preserve">                                                                                                      </w:t>
      </w:r>
    </w:p>
    <w:p w:rsidR="00496A9B" w:rsidRDefault="004D1EC1">
      <w:pPr>
        <w:spacing w:line="360" w:lineRule="auto"/>
        <w:rPr>
          <w:rFonts w:ascii="Times New Roman" w:hAnsi="Times New Roman"/>
          <w:szCs w:val="21"/>
        </w:rPr>
      </w:pPr>
      <w:r>
        <w:rPr>
          <w:rFonts w:ascii="Times New Roman" w:hAnsi="Times New Roman"/>
          <w:szCs w:val="21"/>
        </w:rPr>
        <w:t>1</w:t>
      </w:r>
      <w:r>
        <w:rPr>
          <w:rFonts w:ascii="Times New Roman" w:hAnsi="Times New Roman"/>
          <w:szCs w:val="21"/>
        </w:rPr>
        <w:t>．与</w:t>
      </w:r>
      <w:proofErr w:type="gramStart"/>
      <w:r>
        <w:rPr>
          <w:rFonts w:ascii="Times New Roman" w:hAnsi="Times New Roman"/>
          <w:szCs w:val="21"/>
        </w:rPr>
        <w:t>动漫相关</w:t>
      </w:r>
      <w:proofErr w:type="gramEnd"/>
      <w:r>
        <w:rPr>
          <w:rFonts w:ascii="Times New Roman" w:hAnsi="Times New Roman"/>
          <w:szCs w:val="21"/>
        </w:rPr>
        <w:t>的游戏、服装、玩具、食品、文具用品、装饰品</w:t>
      </w:r>
      <w:proofErr w:type="gramStart"/>
      <w:r>
        <w:rPr>
          <w:rFonts w:ascii="Times New Roman" w:hAnsi="Times New Roman"/>
          <w:szCs w:val="21"/>
        </w:rPr>
        <w:t>等动漫衍生</w:t>
      </w:r>
      <w:proofErr w:type="gramEnd"/>
      <w:r>
        <w:rPr>
          <w:rFonts w:ascii="Times New Roman" w:hAnsi="Times New Roman"/>
          <w:szCs w:val="21"/>
        </w:rPr>
        <w:t>产品在我们的生活中无处</w:t>
      </w:r>
      <w:proofErr w:type="gramStart"/>
      <w:r>
        <w:rPr>
          <w:rFonts w:ascii="Times New Roman" w:hAnsi="Times New Roman"/>
          <w:szCs w:val="21"/>
        </w:rPr>
        <w:t>不</w:t>
      </w:r>
      <w:proofErr w:type="gramEnd"/>
      <w:r>
        <w:rPr>
          <w:rFonts w:ascii="Times New Roman" w:hAnsi="Times New Roman"/>
          <w:szCs w:val="21"/>
        </w:rPr>
        <w:t>有。</w:t>
      </w:r>
      <w:proofErr w:type="gramStart"/>
      <w:r>
        <w:rPr>
          <w:rFonts w:ascii="Times New Roman" w:hAnsi="Times New Roman"/>
          <w:szCs w:val="21"/>
        </w:rPr>
        <w:t>动漫衍生</w:t>
      </w:r>
      <w:proofErr w:type="gramEnd"/>
      <w:r>
        <w:rPr>
          <w:rFonts w:ascii="Times New Roman" w:hAnsi="Times New Roman"/>
          <w:szCs w:val="21"/>
        </w:rPr>
        <w:t>产品：</w:t>
      </w:r>
    </w:p>
    <w:p w:rsidR="00496A9B" w:rsidRDefault="004D1EC1">
      <w:pPr>
        <w:spacing w:line="360" w:lineRule="auto"/>
        <w:rPr>
          <w:rFonts w:ascii="Times New Roman" w:hAnsi="Times New Roman"/>
          <w:szCs w:val="21"/>
        </w:rPr>
      </w:pPr>
      <w:r>
        <w:rPr>
          <w:rFonts w:ascii="Times New Roman" w:hAnsi="Times New Roman"/>
          <w:szCs w:val="21"/>
        </w:rPr>
        <w:t>①</w:t>
      </w:r>
      <w:r>
        <w:rPr>
          <w:rFonts w:ascii="Times New Roman" w:hAnsi="Times New Roman"/>
          <w:szCs w:val="21"/>
        </w:rPr>
        <w:t>是动画片的替代品，其价值决定于消费者的个人喜好</w:t>
      </w:r>
    </w:p>
    <w:p w:rsidR="00496A9B" w:rsidRDefault="004D1EC1">
      <w:pPr>
        <w:spacing w:line="360" w:lineRule="auto"/>
        <w:rPr>
          <w:rFonts w:ascii="Times New Roman" w:hAnsi="Times New Roman"/>
          <w:szCs w:val="21"/>
        </w:rPr>
      </w:pPr>
      <w:r>
        <w:rPr>
          <w:rFonts w:ascii="Times New Roman" w:hAnsi="Times New Roman"/>
          <w:szCs w:val="21"/>
        </w:rPr>
        <w:t>②</w:t>
      </w:r>
      <w:r>
        <w:rPr>
          <w:rFonts w:ascii="Times New Roman" w:hAnsi="Times New Roman"/>
          <w:szCs w:val="21"/>
        </w:rPr>
        <w:t>是使用价值和价值的统一体，其价值用货币来衡量</w:t>
      </w:r>
    </w:p>
    <w:p w:rsidR="00496A9B" w:rsidRDefault="004D1EC1">
      <w:pPr>
        <w:spacing w:line="360" w:lineRule="auto"/>
        <w:rPr>
          <w:rFonts w:ascii="Times New Roman" w:hAnsi="Times New Roman"/>
          <w:szCs w:val="21"/>
        </w:rPr>
      </w:pPr>
      <w:r>
        <w:rPr>
          <w:rFonts w:ascii="Times New Roman" w:hAnsi="Times New Roman"/>
          <w:szCs w:val="21"/>
        </w:rPr>
        <w:t>③</w:t>
      </w:r>
      <w:r>
        <w:rPr>
          <w:rFonts w:ascii="Times New Roman" w:hAnsi="Times New Roman"/>
          <w:szCs w:val="21"/>
        </w:rPr>
        <w:t>其价格受生产者供应和消费者需求的直接影响</w:t>
      </w:r>
    </w:p>
    <w:p w:rsidR="00496A9B" w:rsidRDefault="004D1EC1">
      <w:pPr>
        <w:spacing w:line="360" w:lineRule="auto"/>
        <w:rPr>
          <w:rFonts w:ascii="Times New Roman" w:hAnsi="Times New Roman"/>
          <w:szCs w:val="21"/>
        </w:rPr>
      </w:pPr>
      <w:r>
        <w:rPr>
          <w:rFonts w:ascii="Times New Roman" w:hAnsi="Times New Roman"/>
          <w:szCs w:val="21"/>
        </w:rPr>
        <w:t>④</w:t>
      </w:r>
      <w:r>
        <w:rPr>
          <w:rFonts w:ascii="Times New Roman" w:hAnsi="Times New Roman"/>
          <w:szCs w:val="21"/>
        </w:rPr>
        <w:t>其价值决定于市场的火爆程度，受产品材质的影响</w:t>
      </w:r>
    </w:p>
    <w:p w:rsidR="00496A9B" w:rsidRDefault="004D1EC1">
      <w:pPr>
        <w:numPr>
          <w:ilvl w:val="0"/>
          <w:numId w:val="2"/>
        </w:numPr>
        <w:spacing w:line="360" w:lineRule="auto"/>
        <w:rPr>
          <w:rFonts w:ascii="Times New Roman" w:hAnsi="Times New Roman"/>
          <w:szCs w:val="21"/>
        </w:rPr>
      </w:pPr>
      <w:r>
        <w:rPr>
          <w:rFonts w:ascii="Times New Roman" w:hAnsi="Times New Roman"/>
          <w:szCs w:val="21"/>
        </w:rPr>
        <w:t>①②                  B.②③               C.①④                 D.③④</w:t>
      </w:r>
    </w:p>
    <w:p w:rsidR="00496A9B" w:rsidRDefault="004D1EC1">
      <w:pPr>
        <w:spacing w:line="360" w:lineRule="auto"/>
        <w:rPr>
          <w:rFonts w:ascii="Times New Roman" w:hAnsi="Times New Roman"/>
          <w:szCs w:val="21"/>
        </w:rPr>
      </w:pPr>
      <w:r>
        <w:rPr>
          <w:rFonts w:ascii="Times New Roman" w:hAnsi="Times New Roman"/>
          <w:szCs w:val="21"/>
        </w:rPr>
        <w:t>2</w:t>
      </w:r>
      <w:r>
        <w:rPr>
          <w:rFonts w:ascii="Times New Roman" w:hAnsi="Times New Roman"/>
          <w:szCs w:val="21"/>
        </w:rPr>
        <w:t>．</w:t>
      </w:r>
      <w:r>
        <w:rPr>
          <w:rFonts w:ascii="Times New Roman" w:hAnsi="Times New Roman"/>
          <w:szCs w:val="21"/>
        </w:rPr>
        <w:t>2017</w:t>
      </w:r>
      <w:r>
        <w:rPr>
          <w:rFonts w:ascii="Times New Roman" w:hAnsi="Times New Roman"/>
          <w:szCs w:val="21"/>
        </w:rPr>
        <w:t>年暑假，小张在商场打折优惠活动中用</w:t>
      </w:r>
      <w:r>
        <w:rPr>
          <w:rFonts w:ascii="Times New Roman" w:hAnsi="Times New Roman"/>
          <w:szCs w:val="21"/>
        </w:rPr>
        <w:t>800</w:t>
      </w:r>
      <w:r>
        <w:rPr>
          <w:rFonts w:ascii="Times New Roman" w:hAnsi="Times New Roman"/>
          <w:szCs w:val="21"/>
        </w:rPr>
        <w:t>元购买到一部标价为</w:t>
      </w:r>
      <w:r>
        <w:rPr>
          <w:rFonts w:ascii="Times New Roman" w:hAnsi="Times New Roman"/>
          <w:szCs w:val="21"/>
        </w:rPr>
        <w:t>999</w:t>
      </w:r>
      <w:r>
        <w:rPr>
          <w:rFonts w:ascii="Times New Roman" w:hAnsi="Times New Roman"/>
          <w:szCs w:val="21"/>
        </w:rPr>
        <w:t>元的</w:t>
      </w:r>
      <w:r>
        <w:rPr>
          <w:rFonts w:ascii="Times New Roman" w:hAnsi="Times New Roman"/>
          <w:szCs w:val="21"/>
        </w:rPr>
        <w:t>4G</w:t>
      </w:r>
      <w:r>
        <w:rPr>
          <w:rFonts w:ascii="Times New Roman" w:hAnsi="Times New Roman"/>
          <w:szCs w:val="21"/>
        </w:rPr>
        <w:t>手机。在这里货币执行的职能是</w:t>
      </w:r>
      <w:r>
        <w:rPr>
          <w:rFonts w:ascii="Times New Roman" w:hAnsi="Times New Roman"/>
          <w:szCs w:val="21"/>
        </w:rPr>
        <w:t xml:space="preserve"> (</w:t>
      </w:r>
      <w:r>
        <w:rPr>
          <w:rFonts w:ascii="Times New Roman" w:hAnsi="Times New Roman"/>
          <w:szCs w:val="21"/>
        </w:rPr>
        <w:t xml:space="preserve">　　</w:t>
      </w:r>
      <w:r>
        <w:rPr>
          <w:rFonts w:ascii="Times New Roman" w:hAnsi="Times New Roman"/>
          <w:szCs w:val="21"/>
        </w:rPr>
        <w:t>)</w:t>
      </w:r>
      <w:r>
        <w:rPr>
          <w:rFonts w:ascii="Times New Roman" w:hAnsi="Times New Roman"/>
          <w:szCs w:val="21"/>
        </w:rPr>
        <w:t>。</w:t>
      </w:r>
    </w:p>
    <w:p w:rsidR="00496A9B" w:rsidRDefault="004D1EC1">
      <w:pPr>
        <w:spacing w:line="360" w:lineRule="auto"/>
        <w:rPr>
          <w:rFonts w:ascii="Times New Roman" w:hAnsi="Times New Roman"/>
          <w:szCs w:val="21"/>
        </w:rPr>
      </w:pPr>
      <w:r>
        <w:rPr>
          <w:rFonts w:ascii="Times New Roman" w:hAnsi="Times New Roman"/>
          <w:szCs w:val="21"/>
        </w:rPr>
        <w:t>A</w:t>
      </w:r>
      <w:r>
        <w:rPr>
          <w:rFonts w:ascii="Times New Roman" w:hAnsi="Times New Roman"/>
          <w:szCs w:val="21"/>
        </w:rPr>
        <w:t>．价值尺度和支付手段</w:t>
      </w:r>
      <w:r>
        <w:rPr>
          <w:rFonts w:ascii="Times New Roman" w:hAnsi="Times New Roman"/>
          <w:szCs w:val="21"/>
        </w:rPr>
        <w:t xml:space="preserve">  </w:t>
      </w:r>
      <w:r>
        <w:rPr>
          <w:rFonts w:ascii="Times New Roman" w:hAnsi="Times New Roman"/>
          <w:szCs w:val="21"/>
        </w:rPr>
        <w:tab/>
        <w:t>B</w:t>
      </w:r>
      <w:r>
        <w:rPr>
          <w:rFonts w:ascii="Times New Roman" w:hAnsi="Times New Roman"/>
          <w:szCs w:val="21"/>
        </w:rPr>
        <w:t>．流通手段和价值尺度</w:t>
      </w:r>
      <w:r>
        <w:rPr>
          <w:rFonts w:ascii="Times New Roman" w:hAnsi="Times New Roman"/>
          <w:szCs w:val="21"/>
        </w:rPr>
        <w:t xml:space="preserve">   C</w:t>
      </w:r>
      <w:r>
        <w:rPr>
          <w:rFonts w:ascii="Times New Roman" w:hAnsi="Times New Roman"/>
          <w:szCs w:val="21"/>
        </w:rPr>
        <w:t>．流通手段和支付手段</w:t>
      </w:r>
      <w:r>
        <w:rPr>
          <w:rFonts w:ascii="Times New Roman" w:hAnsi="Times New Roman"/>
          <w:szCs w:val="21"/>
        </w:rPr>
        <w:t xml:space="preserve">  </w:t>
      </w:r>
      <w:r>
        <w:rPr>
          <w:rFonts w:ascii="Times New Roman" w:hAnsi="Times New Roman"/>
          <w:szCs w:val="21"/>
        </w:rPr>
        <w:tab/>
        <w:t xml:space="preserve">   D</w:t>
      </w:r>
      <w:r>
        <w:rPr>
          <w:rFonts w:ascii="Times New Roman" w:hAnsi="Times New Roman"/>
          <w:szCs w:val="21"/>
        </w:rPr>
        <w:t>．价值尺度和贮藏手段</w:t>
      </w:r>
    </w:p>
    <w:p w:rsidR="00496A9B" w:rsidRDefault="004D1EC1">
      <w:pPr>
        <w:spacing w:line="360" w:lineRule="auto"/>
        <w:rPr>
          <w:rFonts w:ascii="Times New Roman" w:hAnsi="Times New Roman"/>
          <w:szCs w:val="21"/>
        </w:rPr>
      </w:pPr>
      <w:r>
        <w:rPr>
          <w:rFonts w:ascii="Times New Roman" w:hAnsi="Times New Roman"/>
          <w:szCs w:val="21"/>
        </w:rPr>
        <w:t>3.2016</w:t>
      </w:r>
      <w:r>
        <w:rPr>
          <w:rFonts w:ascii="Times New Roman" w:hAnsi="Times New Roman"/>
          <w:szCs w:val="21"/>
        </w:rPr>
        <w:t>年</w:t>
      </w:r>
      <w:r>
        <w:rPr>
          <w:rFonts w:ascii="Times New Roman" w:hAnsi="Times New Roman"/>
          <w:szCs w:val="21"/>
        </w:rPr>
        <w:t>10</w:t>
      </w:r>
      <w:r>
        <w:rPr>
          <w:rFonts w:ascii="Times New Roman" w:hAnsi="Times New Roman"/>
          <w:szCs w:val="21"/>
        </w:rPr>
        <w:t>月</w:t>
      </w:r>
      <w:r>
        <w:rPr>
          <w:rFonts w:ascii="Times New Roman" w:hAnsi="Times New Roman"/>
          <w:szCs w:val="21"/>
        </w:rPr>
        <w:t>11</w:t>
      </w:r>
      <w:r>
        <w:rPr>
          <w:rFonts w:ascii="Times New Roman" w:hAnsi="Times New Roman"/>
          <w:szCs w:val="21"/>
        </w:rPr>
        <w:t>日，中国人民银行发布公告，决定自</w:t>
      </w:r>
      <w:r>
        <w:rPr>
          <w:rFonts w:ascii="Times New Roman" w:hAnsi="Times New Roman"/>
          <w:szCs w:val="21"/>
        </w:rPr>
        <w:t>10</w:t>
      </w:r>
      <w:r>
        <w:rPr>
          <w:rFonts w:ascii="Times New Roman" w:hAnsi="Times New Roman"/>
          <w:szCs w:val="21"/>
        </w:rPr>
        <w:t>月</w:t>
      </w:r>
      <w:r>
        <w:rPr>
          <w:rFonts w:ascii="Times New Roman" w:hAnsi="Times New Roman"/>
          <w:szCs w:val="21"/>
        </w:rPr>
        <w:t>12</w:t>
      </w:r>
      <w:r>
        <w:rPr>
          <w:rFonts w:ascii="Times New Roman" w:hAnsi="Times New Roman"/>
          <w:szCs w:val="21"/>
        </w:rPr>
        <w:t>日起陆续发行孙中山诞辰</w:t>
      </w:r>
      <w:r>
        <w:rPr>
          <w:rFonts w:ascii="Times New Roman" w:hAnsi="Times New Roman"/>
          <w:szCs w:val="21"/>
        </w:rPr>
        <w:t>150</w:t>
      </w:r>
      <w:r>
        <w:rPr>
          <w:rFonts w:ascii="Times New Roman" w:hAnsi="Times New Roman"/>
          <w:szCs w:val="21"/>
        </w:rPr>
        <w:t>周年纪念币一套。该套纪念币共</w:t>
      </w:r>
      <w:r>
        <w:rPr>
          <w:rFonts w:ascii="Times New Roman" w:hAnsi="Times New Roman"/>
          <w:szCs w:val="21"/>
        </w:rPr>
        <w:t>3</w:t>
      </w:r>
      <w:r>
        <w:rPr>
          <w:rFonts w:ascii="Times New Roman" w:hAnsi="Times New Roman"/>
          <w:szCs w:val="21"/>
        </w:rPr>
        <w:t>枚，其中金质纪念币</w:t>
      </w:r>
      <w:r>
        <w:rPr>
          <w:rFonts w:ascii="Times New Roman" w:hAnsi="Times New Roman"/>
          <w:szCs w:val="21"/>
        </w:rPr>
        <w:t>1</w:t>
      </w:r>
      <w:r>
        <w:rPr>
          <w:rFonts w:ascii="Times New Roman" w:hAnsi="Times New Roman"/>
          <w:szCs w:val="21"/>
        </w:rPr>
        <w:t>枚，银质纪念币</w:t>
      </w:r>
      <w:r>
        <w:rPr>
          <w:rFonts w:ascii="Times New Roman" w:hAnsi="Times New Roman"/>
          <w:szCs w:val="21"/>
        </w:rPr>
        <w:t>1</w:t>
      </w:r>
      <w:r>
        <w:rPr>
          <w:rFonts w:ascii="Times New Roman" w:hAnsi="Times New Roman"/>
          <w:szCs w:val="21"/>
        </w:rPr>
        <w:t>枚，铜合金纪念币</w:t>
      </w:r>
      <w:r>
        <w:rPr>
          <w:rFonts w:ascii="Times New Roman" w:hAnsi="Times New Roman"/>
          <w:szCs w:val="21"/>
        </w:rPr>
        <w:t>1</w:t>
      </w:r>
      <w:r>
        <w:rPr>
          <w:rFonts w:ascii="Times New Roman" w:hAnsi="Times New Roman"/>
          <w:szCs w:val="21"/>
        </w:rPr>
        <w:t>枚，均为中华人民共和国法定货币。对该套纪念币的认识，正确的是：</w:t>
      </w:r>
    </w:p>
    <w:p w:rsidR="00496A9B" w:rsidRDefault="004D1EC1">
      <w:pPr>
        <w:spacing w:line="360" w:lineRule="auto"/>
        <w:rPr>
          <w:rFonts w:ascii="Times New Roman" w:hAnsi="Times New Roman"/>
          <w:szCs w:val="21"/>
        </w:rPr>
      </w:pPr>
      <w:r>
        <w:rPr>
          <w:rFonts w:ascii="Times New Roman" w:hAnsi="Times New Roman"/>
          <w:szCs w:val="21"/>
        </w:rPr>
        <w:t>①</w:t>
      </w:r>
      <w:r>
        <w:rPr>
          <w:rFonts w:ascii="Times New Roman" w:hAnsi="Times New Roman"/>
          <w:szCs w:val="21"/>
        </w:rPr>
        <w:t>该纪念币本质是一般等价物</w:t>
      </w:r>
    </w:p>
    <w:p w:rsidR="00496A9B" w:rsidRDefault="004D1EC1">
      <w:pPr>
        <w:spacing w:line="360" w:lineRule="auto"/>
        <w:rPr>
          <w:rFonts w:ascii="Times New Roman" w:hAnsi="Times New Roman"/>
          <w:szCs w:val="21"/>
        </w:rPr>
      </w:pPr>
      <w:r>
        <w:rPr>
          <w:rFonts w:ascii="Times New Roman" w:hAnsi="Times New Roman"/>
          <w:szCs w:val="21"/>
        </w:rPr>
        <w:t>②</w:t>
      </w:r>
      <w:r>
        <w:rPr>
          <w:rFonts w:ascii="Times New Roman" w:hAnsi="Times New Roman"/>
          <w:szCs w:val="21"/>
        </w:rPr>
        <w:t>该纪念币可以执行价值尺度、流通手段、支付手段、贮藏手段等职能</w:t>
      </w:r>
    </w:p>
    <w:p w:rsidR="00496A9B" w:rsidRDefault="004D1EC1">
      <w:pPr>
        <w:spacing w:line="360" w:lineRule="auto"/>
        <w:rPr>
          <w:rFonts w:ascii="Times New Roman" w:hAnsi="Times New Roman"/>
          <w:szCs w:val="21"/>
        </w:rPr>
      </w:pPr>
      <w:r>
        <w:rPr>
          <w:rFonts w:ascii="Times New Roman" w:hAnsi="Times New Roman"/>
          <w:szCs w:val="21"/>
        </w:rPr>
        <w:t>③</w:t>
      </w:r>
      <w:r>
        <w:rPr>
          <w:rFonts w:ascii="Times New Roman" w:hAnsi="Times New Roman"/>
          <w:szCs w:val="21"/>
        </w:rPr>
        <w:t>该纪念币是我国的法定货币，其价值由其独特的收藏、保值、纪念和投资功能决定</w:t>
      </w:r>
    </w:p>
    <w:p w:rsidR="00496A9B" w:rsidRDefault="004D1EC1">
      <w:pPr>
        <w:spacing w:line="360" w:lineRule="auto"/>
        <w:rPr>
          <w:rFonts w:ascii="Times New Roman" w:hAnsi="Times New Roman"/>
          <w:szCs w:val="21"/>
        </w:rPr>
      </w:pPr>
      <w:r>
        <w:rPr>
          <w:rFonts w:ascii="Times New Roman" w:hAnsi="Times New Roman"/>
          <w:szCs w:val="21"/>
        </w:rPr>
        <w:t>④</w:t>
      </w:r>
      <w:r>
        <w:rPr>
          <w:rFonts w:ascii="Times New Roman" w:hAnsi="Times New Roman"/>
          <w:szCs w:val="21"/>
        </w:rPr>
        <w:t>该纪念币是由国家发行的，所以其购买力由国家规定</w:t>
      </w:r>
    </w:p>
    <w:p w:rsidR="00496A9B" w:rsidRDefault="004D1EC1">
      <w:pPr>
        <w:numPr>
          <w:ilvl w:val="0"/>
          <w:numId w:val="3"/>
        </w:numPr>
        <w:spacing w:line="360" w:lineRule="auto"/>
        <w:rPr>
          <w:rFonts w:ascii="Times New Roman" w:hAnsi="Times New Roman"/>
          <w:szCs w:val="21"/>
        </w:rPr>
      </w:pPr>
      <w:r>
        <w:rPr>
          <w:rFonts w:ascii="Times New Roman" w:hAnsi="Times New Roman"/>
          <w:szCs w:val="21"/>
        </w:rPr>
        <w:t>①②                 B.①③                C.②④                 D.③④</w:t>
      </w:r>
    </w:p>
    <w:p w:rsidR="00496A9B" w:rsidRDefault="004D1EC1">
      <w:pPr>
        <w:spacing w:line="360" w:lineRule="auto"/>
        <w:rPr>
          <w:rFonts w:ascii="Times New Roman" w:hAnsi="Times New Roman"/>
          <w:szCs w:val="21"/>
        </w:rPr>
      </w:pPr>
      <w:r>
        <w:rPr>
          <w:rFonts w:ascii="Times New Roman" w:hAnsi="Times New Roman"/>
          <w:szCs w:val="21"/>
        </w:rPr>
        <w:t>4</w:t>
      </w:r>
      <w:r>
        <w:rPr>
          <w:rFonts w:ascii="Times New Roman" w:hAnsi="Times New Roman"/>
          <w:szCs w:val="21"/>
        </w:rPr>
        <w:t>．下列选项中货币执行的职能与</w:t>
      </w:r>
      <w:r>
        <w:rPr>
          <w:rFonts w:ascii="Times New Roman" w:hAnsi="Times New Roman"/>
          <w:szCs w:val="21"/>
        </w:rPr>
        <w:t>“</w:t>
      </w:r>
      <w:r>
        <w:rPr>
          <w:rFonts w:ascii="Times New Roman" w:hAnsi="Times New Roman"/>
          <w:szCs w:val="21"/>
        </w:rPr>
        <w:t>价值</w:t>
      </w:r>
      <w:r>
        <w:rPr>
          <w:rFonts w:ascii="Times New Roman" w:hAnsi="Times New Roman"/>
          <w:szCs w:val="21"/>
        </w:rPr>
        <w:t>50</w:t>
      </w:r>
      <w:r>
        <w:rPr>
          <w:rFonts w:ascii="Times New Roman" w:hAnsi="Times New Roman"/>
          <w:szCs w:val="21"/>
        </w:rPr>
        <w:t>多万元</w:t>
      </w:r>
      <w:r>
        <w:rPr>
          <w:rFonts w:ascii="Times New Roman" w:hAnsi="Times New Roman"/>
          <w:szCs w:val="21"/>
        </w:rPr>
        <w:t>”</w:t>
      </w:r>
      <w:r>
        <w:rPr>
          <w:rFonts w:ascii="Times New Roman" w:hAnsi="Times New Roman"/>
          <w:szCs w:val="21"/>
        </w:rPr>
        <w:t>中的货币执行的职能相一致的是</w:t>
      </w:r>
      <w:r>
        <w:rPr>
          <w:rFonts w:ascii="Times New Roman" w:hAnsi="Times New Roman"/>
          <w:szCs w:val="21"/>
        </w:rPr>
        <w:t>(</w:t>
      </w:r>
      <w:r>
        <w:rPr>
          <w:rFonts w:ascii="Times New Roman" w:hAnsi="Times New Roman"/>
          <w:szCs w:val="21"/>
        </w:rPr>
        <w:t xml:space="preserve">　　</w:t>
      </w:r>
      <w:r>
        <w:rPr>
          <w:rFonts w:ascii="Times New Roman" w:hAnsi="Times New Roman"/>
          <w:szCs w:val="21"/>
        </w:rPr>
        <w:t>)</w:t>
      </w:r>
      <w:r>
        <w:rPr>
          <w:rFonts w:ascii="Times New Roman" w:hAnsi="Times New Roman"/>
          <w:szCs w:val="21"/>
        </w:rPr>
        <w:t>。</w:t>
      </w:r>
    </w:p>
    <w:p w:rsidR="00496A9B" w:rsidRDefault="004D1EC1">
      <w:pPr>
        <w:spacing w:line="360" w:lineRule="auto"/>
        <w:rPr>
          <w:rFonts w:ascii="Times New Roman" w:hAnsi="Times New Roman"/>
          <w:szCs w:val="21"/>
        </w:rPr>
      </w:pPr>
      <w:r>
        <w:rPr>
          <w:rFonts w:ascii="Times New Roman" w:hAnsi="Times New Roman"/>
          <w:szCs w:val="21"/>
        </w:rPr>
        <w:t>A</w:t>
      </w:r>
      <w:r>
        <w:rPr>
          <w:rFonts w:ascii="Times New Roman" w:hAnsi="Times New Roman"/>
          <w:szCs w:val="21"/>
        </w:rPr>
        <w:t>．交房租</w:t>
      </w:r>
      <w:r>
        <w:rPr>
          <w:rFonts w:ascii="Times New Roman" w:hAnsi="Times New Roman"/>
          <w:szCs w:val="21"/>
        </w:rPr>
        <w:t>460</w:t>
      </w:r>
      <w:r>
        <w:rPr>
          <w:rFonts w:ascii="Times New Roman" w:hAnsi="Times New Roman"/>
          <w:szCs w:val="21"/>
        </w:rPr>
        <w:t>元</w:t>
      </w:r>
      <w:r>
        <w:rPr>
          <w:rFonts w:ascii="Times New Roman" w:hAnsi="Times New Roman"/>
          <w:szCs w:val="21"/>
        </w:rPr>
        <w:t xml:space="preserve">       B</w:t>
      </w:r>
      <w:r>
        <w:rPr>
          <w:rFonts w:ascii="Times New Roman" w:hAnsi="Times New Roman"/>
          <w:szCs w:val="21"/>
        </w:rPr>
        <w:t>．用</w:t>
      </w:r>
      <w:r>
        <w:rPr>
          <w:rFonts w:ascii="Times New Roman" w:hAnsi="Times New Roman"/>
          <w:szCs w:val="21"/>
        </w:rPr>
        <w:t>360</w:t>
      </w:r>
      <w:r>
        <w:rPr>
          <w:rFonts w:ascii="Times New Roman" w:hAnsi="Times New Roman"/>
          <w:szCs w:val="21"/>
        </w:rPr>
        <w:t>元买一件衬衫</w:t>
      </w:r>
      <w:r>
        <w:rPr>
          <w:rFonts w:ascii="Times New Roman" w:hAnsi="Times New Roman"/>
          <w:szCs w:val="21"/>
        </w:rPr>
        <w:t xml:space="preserve">     </w:t>
      </w:r>
    </w:p>
    <w:p w:rsidR="00496A9B" w:rsidRDefault="004D1EC1">
      <w:pPr>
        <w:spacing w:line="360" w:lineRule="auto"/>
        <w:rPr>
          <w:rFonts w:ascii="Times New Roman" w:hAnsi="Times New Roman"/>
          <w:szCs w:val="21"/>
        </w:rPr>
      </w:pPr>
      <w:r>
        <w:rPr>
          <w:rFonts w:ascii="Times New Roman" w:hAnsi="Times New Roman"/>
          <w:szCs w:val="21"/>
        </w:rPr>
        <w:t>C</w:t>
      </w:r>
      <w:r>
        <w:rPr>
          <w:rFonts w:ascii="Times New Roman" w:hAnsi="Times New Roman"/>
          <w:szCs w:val="21"/>
        </w:rPr>
        <w:t>．收藏</w:t>
      </w:r>
      <w:r>
        <w:rPr>
          <w:rFonts w:ascii="Times New Roman" w:hAnsi="Times New Roman"/>
          <w:szCs w:val="21"/>
        </w:rPr>
        <w:t>400</w:t>
      </w:r>
      <w:r>
        <w:rPr>
          <w:rFonts w:ascii="Times New Roman" w:hAnsi="Times New Roman"/>
          <w:szCs w:val="21"/>
        </w:rPr>
        <w:t>克黄金</w:t>
      </w:r>
      <w:r>
        <w:rPr>
          <w:rFonts w:ascii="Times New Roman" w:hAnsi="Times New Roman"/>
          <w:szCs w:val="21"/>
        </w:rPr>
        <w:t xml:space="preserve">     D</w:t>
      </w:r>
      <w:r>
        <w:rPr>
          <w:rFonts w:ascii="Times New Roman" w:hAnsi="Times New Roman"/>
          <w:szCs w:val="21"/>
        </w:rPr>
        <w:t>．一件衬衫标价</w:t>
      </w:r>
      <w:r>
        <w:rPr>
          <w:rFonts w:ascii="Times New Roman" w:hAnsi="Times New Roman"/>
          <w:szCs w:val="21"/>
        </w:rPr>
        <w:t>360</w:t>
      </w:r>
      <w:r>
        <w:rPr>
          <w:rFonts w:ascii="Times New Roman" w:hAnsi="Times New Roman"/>
          <w:szCs w:val="21"/>
        </w:rPr>
        <w:t>元</w:t>
      </w:r>
    </w:p>
    <w:p w:rsidR="00496A9B" w:rsidRDefault="004D1EC1">
      <w:pPr>
        <w:spacing w:line="360" w:lineRule="auto"/>
        <w:rPr>
          <w:rFonts w:ascii="Times New Roman" w:hAnsi="Times New Roman"/>
          <w:szCs w:val="21"/>
        </w:rPr>
      </w:pPr>
      <w:r>
        <w:rPr>
          <w:rFonts w:ascii="Times New Roman" w:hAnsi="Times New Roman"/>
          <w:szCs w:val="21"/>
        </w:rPr>
        <w:t>5</w:t>
      </w:r>
      <w:r>
        <w:rPr>
          <w:rFonts w:ascii="Times New Roman" w:hAnsi="Times New Roman"/>
          <w:szCs w:val="21"/>
        </w:rPr>
        <w:t>．西安市公安局通报一起横跨河南、安徽、陕西的出售购买运输假币案，缴获</w:t>
      </w:r>
      <w:r>
        <w:rPr>
          <w:rFonts w:ascii="Times New Roman" w:hAnsi="Times New Roman"/>
          <w:szCs w:val="21"/>
        </w:rPr>
        <w:t>82</w:t>
      </w:r>
      <w:r>
        <w:rPr>
          <w:rFonts w:ascii="Times New Roman" w:hAnsi="Times New Roman"/>
          <w:szCs w:val="21"/>
        </w:rPr>
        <w:t>万元假币，均为</w:t>
      </w:r>
      <w:r>
        <w:rPr>
          <w:rFonts w:ascii="Times New Roman" w:hAnsi="Times New Roman"/>
          <w:szCs w:val="21"/>
        </w:rPr>
        <w:t>100</w:t>
      </w:r>
      <w:r>
        <w:rPr>
          <w:rFonts w:ascii="Times New Roman" w:hAnsi="Times New Roman"/>
          <w:szCs w:val="21"/>
        </w:rPr>
        <w:t>元面额。</w:t>
      </w:r>
      <w:proofErr w:type="gramStart"/>
      <w:r>
        <w:rPr>
          <w:rFonts w:ascii="Times New Roman" w:hAnsi="Times New Roman"/>
          <w:szCs w:val="21"/>
        </w:rPr>
        <w:t>这些高仿假币</w:t>
      </w:r>
      <w:proofErr w:type="gramEnd"/>
      <w:r>
        <w:rPr>
          <w:rFonts w:ascii="Times New Roman" w:hAnsi="Times New Roman"/>
          <w:szCs w:val="21"/>
        </w:rPr>
        <w:t>频现及其蔓延造成的影响可能是（</w:t>
      </w:r>
      <w:r>
        <w:rPr>
          <w:rFonts w:ascii="Times New Roman" w:hAnsi="Times New Roman"/>
          <w:szCs w:val="21"/>
        </w:rPr>
        <w:t xml:space="preserve">    </w:t>
      </w:r>
      <w:r>
        <w:rPr>
          <w:rFonts w:ascii="Times New Roman" w:hAnsi="Times New Roman"/>
          <w:szCs w:val="21"/>
        </w:rPr>
        <w:t>）</w:t>
      </w:r>
    </w:p>
    <w:p w:rsidR="00496A9B" w:rsidRDefault="004D1EC1">
      <w:pPr>
        <w:spacing w:line="360" w:lineRule="auto"/>
        <w:rPr>
          <w:rFonts w:ascii="Times New Roman" w:hAnsi="Times New Roman"/>
          <w:szCs w:val="21"/>
        </w:rPr>
      </w:pPr>
      <w:r>
        <w:rPr>
          <w:rFonts w:ascii="Times New Roman" w:hAnsi="Times New Roman"/>
          <w:szCs w:val="21"/>
        </w:rPr>
        <w:t>①</w:t>
      </w:r>
      <w:r>
        <w:rPr>
          <w:rFonts w:ascii="Times New Roman" w:hAnsi="Times New Roman"/>
          <w:szCs w:val="21"/>
        </w:rPr>
        <w:t>人民币的实际购买力上升</w:t>
      </w:r>
      <w:r>
        <w:rPr>
          <w:rFonts w:ascii="Times New Roman" w:hAnsi="Times New Roman"/>
          <w:szCs w:val="21"/>
        </w:rPr>
        <w:t xml:space="preserve">    ②</w:t>
      </w:r>
      <w:r>
        <w:rPr>
          <w:rFonts w:ascii="Times New Roman" w:hAnsi="Times New Roman"/>
          <w:szCs w:val="21"/>
        </w:rPr>
        <w:t>人民币贬值，物价上涨</w:t>
      </w:r>
    </w:p>
    <w:p w:rsidR="00496A9B" w:rsidRDefault="004D1EC1">
      <w:pPr>
        <w:spacing w:line="360" w:lineRule="auto"/>
        <w:rPr>
          <w:rFonts w:ascii="Times New Roman" w:hAnsi="Times New Roman"/>
          <w:szCs w:val="21"/>
        </w:rPr>
      </w:pPr>
      <w:r>
        <w:rPr>
          <w:rFonts w:ascii="Times New Roman" w:hAnsi="Times New Roman"/>
          <w:szCs w:val="21"/>
        </w:rPr>
        <w:t>③</w:t>
      </w:r>
      <w:r>
        <w:rPr>
          <w:rFonts w:ascii="Times New Roman" w:hAnsi="Times New Roman"/>
          <w:szCs w:val="21"/>
        </w:rPr>
        <w:t>影响人们的生活</w:t>
      </w:r>
      <w:r>
        <w:rPr>
          <w:rFonts w:ascii="Times New Roman" w:hAnsi="Times New Roman"/>
          <w:szCs w:val="21"/>
        </w:rPr>
        <w:t xml:space="preserve">            ④</w:t>
      </w:r>
      <w:r>
        <w:rPr>
          <w:rFonts w:ascii="Times New Roman" w:hAnsi="Times New Roman"/>
          <w:szCs w:val="21"/>
        </w:rPr>
        <w:t>扰乱国家金融秩序</w:t>
      </w:r>
    </w:p>
    <w:p w:rsidR="00496A9B" w:rsidRDefault="004D1EC1">
      <w:pPr>
        <w:spacing w:line="360" w:lineRule="auto"/>
        <w:rPr>
          <w:rFonts w:ascii="Times New Roman" w:hAnsi="Times New Roman"/>
          <w:szCs w:val="21"/>
        </w:rPr>
      </w:pPr>
      <w:r>
        <w:rPr>
          <w:rFonts w:ascii="Times New Roman" w:hAnsi="Times New Roman"/>
          <w:szCs w:val="21"/>
        </w:rPr>
        <w:t>A</w:t>
      </w:r>
      <w:r>
        <w:rPr>
          <w:rFonts w:ascii="Times New Roman" w:hAnsi="Times New Roman"/>
          <w:szCs w:val="21"/>
        </w:rPr>
        <w:t>．</w:t>
      </w:r>
      <w:r>
        <w:rPr>
          <w:rFonts w:ascii="Times New Roman" w:hAnsi="Times New Roman"/>
          <w:szCs w:val="21"/>
        </w:rPr>
        <w:t>①②③        B.②③④       C.①②④     D.①③④</w:t>
      </w:r>
    </w:p>
    <w:p w:rsidR="00496A9B" w:rsidRDefault="004D1EC1">
      <w:pPr>
        <w:spacing w:line="360" w:lineRule="auto"/>
        <w:rPr>
          <w:rFonts w:ascii="Times New Roman" w:hAnsi="Times New Roman"/>
          <w:szCs w:val="21"/>
        </w:rPr>
      </w:pPr>
      <w:r>
        <w:rPr>
          <w:rFonts w:ascii="Times New Roman" w:hAnsi="Times New Roman"/>
          <w:szCs w:val="21"/>
        </w:rPr>
        <w:lastRenderedPageBreak/>
        <w:t>6</w:t>
      </w:r>
      <w:r>
        <w:rPr>
          <w:rFonts w:ascii="Times New Roman" w:hAnsi="Times New Roman"/>
          <w:szCs w:val="21"/>
        </w:rPr>
        <w:t>．</w:t>
      </w:r>
      <w:proofErr w:type="gramStart"/>
      <w:r>
        <w:rPr>
          <w:rFonts w:ascii="Times New Roman" w:hAnsi="Times New Roman"/>
          <w:szCs w:val="21"/>
        </w:rPr>
        <w:t>淘宝网</w:t>
      </w:r>
      <w:proofErr w:type="gramEnd"/>
      <w:r>
        <w:rPr>
          <w:rFonts w:ascii="Times New Roman" w:hAnsi="Times New Roman"/>
          <w:szCs w:val="21"/>
        </w:rPr>
        <w:t>(www.taobao.com)</w:t>
      </w:r>
      <w:r>
        <w:rPr>
          <w:rFonts w:ascii="Times New Roman" w:hAnsi="Times New Roman"/>
          <w:szCs w:val="21"/>
        </w:rPr>
        <w:t>是亚太地区最大的网络零售商圈，其业务跨越</w:t>
      </w:r>
      <w:r>
        <w:rPr>
          <w:rFonts w:ascii="Times New Roman" w:hAnsi="Times New Roman"/>
          <w:szCs w:val="21"/>
        </w:rPr>
        <w:t>C2C</w:t>
      </w:r>
      <w:r>
        <w:rPr>
          <w:rFonts w:ascii="Times New Roman" w:hAnsi="Times New Roman"/>
          <w:szCs w:val="21"/>
        </w:rPr>
        <w:t>、</w:t>
      </w:r>
      <w:r>
        <w:rPr>
          <w:rFonts w:ascii="Times New Roman" w:hAnsi="Times New Roman"/>
          <w:szCs w:val="21"/>
        </w:rPr>
        <w:t>B2C(</w:t>
      </w:r>
      <w:proofErr w:type="gramStart"/>
      <w:r>
        <w:rPr>
          <w:rFonts w:ascii="Times New Roman" w:hAnsi="Times New Roman"/>
          <w:szCs w:val="21"/>
        </w:rPr>
        <w:t>淘宝商城</w:t>
      </w:r>
      <w:proofErr w:type="gramEnd"/>
      <w:r>
        <w:rPr>
          <w:rFonts w:ascii="Times New Roman" w:hAnsi="Times New Roman"/>
          <w:szCs w:val="21"/>
        </w:rPr>
        <w:t>)</w:t>
      </w:r>
      <w:r>
        <w:rPr>
          <w:rFonts w:ascii="Times New Roman" w:hAnsi="Times New Roman"/>
          <w:szCs w:val="21"/>
        </w:rPr>
        <w:t>两大部分。请看下图，在这一购物流程中</w:t>
      </w:r>
      <w:r>
        <w:rPr>
          <w:rFonts w:ascii="Times New Roman" w:hAnsi="Times New Roman"/>
          <w:szCs w:val="21"/>
        </w:rPr>
        <w:t>(</w:t>
      </w:r>
      <w:r>
        <w:rPr>
          <w:rFonts w:ascii="Times New Roman" w:hAnsi="Times New Roman"/>
          <w:szCs w:val="21"/>
        </w:rPr>
        <w:t xml:space="preserve">　　</w:t>
      </w:r>
      <w:r>
        <w:rPr>
          <w:rFonts w:ascii="Times New Roman" w:hAnsi="Times New Roman"/>
          <w:szCs w:val="21"/>
        </w:rPr>
        <w:t>)</w:t>
      </w:r>
    </w:p>
    <w:p w:rsidR="00496A9B" w:rsidRDefault="004D1EC1">
      <w:pPr>
        <w:spacing w:line="360" w:lineRule="auto"/>
        <w:rPr>
          <w:rFonts w:ascii="Times New Roman" w:hAnsi="Times New Roman"/>
          <w:szCs w:val="21"/>
        </w:rPr>
      </w:pPr>
      <w:r>
        <w:rPr>
          <w:rFonts w:ascii="Times New Roman" w:hAnsi="Times New Roman"/>
          <w:szCs w:val="21"/>
        </w:rPr>
        <w:fldChar w:fldCharType="begin"/>
      </w:r>
      <w:r>
        <w:rPr>
          <w:rFonts w:ascii="Times New Roman" w:hAnsi="Times New Roman"/>
          <w:szCs w:val="21"/>
        </w:rPr>
        <w:instrText>INCLUDEPICTURE"ZZ-3.TIF"</w:instrText>
      </w:r>
      <w:r>
        <w:rPr>
          <w:rFonts w:ascii="Times New Roman" w:hAnsi="Times New Roman"/>
          <w:szCs w:val="21"/>
        </w:rPr>
        <w:fldChar w:fldCharType="separate"/>
      </w:r>
      <w:r>
        <w:rPr>
          <w:rFonts w:ascii="Times New Roman" w:hAnsi="Times New Roman"/>
          <w:noProof/>
          <w:szCs w:val="21"/>
        </w:rPr>
        <w:drawing>
          <wp:inline distT="0" distB="0" distL="114300" distR="114300">
            <wp:extent cx="2397125" cy="1214755"/>
            <wp:effectExtent l="0" t="0" r="3175" b="4445"/>
            <wp:docPr id="5" name="图片 1" descr="河南教考资源信息网（www.henanjk.com），高考备考的理想选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河南教考资源信息网（www.henanjk.com），高考备考的理想选择！"/>
                    <pic:cNvPicPr>
                      <a:picLocks noChangeAspect="1"/>
                    </pic:cNvPicPr>
                  </pic:nvPicPr>
                  <pic:blipFill>
                    <a:blip r:embed="rId8" r:link="rId9" cstate="print"/>
                    <a:stretch>
                      <a:fillRect/>
                    </a:stretch>
                  </pic:blipFill>
                  <pic:spPr>
                    <a:xfrm>
                      <a:off x="0" y="0"/>
                      <a:ext cx="2397125" cy="1214755"/>
                    </a:xfrm>
                    <a:prstGeom prst="rect">
                      <a:avLst/>
                    </a:prstGeom>
                    <a:noFill/>
                    <a:ln w="9525">
                      <a:noFill/>
                    </a:ln>
                  </pic:spPr>
                </pic:pic>
              </a:graphicData>
            </a:graphic>
          </wp:inline>
        </w:drawing>
      </w:r>
      <w:r>
        <w:rPr>
          <w:rFonts w:ascii="Times New Roman" w:hAnsi="Times New Roman"/>
          <w:szCs w:val="21"/>
        </w:rPr>
        <w:fldChar w:fldCharType="end"/>
      </w:r>
    </w:p>
    <w:p w:rsidR="00496A9B" w:rsidRDefault="004D1EC1">
      <w:pPr>
        <w:spacing w:line="360" w:lineRule="auto"/>
        <w:rPr>
          <w:rFonts w:ascii="Times New Roman" w:hAnsi="Times New Roman"/>
          <w:szCs w:val="21"/>
        </w:rPr>
      </w:pPr>
      <w:r>
        <w:rPr>
          <w:rFonts w:ascii="Times New Roman" w:hAnsi="Times New Roman"/>
          <w:szCs w:val="21"/>
        </w:rPr>
        <w:t>A</w:t>
      </w:r>
      <w:r>
        <w:rPr>
          <w:rFonts w:ascii="Times New Roman" w:hAnsi="Times New Roman"/>
          <w:szCs w:val="21"/>
        </w:rPr>
        <w:t>．货币执行了流通手段职能</w:t>
      </w:r>
      <w:r>
        <w:rPr>
          <w:rFonts w:ascii="Times New Roman" w:hAnsi="Times New Roman"/>
          <w:szCs w:val="21"/>
        </w:rPr>
        <w:t>B</w:t>
      </w:r>
      <w:r>
        <w:rPr>
          <w:rFonts w:ascii="Times New Roman" w:hAnsi="Times New Roman"/>
          <w:szCs w:val="21"/>
        </w:rPr>
        <w:t>．货币充当了价值尺度职能</w:t>
      </w:r>
    </w:p>
    <w:p w:rsidR="00496A9B" w:rsidRDefault="004D1EC1">
      <w:pPr>
        <w:spacing w:line="360" w:lineRule="auto"/>
        <w:rPr>
          <w:rFonts w:ascii="Times New Roman" w:hAnsi="Times New Roman"/>
          <w:szCs w:val="21"/>
        </w:rPr>
      </w:pPr>
      <w:r>
        <w:rPr>
          <w:rFonts w:ascii="Times New Roman" w:hAnsi="Times New Roman"/>
          <w:szCs w:val="21"/>
        </w:rPr>
        <w:t>C</w:t>
      </w:r>
      <w:r>
        <w:rPr>
          <w:rFonts w:ascii="Times New Roman" w:hAnsi="Times New Roman"/>
          <w:szCs w:val="21"/>
        </w:rPr>
        <w:t>．货币表现了其他商品的价值</w:t>
      </w:r>
      <w:r>
        <w:rPr>
          <w:rFonts w:ascii="Times New Roman" w:hAnsi="Times New Roman"/>
          <w:szCs w:val="21"/>
        </w:rPr>
        <w:t>D</w:t>
      </w:r>
      <w:r>
        <w:rPr>
          <w:rFonts w:ascii="Times New Roman" w:hAnsi="Times New Roman"/>
          <w:szCs w:val="21"/>
        </w:rPr>
        <w:t>．货币只是观念上的货币</w:t>
      </w:r>
    </w:p>
    <w:p w:rsidR="00496A9B" w:rsidRDefault="004D1EC1">
      <w:pPr>
        <w:spacing w:line="360" w:lineRule="auto"/>
        <w:rPr>
          <w:rFonts w:ascii="Times New Roman" w:hAnsi="Times New Roman"/>
          <w:szCs w:val="21"/>
        </w:rPr>
      </w:pPr>
      <w:r>
        <w:rPr>
          <w:rFonts w:ascii="Times New Roman" w:hAnsi="Times New Roman"/>
          <w:szCs w:val="21"/>
        </w:rPr>
        <w:t>7</w:t>
      </w:r>
      <w:r>
        <w:rPr>
          <w:rFonts w:ascii="Times New Roman" w:hAnsi="Times New Roman"/>
          <w:szCs w:val="21"/>
        </w:rPr>
        <w:t>．</w:t>
      </w:r>
      <w:r>
        <w:rPr>
          <w:rFonts w:ascii="Times New Roman" w:hAnsi="Times New Roman"/>
          <w:szCs w:val="21"/>
        </w:rPr>
        <w:t>2017</w:t>
      </w:r>
      <w:r>
        <w:rPr>
          <w:rFonts w:ascii="Times New Roman" w:hAnsi="Times New Roman"/>
          <w:szCs w:val="21"/>
        </w:rPr>
        <w:t>年上半年以来，我国肉类价格上涨幅度较大，但衣着类和交通通讯类产品的价格却呈现出下降的势头。面对物价上涨的现状，许多市民捂紧自己的</w:t>
      </w:r>
      <w:r>
        <w:rPr>
          <w:rFonts w:ascii="Times New Roman" w:hAnsi="Times New Roman"/>
          <w:szCs w:val="21"/>
        </w:rPr>
        <w:t>“</w:t>
      </w:r>
      <w:r>
        <w:rPr>
          <w:rFonts w:ascii="Times New Roman" w:hAnsi="Times New Roman"/>
          <w:szCs w:val="21"/>
        </w:rPr>
        <w:t>钱袋子</w:t>
      </w:r>
      <w:r>
        <w:rPr>
          <w:rFonts w:ascii="Times New Roman" w:hAnsi="Times New Roman"/>
          <w:szCs w:val="21"/>
        </w:rPr>
        <w:t>”</w:t>
      </w:r>
      <w:r>
        <w:rPr>
          <w:rFonts w:ascii="Times New Roman" w:hAnsi="Times New Roman"/>
          <w:szCs w:val="21"/>
        </w:rPr>
        <w:t>，精打细算降低生活成本。</w:t>
      </w:r>
    </w:p>
    <w:p w:rsidR="00496A9B" w:rsidRDefault="004D1EC1">
      <w:pPr>
        <w:spacing w:line="360" w:lineRule="auto"/>
        <w:rPr>
          <w:rFonts w:ascii="Times New Roman" w:hAnsi="Times New Roman"/>
          <w:szCs w:val="21"/>
        </w:rPr>
      </w:pPr>
      <w:r>
        <w:rPr>
          <w:rFonts w:ascii="Times New Roman" w:hAnsi="Times New Roman"/>
          <w:szCs w:val="21"/>
        </w:rPr>
        <w:t>(1)</w:t>
      </w:r>
      <w:r>
        <w:rPr>
          <w:rFonts w:ascii="Times New Roman" w:hAnsi="Times New Roman"/>
          <w:szCs w:val="21"/>
        </w:rPr>
        <w:t>人民币能够购买其他商品的道理是什么？</w:t>
      </w:r>
    </w:p>
    <w:p w:rsidR="00496A9B" w:rsidRDefault="004D1EC1">
      <w:pPr>
        <w:spacing w:line="360" w:lineRule="auto"/>
        <w:rPr>
          <w:rFonts w:ascii="Times New Roman" w:hAnsi="Times New Roman"/>
          <w:szCs w:val="21"/>
        </w:rPr>
      </w:pPr>
      <w:r>
        <w:rPr>
          <w:rFonts w:ascii="Times New Roman" w:hAnsi="Times New Roman"/>
          <w:szCs w:val="21"/>
        </w:rPr>
        <w:t>(2)</w:t>
      </w:r>
      <w:r>
        <w:rPr>
          <w:rFonts w:ascii="Times New Roman" w:hAnsi="Times New Roman"/>
          <w:szCs w:val="21"/>
        </w:rPr>
        <w:t>有人认为，</w:t>
      </w:r>
      <w:r>
        <w:rPr>
          <w:rFonts w:ascii="Times New Roman" w:hAnsi="Times New Roman"/>
          <w:szCs w:val="21"/>
        </w:rPr>
        <w:t>“</w:t>
      </w:r>
      <w:r>
        <w:rPr>
          <w:rFonts w:ascii="Times New Roman" w:hAnsi="Times New Roman"/>
          <w:szCs w:val="21"/>
        </w:rPr>
        <w:t>要跑赢</w:t>
      </w:r>
      <w:r>
        <w:rPr>
          <w:rFonts w:ascii="Times New Roman" w:hAnsi="Times New Roman"/>
          <w:szCs w:val="21"/>
        </w:rPr>
        <w:t>CPI</w:t>
      </w:r>
      <w:r>
        <w:rPr>
          <w:rFonts w:ascii="Times New Roman" w:hAnsi="Times New Roman"/>
          <w:szCs w:val="21"/>
        </w:rPr>
        <w:t>（物价指数），国家可以通过多发行人民币来解决市民资金不足的困难</w:t>
      </w:r>
      <w:r>
        <w:rPr>
          <w:rFonts w:ascii="Times New Roman" w:hAnsi="Times New Roman"/>
          <w:szCs w:val="21"/>
        </w:rPr>
        <w:t>”</w:t>
      </w:r>
      <w:r>
        <w:rPr>
          <w:rFonts w:ascii="Times New Roman" w:hAnsi="Times New Roman"/>
          <w:szCs w:val="21"/>
        </w:rPr>
        <w:t>。你同意这个观点吗？为什么？</w:t>
      </w:r>
    </w:p>
    <w:p w:rsidR="00496A9B" w:rsidRDefault="00496A9B">
      <w:pPr>
        <w:spacing w:line="360" w:lineRule="auto"/>
        <w:rPr>
          <w:rFonts w:ascii="Times New Roman" w:hAnsi="Times New Roman"/>
          <w:szCs w:val="21"/>
        </w:rPr>
      </w:pPr>
    </w:p>
    <w:p w:rsidR="00335729" w:rsidRDefault="00335729">
      <w:pPr>
        <w:widowControl/>
        <w:jc w:val="left"/>
        <w:rPr>
          <w:rFonts w:ascii="Times New Roman" w:hAnsi="Times New Roman"/>
          <w:kern w:val="0"/>
          <w:szCs w:val="21"/>
        </w:rPr>
      </w:pPr>
    </w:p>
    <w:sectPr w:rsidR="00335729">
      <w:headerReference w:type="default" r:id="rId10"/>
      <w:footerReference w:type="default" r:id="rId11"/>
      <w:pgSz w:w="11850" w:h="16783"/>
      <w:pgMar w:top="1440" w:right="1800" w:bottom="1440" w:left="1800" w:header="851" w:footer="992" w:gutter="0"/>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5F72" w:rsidRDefault="00F25F72">
      <w:r>
        <w:separator/>
      </w:r>
    </w:p>
  </w:endnote>
  <w:endnote w:type="continuationSeparator" w:id="0">
    <w:p w:rsidR="00F25F72" w:rsidRDefault="00F25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NEU-BZ-S92">
    <w:altName w:val="宋体"/>
    <w:charset w:val="86"/>
    <w:family w:val="auto"/>
    <w:pitch w:val="default"/>
    <w:sig w:usb0="00000000" w:usb1="00000000" w:usb2="000A005E" w:usb3="00000000" w:csb0="003C0041" w:csb1="00000000"/>
  </w:font>
  <w:font w:name="方正书宋_GBK">
    <w:altName w:val="宋体"/>
    <w:charset w:val="86"/>
    <w:family w:val="auto"/>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6A9B" w:rsidRDefault="004D1EC1">
    <w:pPr>
      <w:pStyle w:val="a3"/>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496A9B" w:rsidRDefault="004D1EC1">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064EE9">
                            <w:rPr>
                              <w:noProof/>
                              <w:sz w:val="18"/>
                            </w:rPr>
                            <w:t>3</w:t>
                          </w:r>
                          <w:r>
                            <w:rPr>
                              <w:rFonts w:hint="eastAsia"/>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" filled="f" stroked="f" strokeweight=".5pt">
              <v:textbox style="mso-fit-shape-to-text:t" inset="0,0,0,0">
                <w:txbxContent>
                  <w:p w:rsidR="00496A9B" w:rsidRDefault="004D1EC1">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064EE9">
                      <w:rPr>
                        <w:noProof/>
                        <w:sz w:val="18"/>
                      </w:rPr>
                      <w:t>3</w:t>
                    </w:r>
                    <w:r>
                      <w:rPr>
                        <w:rFonts w:hint="eastAsia"/>
                        <w:sz w:val="18"/>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5F72" w:rsidRDefault="00F25F72">
      <w:r>
        <w:separator/>
      </w:r>
    </w:p>
  </w:footnote>
  <w:footnote w:type="continuationSeparator" w:id="0">
    <w:p w:rsidR="00F25F72" w:rsidRDefault="00F25F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6A9B" w:rsidRDefault="00496A9B">
    <w:pPr>
      <w:pStyle w:val="a4"/>
      <w:jc w:val="center"/>
      <w:rPr>
        <w:sz w:val="21"/>
        <w:szCs w:val="21"/>
        <w:u w:val="single"/>
      </w:rPr>
    </w:pPr>
  </w:p>
  <w:p w:rsidR="00496A9B" w:rsidRDefault="004D1EC1">
    <w:pPr>
      <w:pStyle w:val="a4"/>
      <w:jc w:val="right"/>
      <w:rPr>
        <w:rFonts w:ascii="Times New Roman" w:hAnsi="Times New Roman"/>
        <w:sz w:val="21"/>
        <w:szCs w:val="21"/>
        <w:u w:val="wave"/>
      </w:rPr>
    </w:pPr>
    <w:r>
      <w:rPr>
        <w:rFonts w:ascii="Times New Roman" w:hAnsi="Times New Roman"/>
        <w:sz w:val="21"/>
        <w:szCs w:val="21"/>
        <w:u w:val="wave"/>
      </w:rPr>
      <w:t>1.1</w:t>
    </w:r>
    <w:r>
      <w:rPr>
        <w:rFonts w:ascii="Times New Roman" w:hAnsi="Times New Roman"/>
        <w:sz w:val="21"/>
        <w:szCs w:val="21"/>
        <w:u w:val="wave"/>
      </w:rPr>
      <w:t>神奇的货币</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F03A8"/>
    <w:multiLevelType w:val="multilevel"/>
    <w:tmpl w:val="027F03A8"/>
    <w:lvl w:ilvl="0">
      <w:start w:val="5"/>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nsid w:val="5332369E"/>
    <w:multiLevelType w:val="singleLevel"/>
    <w:tmpl w:val="5332369E"/>
    <w:lvl w:ilvl="0">
      <w:start w:val="1"/>
      <w:numFmt w:val="decimal"/>
      <w:suff w:val="nothing"/>
      <w:lvlText w:val="%1."/>
      <w:lvlJc w:val="left"/>
    </w:lvl>
  </w:abstractNum>
  <w:abstractNum w:abstractNumId="2">
    <w:nsid w:val="533236B7"/>
    <w:multiLevelType w:val="singleLevel"/>
    <w:tmpl w:val="533236B7"/>
    <w:lvl w:ilvl="0">
      <w:start w:val="2"/>
      <w:numFmt w:val="decimal"/>
      <w:suff w:val="nothing"/>
      <w:lvlText w:val="%1."/>
      <w:lvlJc w:val="left"/>
    </w:lvl>
  </w:abstractNum>
  <w:abstractNum w:abstractNumId="3">
    <w:nsid w:val="533236D1"/>
    <w:multiLevelType w:val="singleLevel"/>
    <w:tmpl w:val="533236D1"/>
    <w:lvl w:ilvl="0">
      <w:start w:val="1"/>
      <w:numFmt w:val="decimal"/>
      <w:suff w:val="nothing"/>
      <w:lvlText w:val="（%1）"/>
      <w:lvlJc w:val="left"/>
    </w:lvl>
  </w:abstractNum>
  <w:abstractNum w:abstractNumId="4">
    <w:nsid w:val="5332370F"/>
    <w:multiLevelType w:val="singleLevel"/>
    <w:tmpl w:val="5332370F"/>
    <w:lvl w:ilvl="0">
      <w:start w:val="3"/>
      <w:numFmt w:val="decimal"/>
      <w:suff w:val="nothing"/>
      <w:lvlText w:val="%1."/>
      <w:lvlJc w:val="left"/>
    </w:lvl>
  </w:abstractNum>
  <w:abstractNum w:abstractNumId="5">
    <w:nsid w:val="5332372F"/>
    <w:multiLevelType w:val="singleLevel"/>
    <w:tmpl w:val="5332372F"/>
    <w:lvl w:ilvl="0">
      <w:start w:val="1"/>
      <w:numFmt w:val="decimal"/>
      <w:suff w:val="nothing"/>
      <w:lvlText w:val="（%1）"/>
      <w:lvlJc w:val="left"/>
      <w:rPr>
        <w:b w:val="0"/>
      </w:rPr>
    </w:lvl>
  </w:abstractNum>
  <w:abstractNum w:abstractNumId="6">
    <w:nsid w:val="533237D3"/>
    <w:multiLevelType w:val="singleLevel"/>
    <w:tmpl w:val="533237D3"/>
    <w:lvl w:ilvl="0">
      <w:start w:val="2"/>
      <w:numFmt w:val="chineseCounting"/>
      <w:suff w:val="nothing"/>
      <w:lvlText w:val="（%1）"/>
      <w:lvlJc w:val="left"/>
    </w:lvl>
  </w:abstractNum>
  <w:abstractNum w:abstractNumId="7">
    <w:nsid w:val="533237FF"/>
    <w:multiLevelType w:val="singleLevel"/>
    <w:tmpl w:val="533237FF"/>
    <w:lvl w:ilvl="0">
      <w:start w:val="1"/>
      <w:numFmt w:val="decimal"/>
      <w:suff w:val="nothing"/>
      <w:lvlText w:val="（%1）"/>
      <w:lvlJc w:val="left"/>
    </w:lvl>
  </w:abstractNum>
  <w:abstractNum w:abstractNumId="8">
    <w:nsid w:val="53323A02"/>
    <w:multiLevelType w:val="singleLevel"/>
    <w:tmpl w:val="53323A02"/>
    <w:lvl w:ilvl="0">
      <w:start w:val="1"/>
      <w:numFmt w:val="decimal"/>
      <w:suff w:val="nothing"/>
      <w:lvlText w:val="%1."/>
      <w:lvlJc w:val="left"/>
    </w:lvl>
  </w:abstractNum>
  <w:abstractNum w:abstractNumId="9">
    <w:nsid w:val="5588C2FA"/>
    <w:multiLevelType w:val="singleLevel"/>
    <w:tmpl w:val="5588C2FA"/>
    <w:lvl w:ilvl="0">
      <w:start w:val="1"/>
      <w:numFmt w:val="decimal"/>
      <w:suff w:val="nothing"/>
      <w:lvlText w:val="(%1)"/>
      <w:lvlJc w:val="left"/>
    </w:lvl>
  </w:abstractNum>
  <w:abstractNum w:abstractNumId="10">
    <w:nsid w:val="59A92132"/>
    <w:multiLevelType w:val="singleLevel"/>
    <w:tmpl w:val="59A92132"/>
    <w:lvl w:ilvl="0">
      <w:start w:val="1"/>
      <w:numFmt w:val="upperLetter"/>
      <w:suff w:val="nothing"/>
      <w:lvlText w:val="%1."/>
      <w:lvlJc w:val="left"/>
    </w:lvl>
  </w:abstractNum>
  <w:abstractNum w:abstractNumId="11">
    <w:nsid w:val="59A9220D"/>
    <w:multiLevelType w:val="singleLevel"/>
    <w:tmpl w:val="59A9220D"/>
    <w:lvl w:ilvl="0">
      <w:start w:val="1"/>
      <w:numFmt w:val="upperLetter"/>
      <w:suff w:val="nothing"/>
      <w:lvlText w:val="%1."/>
      <w:lvlJc w:val="left"/>
    </w:lvl>
  </w:abstractNum>
  <w:num w:numId="1">
    <w:abstractNumId w:val="9"/>
  </w:num>
  <w:num w:numId="2">
    <w:abstractNumId w:val="10"/>
  </w:num>
  <w:num w:numId="3">
    <w:abstractNumId w:val="11"/>
  </w:num>
  <w:num w:numId="4">
    <w:abstractNumId w:val="1"/>
  </w:num>
  <w:num w:numId="5">
    <w:abstractNumId w:val="2"/>
  </w:num>
  <w:num w:numId="6">
    <w:abstractNumId w:val="3"/>
  </w:num>
  <w:num w:numId="7">
    <w:abstractNumId w:val="4"/>
  </w:num>
  <w:num w:numId="8">
    <w:abstractNumId w:val="5"/>
  </w:num>
  <w:num w:numId="9">
    <w:abstractNumId w:val="6"/>
  </w:num>
  <w:num w:numId="10">
    <w:abstractNumId w:val="8"/>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7B7D31"/>
    <w:rsid w:val="000021FE"/>
    <w:rsid w:val="00064EE9"/>
    <w:rsid w:val="00335729"/>
    <w:rsid w:val="003E4E89"/>
    <w:rsid w:val="00496A9B"/>
    <w:rsid w:val="004D1EC1"/>
    <w:rsid w:val="00624853"/>
    <w:rsid w:val="00A10F62"/>
    <w:rsid w:val="00A42DEB"/>
    <w:rsid w:val="00AA130C"/>
    <w:rsid w:val="00E31E4C"/>
    <w:rsid w:val="00F25F72"/>
    <w:rsid w:val="00FD6492"/>
    <w:rsid w:val="32854232"/>
    <w:rsid w:val="507B7D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29F6245-1E96-4744-B089-EACC1DB45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eastAsia="宋体" w:hAnsi="Calibri"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qFormat/>
    <w:pPr>
      <w:spacing w:before="100" w:beforeAutospacing="1" w:after="100" w:afterAutospacing="1"/>
      <w:jc w:val="left"/>
    </w:pPr>
    <w:rPr>
      <w:kern w:val="0"/>
      <w:sz w:val="24"/>
    </w:rPr>
  </w:style>
  <w:style w:type="paragraph" w:customStyle="1" w:styleId="p0">
    <w:name w:val="p0"/>
    <w:basedOn w:val="a"/>
    <w:qFormat/>
    <w:pPr>
      <w:widowControl/>
    </w:pPr>
    <w:rPr>
      <w:rFonts w:ascii="Times New Roman" w:hAnsi="Times New Roman"/>
      <w:kern w:val="0"/>
      <w:szCs w:val="21"/>
    </w:rPr>
  </w:style>
  <w:style w:type="paragraph" w:customStyle="1" w:styleId="0">
    <w:name w:val="正文_0"/>
    <w:qFormat/>
    <w:pPr>
      <w:spacing w:line="293" w:lineRule="exact"/>
    </w:pPr>
    <w:rPr>
      <w:rFonts w:ascii="NEU-BZ-S92" w:eastAsia="方正书宋_GBK" w:hAnsi="NEU-BZ-S92" w:cs="黑体"/>
      <w:color w:val="000000"/>
      <w:sz w:val="18"/>
      <w:szCs w:val="22"/>
    </w:rPr>
  </w:style>
  <w:style w:type="paragraph" w:customStyle="1" w:styleId="00">
    <w:name w:val="纯文本_0"/>
    <w:basedOn w:val="0"/>
    <w:uiPriority w:val="99"/>
    <w:qFormat/>
    <w:rPr>
      <w:rFonts w:ascii="宋体" w:hAnsi="Courier New" w:cs="Courier New"/>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ZZ-3.TIF"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564</Words>
  <Characters>3217</Characters>
  <Application>Microsoft Office Word</Application>
  <DocSecurity>0</DocSecurity>
  <Lines>26</Lines>
  <Paragraphs>7</Paragraphs>
  <ScaleCrop>false</ScaleCrop>
  <Company>Micorosoft</Company>
  <LinksUpToDate>false</LinksUpToDate>
  <CharactersWithSpaces>3774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lcy</dc:creator>
  <cp:lastModifiedBy>Micorosoft</cp:lastModifiedBy>
  <cp:revision>8</cp:revision>
  <dcterms:created xsi:type="dcterms:W3CDTF">2017-10-16T00:27:00Z</dcterms:created>
  <dcterms:modified xsi:type="dcterms:W3CDTF">2019-09-06T01:00:00Z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2052-10.8.0.6206</vt:lpwstr>
  </property>
</Properties>
</file>