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F70" w:rsidRDefault="00187F70" w:rsidP="00187F70">
      <w:pPr>
        <w:pStyle w:val="a3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 w:hint="eastAsia"/>
          <w:bCs/>
        </w:rPr>
        <w:t>2</w:t>
      </w:r>
      <w:r>
        <w:rPr>
          <w:rFonts w:ascii="Times New Roman" w:hAnsi="Times New Roman" w:cs="Times New Roman"/>
          <w:bCs/>
        </w:rPr>
        <w:t>019.10.21</w:t>
      </w:r>
      <w:r>
        <w:rPr>
          <w:rFonts w:ascii="Times New Roman" w:hAnsi="Times New Roman" w:cs="Times New Roman" w:hint="eastAsia"/>
          <w:bCs/>
        </w:rPr>
        <w:t>电流培优</w:t>
      </w:r>
    </w:p>
    <w:p w:rsidR="00F80DF2" w:rsidRPr="00724B1E" w:rsidRDefault="00F80DF2" w:rsidP="00187F70">
      <w:pPr>
        <w:pStyle w:val="a3"/>
        <w:tabs>
          <w:tab w:val="left" w:pos="3960"/>
        </w:tabs>
        <w:snapToGrid w:val="0"/>
        <w:spacing w:line="360" w:lineRule="auto"/>
        <w:rPr>
          <w:rFonts w:ascii="楷体" w:eastAsia="楷体" w:hAnsi="楷体" w:cs="Times New Roman"/>
          <w:b/>
        </w:rPr>
      </w:pPr>
      <w:bookmarkStart w:id="0" w:name="_GoBack"/>
      <w:r w:rsidRPr="00724B1E">
        <w:rPr>
          <w:rFonts w:ascii="楷体" w:eastAsia="楷体" w:hAnsi="楷体" w:cs="Times New Roman"/>
          <w:b/>
        </w:rPr>
        <w:t>1.</w:t>
      </w:r>
      <w:r w:rsidRPr="00724B1E">
        <w:rPr>
          <w:rFonts w:ascii="楷体" w:eastAsia="楷体" w:hAnsi="楷体" w:cs="Times New Roman" w:hint="eastAsia"/>
          <w:b/>
        </w:rPr>
        <w:t>情景建模，回扣定义；</w:t>
      </w:r>
    </w:p>
    <w:p w:rsidR="00F80DF2" w:rsidRPr="00724B1E" w:rsidRDefault="00F80DF2" w:rsidP="00187F70">
      <w:pPr>
        <w:pStyle w:val="a3"/>
        <w:tabs>
          <w:tab w:val="left" w:pos="3960"/>
        </w:tabs>
        <w:snapToGrid w:val="0"/>
        <w:spacing w:line="360" w:lineRule="auto"/>
        <w:rPr>
          <w:rFonts w:ascii="楷体" w:eastAsia="楷体" w:hAnsi="楷体" w:cs="Times New Roman"/>
          <w:b/>
        </w:rPr>
      </w:pPr>
      <w:r w:rsidRPr="00724B1E">
        <w:rPr>
          <w:rFonts w:ascii="楷体" w:eastAsia="楷体" w:hAnsi="楷体" w:cs="Times New Roman" w:hint="eastAsia"/>
          <w:b/>
        </w:rPr>
        <w:t>2</w:t>
      </w:r>
      <w:r w:rsidRPr="00724B1E">
        <w:rPr>
          <w:rFonts w:ascii="楷体" w:eastAsia="楷体" w:hAnsi="楷体" w:cs="Times New Roman"/>
          <w:b/>
        </w:rPr>
        <w:t>.</w:t>
      </w:r>
      <w:r w:rsidRPr="00724B1E">
        <w:rPr>
          <w:rFonts w:ascii="楷体" w:eastAsia="楷体" w:hAnsi="楷体" w:cs="Times New Roman" w:hint="eastAsia"/>
          <w:b/>
        </w:rPr>
        <w:t>体密度，延伸到线密度；</w:t>
      </w:r>
    </w:p>
    <w:p w:rsidR="00F80DF2" w:rsidRPr="00724B1E" w:rsidRDefault="00F80DF2" w:rsidP="00187F70">
      <w:pPr>
        <w:pStyle w:val="a3"/>
        <w:tabs>
          <w:tab w:val="left" w:pos="3960"/>
        </w:tabs>
        <w:snapToGrid w:val="0"/>
        <w:spacing w:line="360" w:lineRule="auto"/>
        <w:rPr>
          <w:rFonts w:ascii="楷体" w:eastAsia="楷体" w:hAnsi="楷体" w:cs="Times New Roman" w:hint="eastAsia"/>
          <w:b/>
        </w:rPr>
      </w:pPr>
      <w:r w:rsidRPr="00724B1E">
        <w:rPr>
          <w:rFonts w:ascii="楷体" w:eastAsia="楷体" w:hAnsi="楷体" w:cs="Times New Roman" w:hint="eastAsia"/>
          <w:b/>
        </w:rPr>
        <w:t>3</w:t>
      </w:r>
      <w:r w:rsidRPr="00724B1E">
        <w:rPr>
          <w:rFonts w:ascii="楷体" w:eastAsia="楷体" w:hAnsi="楷体" w:cs="Times New Roman"/>
          <w:b/>
        </w:rPr>
        <w:t>.</w:t>
      </w:r>
      <w:r w:rsidRPr="00724B1E">
        <w:rPr>
          <w:rFonts w:ascii="楷体" w:eastAsia="楷体" w:hAnsi="楷体" w:cs="Times New Roman" w:hint="eastAsia"/>
          <w:b/>
        </w:rPr>
        <w:t>伏安特性曲线中电阻的表示方法；</w:t>
      </w:r>
    </w:p>
    <w:bookmarkEnd w:id="0"/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1</w:t>
      </w:r>
      <w:r w:rsidRPr="00187F70">
        <w:rPr>
          <w:rFonts w:ascii="Times New Roman" w:hAnsi="Times New Roman" w:cs="Times New Roman"/>
          <w:bCs/>
        </w:rPr>
        <w:t>．安培提出了著名的分子电流假说，根据这一假说，电子绕原子核运动可等效为一环形电流。设电荷量为</w:t>
      </w:r>
      <w:r w:rsidRPr="00187F70">
        <w:rPr>
          <w:rFonts w:ascii="Times New Roman" w:hAnsi="Times New Roman" w:cs="Times New Roman"/>
          <w:bCs/>
          <w:i/>
        </w:rPr>
        <w:t>e</w:t>
      </w:r>
      <w:r w:rsidRPr="00187F70">
        <w:rPr>
          <w:rFonts w:ascii="Times New Roman" w:hAnsi="Times New Roman" w:cs="Times New Roman"/>
          <w:bCs/>
        </w:rPr>
        <w:t>的电子以速率</w:t>
      </w:r>
      <w:r w:rsidRPr="00187F70">
        <w:rPr>
          <w:rFonts w:ascii="Book Antiqua" w:hAnsi="Book Antiqua" w:cs="Times New Roman"/>
          <w:bCs/>
          <w:i/>
        </w:rPr>
        <w:t>v</w:t>
      </w:r>
      <w:r w:rsidRPr="00187F70">
        <w:rPr>
          <w:rFonts w:ascii="Times New Roman" w:hAnsi="Times New Roman" w:cs="Times New Roman"/>
          <w:bCs/>
        </w:rPr>
        <w:t>绕原子核沿顺时针方向做半径为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</w:rPr>
        <w:t>的匀速圆周运动，关于该环形电流的说法正确的是</w:t>
      </w:r>
      <w:r w:rsidRPr="00187F70">
        <w:rPr>
          <w:rFonts w:ascii="Times New Roman" w:hAnsi="Times New Roman" w:cs="Times New Roman"/>
          <w:bCs/>
        </w:rPr>
        <w:t>(</w:t>
      </w:r>
      <w:r w:rsidRPr="00187F70">
        <w:rPr>
          <w:rFonts w:ascii="Times New Roman" w:hAnsi="Times New Roman" w:cs="Times New Roman"/>
          <w:bCs/>
        </w:rPr>
        <w:t xml:space="preserve">　　</w:t>
      </w:r>
      <w:r w:rsidRPr="00187F70">
        <w:rPr>
          <w:rFonts w:ascii="Times New Roman" w:hAnsi="Times New Roman" w:cs="Times New Roman"/>
          <w:bCs/>
        </w:rPr>
        <w:t>)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A</w:t>
      </w:r>
      <w:r w:rsidRPr="00187F70">
        <w:rPr>
          <w:rFonts w:ascii="Times New Roman" w:hAnsi="Times New Roman" w:cs="Times New Roman"/>
          <w:bCs/>
        </w:rPr>
        <w:t>．电流大小为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Book Antiqua" w:hAnsi="Book Antiqua" w:cs="Times New Roman"/>
          <w:bCs/>
          <w:i/>
        </w:rPr>
        <w:instrText>v</w:instrText>
      </w:r>
      <w:r w:rsidRPr="00187F70">
        <w:rPr>
          <w:rFonts w:ascii="Times New Roman" w:hAnsi="Times New Roman" w:cs="Times New Roman"/>
          <w:bCs/>
          <w:i/>
        </w:rPr>
        <w:instrText>e,</w:instrText>
      </w:r>
      <w:r w:rsidRPr="00187F70">
        <w:rPr>
          <w:rFonts w:ascii="Times New Roman" w:hAnsi="Times New Roman" w:cs="Times New Roman"/>
          <w:bCs/>
        </w:rPr>
        <w:instrText>2π</w:instrText>
      </w:r>
      <w:r w:rsidRPr="00187F70">
        <w:rPr>
          <w:rFonts w:ascii="Times New Roman" w:hAnsi="Times New Roman" w:cs="Times New Roman"/>
          <w:bCs/>
          <w:i/>
        </w:rPr>
        <w:instrText>r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hAnsi="Times New Roman" w:cs="Times New Roman"/>
          <w:bCs/>
        </w:rPr>
        <w:t>，电流方向为顺时针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B</w:t>
      </w:r>
      <w:r w:rsidRPr="00187F70">
        <w:rPr>
          <w:rFonts w:ascii="Times New Roman" w:hAnsi="Times New Roman" w:cs="Times New Roman"/>
          <w:bCs/>
        </w:rPr>
        <w:t>．电流大小为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Book Antiqua" w:hAnsi="Book Antiqua" w:cs="Times New Roman"/>
          <w:bCs/>
          <w:i/>
        </w:rPr>
        <w:instrText>v</w:instrText>
      </w:r>
      <w:r w:rsidRPr="00187F70">
        <w:rPr>
          <w:rFonts w:ascii="Times New Roman" w:hAnsi="Times New Roman" w:cs="Times New Roman"/>
          <w:bCs/>
          <w:i/>
        </w:rPr>
        <w:instrText>e,r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hAnsi="Times New Roman" w:cs="Times New Roman"/>
          <w:bCs/>
        </w:rPr>
        <w:t>，电流方向为顺时针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C</w:t>
      </w:r>
      <w:r w:rsidRPr="00187F70">
        <w:rPr>
          <w:rFonts w:ascii="Times New Roman" w:hAnsi="Times New Roman" w:cs="Times New Roman"/>
          <w:bCs/>
        </w:rPr>
        <w:t>．电流大小为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Book Antiqua" w:hAnsi="Book Antiqua" w:cs="Times New Roman"/>
          <w:bCs/>
          <w:i/>
        </w:rPr>
        <w:instrText>v</w:instrText>
      </w:r>
      <w:r w:rsidRPr="00187F70">
        <w:rPr>
          <w:rFonts w:ascii="Times New Roman" w:hAnsi="Times New Roman" w:cs="Times New Roman"/>
          <w:bCs/>
          <w:i/>
        </w:rPr>
        <w:instrText>e,</w:instrText>
      </w:r>
      <w:r w:rsidRPr="00187F70">
        <w:rPr>
          <w:rFonts w:ascii="Times New Roman" w:hAnsi="Times New Roman" w:cs="Times New Roman"/>
          <w:bCs/>
        </w:rPr>
        <w:instrText>2π</w:instrText>
      </w:r>
      <w:r w:rsidRPr="00187F70">
        <w:rPr>
          <w:rFonts w:ascii="Times New Roman" w:hAnsi="Times New Roman" w:cs="Times New Roman"/>
          <w:bCs/>
          <w:i/>
        </w:rPr>
        <w:instrText>r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hAnsi="Times New Roman" w:cs="Times New Roman"/>
          <w:bCs/>
        </w:rPr>
        <w:t>，电流方向为逆时针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D</w:t>
      </w:r>
      <w:r w:rsidRPr="00187F70">
        <w:rPr>
          <w:rFonts w:ascii="Times New Roman" w:hAnsi="Times New Roman" w:cs="Times New Roman"/>
          <w:bCs/>
        </w:rPr>
        <w:t>．电流大小为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Book Antiqua" w:hAnsi="Book Antiqua" w:cs="Times New Roman"/>
          <w:bCs/>
          <w:i/>
        </w:rPr>
        <w:instrText>v</w:instrText>
      </w:r>
      <w:r w:rsidRPr="00187F70">
        <w:rPr>
          <w:rFonts w:ascii="Times New Roman" w:hAnsi="Times New Roman" w:cs="Times New Roman"/>
          <w:bCs/>
          <w:i/>
        </w:rPr>
        <w:instrText>e,r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hAnsi="Times New Roman" w:cs="Times New Roman"/>
          <w:bCs/>
        </w:rPr>
        <w:t>，电流方向为逆时针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eastAsia="黑体" w:hAnsi="Times New Roman" w:cs="Times New Roman"/>
          <w:bCs/>
        </w:rPr>
        <w:t>解析：</w:t>
      </w:r>
      <w:r w:rsidRPr="00187F70">
        <w:rPr>
          <w:rFonts w:ascii="Times New Roman" w:eastAsia="楷体_GB2312" w:hAnsi="Times New Roman" w:cs="Times New Roman"/>
          <w:bCs/>
        </w:rPr>
        <w:t>选</w:t>
      </w:r>
      <w:r w:rsidRPr="00187F70">
        <w:rPr>
          <w:rFonts w:ascii="Times New Roman" w:eastAsia="楷体_GB2312" w:hAnsi="Times New Roman" w:cs="Times New Roman"/>
          <w:bCs/>
        </w:rPr>
        <w:t>C</w:t>
      </w:r>
      <w:r w:rsidRPr="00187F70">
        <w:rPr>
          <w:rFonts w:ascii="Times New Roman" w:eastAsia="楷体_GB2312" w:hAnsi="Times New Roman" w:cs="Times New Roman"/>
          <w:bCs/>
        </w:rPr>
        <w:t xml:space="preserve">　由电流的定义式</w:t>
      </w:r>
      <w:r w:rsidRPr="00187F70">
        <w:rPr>
          <w:rFonts w:ascii="Times New Roman" w:eastAsia="楷体_GB2312" w:hAnsi="Times New Roman" w:cs="Times New Roman"/>
          <w:bCs/>
          <w:i/>
        </w:rPr>
        <w:t>I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q,t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得电流大小为</w:t>
      </w:r>
      <w:r w:rsidRPr="00187F70">
        <w:rPr>
          <w:rFonts w:ascii="Times New Roman" w:eastAsia="楷体_GB2312" w:hAnsi="Times New Roman" w:cs="Times New Roman"/>
          <w:bCs/>
          <w:i/>
        </w:rPr>
        <w:t>I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e,</w:instrText>
      </w:r>
      <w:r w:rsidRPr="00187F70">
        <w:rPr>
          <w:rFonts w:ascii="Times New Roman" w:eastAsia="楷体_GB2312" w:hAnsi="Times New Roman" w:cs="Times New Roman"/>
          <w:bCs/>
        </w:rPr>
        <w:instrText>\f(2π</w:instrText>
      </w:r>
      <w:r w:rsidRPr="00187F70">
        <w:rPr>
          <w:rFonts w:ascii="Times New Roman" w:eastAsia="楷体_GB2312" w:hAnsi="Times New Roman" w:cs="Times New Roman"/>
          <w:bCs/>
          <w:i/>
        </w:rPr>
        <w:instrText>r,</w:instrText>
      </w:r>
      <w:r w:rsidRPr="00187F70">
        <w:rPr>
          <w:rFonts w:ascii="Book Antiqua" w:eastAsia="楷体_GB2312" w:hAnsi="Book Antiqua" w:cs="Times New Roman"/>
          <w:bCs/>
          <w:i/>
        </w:rPr>
        <w:instrText>v</w:instrText>
      </w:r>
      <w:r w:rsidRPr="00187F70">
        <w:rPr>
          <w:rFonts w:ascii="Times New Roman" w:eastAsia="楷体_GB2312" w:hAnsi="Times New Roman" w:cs="Times New Roman"/>
          <w:bCs/>
        </w:rPr>
        <w:instrText>))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Book Antiqua" w:eastAsia="楷体_GB2312" w:hAnsi="Book Antiqua" w:cs="Times New Roman"/>
          <w:bCs/>
          <w:i/>
        </w:rPr>
        <w:instrText>v</w:instrText>
      </w:r>
      <w:r w:rsidRPr="00187F70">
        <w:rPr>
          <w:rFonts w:ascii="Times New Roman" w:eastAsia="楷体_GB2312" w:hAnsi="Times New Roman" w:cs="Times New Roman"/>
          <w:bCs/>
          <w:i/>
        </w:rPr>
        <w:instrText>e,</w:instrText>
      </w:r>
      <w:r w:rsidRPr="00187F70">
        <w:rPr>
          <w:rFonts w:ascii="Times New Roman" w:eastAsia="楷体_GB2312" w:hAnsi="Times New Roman" w:cs="Times New Roman"/>
          <w:bCs/>
        </w:rPr>
        <w:instrText>2π</w:instrText>
      </w:r>
      <w:r w:rsidRPr="00187F70">
        <w:rPr>
          <w:rFonts w:ascii="Times New Roman" w:eastAsia="楷体_GB2312" w:hAnsi="Times New Roman" w:cs="Times New Roman"/>
          <w:bCs/>
          <w:i/>
        </w:rPr>
        <w:instrText>r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，电流方向为正电荷定向移动的方向，由电子带负电绕原子核顺时针转动可知环形电流方向为逆时针。故</w:t>
      </w:r>
      <w:r w:rsidRPr="00187F70">
        <w:rPr>
          <w:rFonts w:ascii="Times New Roman" w:eastAsia="楷体_GB2312" w:hAnsi="Times New Roman" w:cs="Times New Roman"/>
          <w:bCs/>
        </w:rPr>
        <w:t>C</w:t>
      </w:r>
      <w:r w:rsidRPr="00187F70">
        <w:rPr>
          <w:rFonts w:ascii="Times New Roman" w:eastAsia="楷体_GB2312" w:hAnsi="Times New Roman" w:cs="Times New Roman"/>
          <w:bCs/>
        </w:rPr>
        <w:t>正确。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48" w:lineRule="auto"/>
        <w:rPr>
          <w:rFonts w:ascii="Times New Roman" w:hAnsi="Times New Roman" w:cs="Times New Roman"/>
          <w:bCs/>
        </w:rPr>
      </w:pPr>
      <w:r w:rsidRPr="00187F70">
        <w:rPr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7620</wp:posOffset>
            </wp:positionV>
            <wp:extent cx="927735" cy="701675"/>
            <wp:effectExtent l="0" t="0" r="5715" b="3175"/>
            <wp:wrapTight wrapText="bothSides">
              <wp:wrapPolygon edited="0">
                <wp:start x="0" y="0"/>
                <wp:lineTo x="0" y="21111"/>
                <wp:lineTo x="21290" y="21111"/>
                <wp:lineTo x="21290" y="0"/>
                <wp:lineTo x="0" y="0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7F70">
        <w:rPr>
          <w:rFonts w:ascii="Times New Roman" w:hAnsi="Times New Roman" w:cs="Times New Roman"/>
          <w:bCs/>
        </w:rPr>
        <w:t>2.</w:t>
      </w:r>
      <w:r w:rsidRPr="00187F70">
        <w:rPr>
          <w:rFonts w:ascii="Times New Roman" w:hAnsi="Times New Roman" w:cs="Times New Roman"/>
          <w:bCs/>
        </w:rPr>
        <w:t>某同学对四个电阻各进行了一次测量，把每个电阻两端的电压和通过它的电流在</w:t>
      </w:r>
      <w:r w:rsidRPr="00187F70">
        <w:rPr>
          <w:rFonts w:ascii="Times New Roman" w:hAnsi="Times New Roman" w:cs="Times New Roman"/>
          <w:bCs/>
          <w:i/>
        </w:rPr>
        <w:t>U</w:t>
      </w:r>
      <w:r w:rsidRPr="00187F70">
        <w:rPr>
          <w:rFonts w:ascii="Times New Roman" w:hAnsi="Times New Roman" w:cs="Times New Roman"/>
          <w:bCs/>
        </w:rPr>
        <w:t>­</w:t>
      </w:r>
      <w:r w:rsidRPr="00187F70">
        <w:rPr>
          <w:rFonts w:ascii="Times New Roman" w:hAnsi="Times New Roman" w:cs="Times New Roman"/>
          <w:bCs/>
          <w:i/>
        </w:rPr>
        <w:t>I</w:t>
      </w:r>
      <w:r w:rsidRPr="00187F70">
        <w:rPr>
          <w:rFonts w:ascii="Times New Roman" w:hAnsi="Times New Roman" w:cs="Times New Roman"/>
          <w:bCs/>
        </w:rPr>
        <w:t>坐标系中描点，得到了图中</w:t>
      </w:r>
      <w:r w:rsidRPr="00187F70">
        <w:rPr>
          <w:rFonts w:ascii="Times New Roman" w:hAnsi="Times New Roman" w:cs="Times New Roman"/>
          <w:bCs/>
          <w:i/>
        </w:rPr>
        <w:t>a</w:t>
      </w:r>
      <w:r w:rsidRPr="00187F70">
        <w:rPr>
          <w:rFonts w:ascii="Times New Roman" w:hAnsi="Times New Roman" w:cs="Times New Roman"/>
          <w:bCs/>
        </w:rPr>
        <w:t>、</w:t>
      </w:r>
      <w:r w:rsidRPr="00187F70">
        <w:rPr>
          <w:rFonts w:ascii="Times New Roman" w:hAnsi="Times New Roman" w:cs="Times New Roman"/>
          <w:bCs/>
          <w:i/>
        </w:rPr>
        <w:t>b</w:t>
      </w:r>
      <w:r w:rsidRPr="00187F70">
        <w:rPr>
          <w:rFonts w:ascii="Times New Roman" w:hAnsi="Times New Roman" w:cs="Times New Roman"/>
          <w:bCs/>
        </w:rPr>
        <w:t>、</w:t>
      </w:r>
      <w:r w:rsidRPr="00187F70">
        <w:rPr>
          <w:rFonts w:ascii="Times New Roman" w:hAnsi="Times New Roman" w:cs="Times New Roman"/>
          <w:bCs/>
          <w:i/>
        </w:rPr>
        <w:t>c</w:t>
      </w:r>
      <w:r w:rsidRPr="00187F70">
        <w:rPr>
          <w:rFonts w:ascii="Times New Roman" w:hAnsi="Times New Roman" w:cs="Times New Roman"/>
          <w:bCs/>
        </w:rPr>
        <w:t>、</w:t>
      </w:r>
      <w:r w:rsidRPr="00187F70">
        <w:rPr>
          <w:rFonts w:ascii="Times New Roman" w:hAnsi="Times New Roman" w:cs="Times New Roman"/>
          <w:bCs/>
          <w:i/>
        </w:rPr>
        <w:t>d</w:t>
      </w:r>
      <w:r w:rsidRPr="00187F70">
        <w:rPr>
          <w:rFonts w:ascii="Times New Roman" w:hAnsi="Times New Roman" w:cs="Times New Roman"/>
          <w:bCs/>
        </w:rPr>
        <w:t>四个点。则这四个电阻值的大小关系是</w:t>
      </w:r>
      <w:r w:rsidRPr="00187F70">
        <w:rPr>
          <w:rFonts w:ascii="Times New Roman" w:hAnsi="Times New Roman" w:cs="Times New Roman"/>
          <w:bCs/>
        </w:rPr>
        <w:t>(</w:t>
      </w:r>
      <w:r w:rsidRPr="00187F70">
        <w:rPr>
          <w:rFonts w:ascii="Times New Roman" w:hAnsi="Times New Roman" w:cs="Times New Roman"/>
          <w:bCs/>
        </w:rPr>
        <w:t xml:space="preserve">　　</w:t>
      </w:r>
      <w:r w:rsidRPr="00187F70">
        <w:rPr>
          <w:rFonts w:ascii="Times New Roman" w:hAnsi="Times New Roman" w:cs="Times New Roman"/>
          <w:bCs/>
        </w:rPr>
        <w:t>)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A</w:t>
      </w:r>
      <w:r w:rsidRPr="00187F70">
        <w:rPr>
          <w:rFonts w:ascii="Times New Roman" w:hAnsi="Times New Roman" w:cs="Times New Roman"/>
          <w:bCs/>
        </w:rPr>
        <w:t>．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a</w:t>
      </w:r>
      <w:r w:rsidRPr="00187F70">
        <w:rPr>
          <w:rFonts w:ascii="Times New Roman" w:hAnsi="Times New Roman" w:cs="Times New Roman"/>
          <w:bCs/>
        </w:rPr>
        <w:t>＞</w:t>
      </w:r>
      <w:proofErr w:type="spellStart"/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b</w:t>
      </w:r>
      <w:proofErr w:type="spellEnd"/>
      <w:r w:rsidRPr="00187F70">
        <w:rPr>
          <w:rFonts w:ascii="Times New Roman" w:hAnsi="Times New Roman" w:cs="Times New Roman"/>
          <w:bCs/>
        </w:rPr>
        <w:t>＝</w:t>
      </w:r>
      <w:proofErr w:type="spellStart"/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c</w:t>
      </w:r>
      <w:proofErr w:type="spellEnd"/>
      <w:r w:rsidRPr="00187F70">
        <w:rPr>
          <w:rFonts w:ascii="Times New Roman" w:hAnsi="Times New Roman" w:cs="Times New Roman"/>
          <w:bCs/>
        </w:rPr>
        <w:t>＞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d</w:t>
      </w:r>
      <w:r w:rsidRPr="00187F70">
        <w:rPr>
          <w:rFonts w:ascii="Times New Roman" w:hAnsi="Times New Roman" w:cs="Times New Roman"/>
          <w:bCs/>
        </w:rPr>
        <w:t xml:space="preserve"> </w:t>
      </w:r>
      <w:r w:rsidRPr="00187F70">
        <w:rPr>
          <w:rFonts w:ascii="Times New Roman" w:hAnsi="Times New Roman" w:cs="Times New Roman"/>
          <w:bCs/>
        </w:rPr>
        <w:tab/>
        <w:t>B</w:t>
      </w:r>
      <w:r w:rsidRPr="00187F70">
        <w:rPr>
          <w:rFonts w:ascii="Times New Roman" w:hAnsi="Times New Roman" w:cs="Times New Roman"/>
          <w:bCs/>
        </w:rPr>
        <w:t>．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a</w:t>
      </w:r>
      <w:r w:rsidRPr="00187F70">
        <w:rPr>
          <w:rFonts w:ascii="Times New Roman" w:hAnsi="Times New Roman" w:cs="Times New Roman"/>
          <w:bCs/>
        </w:rPr>
        <w:t>＜</w:t>
      </w:r>
      <w:proofErr w:type="spellStart"/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b</w:t>
      </w:r>
      <w:proofErr w:type="spellEnd"/>
      <w:r w:rsidRPr="00187F70">
        <w:rPr>
          <w:rFonts w:ascii="Times New Roman" w:hAnsi="Times New Roman" w:cs="Times New Roman"/>
          <w:bCs/>
        </w:rPr>
        <w:t>＝</w:t>
      </w:r>
      <w:proofErr w:type="spellStart"/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c</w:t>
      </w:r>
      <w:proofErr w:type="spellEnd"/>
      <w:r w:rsidRPr="00187F70">
        <w:rPr>
          <w:rFonts w:ascii="Times New Roman" w:hAnsi="Times New Roman" w:cs="Times New Roman"/>
          <w:bCs/>
        </w:rPr>
        <w:t>＜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d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C</w:t>
      </w:r>
      <w:r w:rsidRPr="00187F70">
        <w:rPr>
          <w:rFonts w:ascii="Times New Roman" w:hAnsi="Times New Roman" w:cs="Times New Roman"/>
          <w:bCs/>
        </w:rPr>
        <w:t>．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a</w:t>
      </w:r>
      <w:r w:rsidRPr="00187F70">
        <w:rPr>
          <w:rFonts w:ascii="Times New Roman" w:hAnsi="Times New Roman" w:cs="Times New Roman"/>
          <w:bCs/>
        </w:rPr>
        <w:t>＞</w:t>
      </w:r>
      <w:proofErr w:type="spellStart"/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b</w:t>
      </w:r>
      <w:proofErr w:type="spellEnd"/>
      <w:r w:rsidRPr="00187F70">
        <w:rPr>
          <w:rFonts w:ascii="Times New Roman" w:hAnsi="Times New Roman" w:cs="Times New Roman"/>
          <w:bCs/>
        </w:rPr>
        <w:t>＝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d</w:t>
      </w:r>
      <w:r w:rsidRPr="00187F70">
        <w:rPr>
          <w:rFonts w:ascii="Times New Roman" w:hAnsi="Times New Roman" w:cs="Times New Roman"/>
          <w:bCs/>
        </w:rPr>
        <w:t>＞</w:t>
      </w:r>
      <w:proofErr w:type="spellStart"/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c</w:t>
      </w:r>
      <w:proofErr w:type="spellEnd"/>
      <w:r w:rsidRPr="00187F70">
        <w:rPr>
          <w:rFonts w:ascii="Times New Roman" w:hAnsi="Times New Roman" w:cs="Times New Roman"/>
          <w:bCs/>
        </w:rPr>
        <w:t xml:space="preserve"> </w:t>
      </w:r>
      <w:r w:rsidRPr="00187F70">
        <w:rPr>
          <w:rFonts w:ascii="Times New Roman" w:hAnsi="Times New Roman" w:cs="Times New Roman"/>
          <w:bCs/>
        </w:rPr>
        <w:tab/>
        <w:t>D</w:t>
      </w:r>
      <w:r w:rsidRPr="00187F70">
        <w:rPr>
          <w:rFonts w:ascii="Times New Roman" w:hAnsi="Times New Roman" w:cs="Times New Roman"/>
          <w:bCs/>
        </w:rPr>
        <w:t>．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a</w:t>
      </w:r>
      <w:r w:rsidRPr="00187F70">
        <w:rPr>
          <w:rFonts w:ascii="Times New Roman" w:hAnsi="Times New Roman" w:cs="Times New Roman"/>
          <w:bCs/>
        </w:rPr>
        <w:t>＜</w:t>
      </w:r>
      <w:proofErr w:type="spellStart"/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b</w:t>
      </w:r>
      <w:proofErr w:type="spellEnd"/>
      <w:r w:rsidRPr="00187F70">
        <w:rPr>
          <w:rFonts w:ascii="Times New Roman" w:hAnsi="Times New Roman" w:cs="Times New Roman"/>
          <w:bCs/>
        </w:rPr>
        <w:t>＝</w:t>
      </w:r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d</w:t>
      </w:r>
      <w:r w:rsidRPr="00187F70">
        <w:rPr>
          <w:rFonts w:ascii="Times New Roman" w:hAnsi="Times New Roman" w:cs="Times New Roman"/>
          <w:bCs/>
        </w:rPr>
        <w:t>＜</w:t>
      </w:r>
      <w:proofErr w:type="spellStart"/>
      <w:r w:rsidRPr="00187F70">
        <w:rPr>
          <w:rFonts w:ascii="Times New Roman" w:hAnsi="Times New Roman" w:cs="Times New Roman"/>
          <w:bCs/>
          <w:i/>
        </w:rPr>
        <w:t>R</w:t>
      </w:r>
      <w:r w:rsidRPr="00187F70">
        <w:rPr>
          <w:rFonts w:ascii="Times New Roman" w:hAnsi="Times New Roman" w:cs="Times New Roman"/>
          <w:bCs/>
          <w:i/>
          <w:vertAlign w:val="subscript"/>
        </w:rPr>
        <w:t>c</w:t>
      </w:r>
      <w:proofErr w:type="spellEnd"/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48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eastAsia="黑体" w:hAnsi="Times New Roman" w:cs="Times New Roman"/>
          <w:bCs/>
        </w:rPr>
        <w:t>解析：</w:t>
      </w:r>
      <w:r w:rsidRPr="00187F70">
        <w:rPr>
          <w:rFonts w:ascii="Times New Roman" w:eastAsia="楷体_GB2312" w:hAnsi="Times New Roman" w:cs="Times New Roman"/>
          <w:bCs/>
        </w:rPr>
        <w:t>选</w:t>
      </w:r>
      <w:r w:rsidRPr="00187F70">
        <w:rPr>
          <w:rFonts w:ascii="Times New Roman" w:eastAsia="楷体_GB2312" w:hAnsi="Times New Roman" w:cs="Times New Roman"/>
          <w:bCs/>
        </w:rPr>
        <w:t>A</w:t>
      </w:r>
      <w:r w:rsidRPr="00187F70">
        <w:rPr>
          <w:rFonts w:ascii="Times New Roman" w:eastAsia="楷体_GB2312" w:hAnsi="Times New Roman" w:cs="Times New Roman"/>
          <w:bCs/>
        </w:rPr>
        <w:t xml:space="preserve">　由</w:t>
      </w:r>
      <w:r w:rsidRPr="00187F70">
        <w:rPr>
          <w:rFonts w:ascii="Times New Roman" w:eastAsia="楷体_GB2312" w:hAnsi="Times New Roman" w:cs="Times New Roman"/>
          <w:bCs/>
          <w:i/>
        </w:rPr>
        <w:t>R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U,I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可知，</w:t>
      </w:r>
      <w:r w:rsidRPr="00187F70">
        <w:rPr>
          <w:rFonts w:ascii="Times New Roman" w:eastAsia="楷体_GB2312" w:hAnsi="Times New Roman" w:cs="Times New Roman"/>
          <w:bCs/>
          <w:i/>
        </w:rPr>
        <w:t>U</w:t>
      </w:r>
      <w:r w:rsidRPr="00187F70">
        <w:rPr>
          <w:rFonts w:ascii="Times New Roman" w:eastAsia="楷体_GB2312" w:hAnsi="Times New Roman" w:cs="Times New Roman"/>
          <w:bCs/>
        </w:rPr>
        <w:t>­</w:t>
      </w:r>
      <w:r w:rsidRPr="00187F70">
        <w:rPr>
          <w:rFonts w:ascii="Times New Roman" w:eastAsia="楷体_GB2312" w:hAnsi="Times New Roman" w:cs="Times New Roman"/>
          <w:bCs/>
          <w:i/>
        </w:rPr>
        <w:t>I</w:t>
      </w:r>
      <w:r w:rsidRPr="00187F70">
        <w:rPr>
          <w:rFonts w:ascii="Times New Roman" w:eastAsia="楷体_GB2312" w:hAnsi="Times New Roman" w:cs="Times New Roman"/>
          <w:bCs/>
        </w:rPr>
        <w:t>图像中，所描点与</w:t>
      </w:r>
      <w:r w:rsidRPr="00187F70">
        <w:rPr>
          <w:rFonts w:ascii="Times New Roman" w:eastAsia="楷体_GB2312" w:hAnsi="Times New Roman" w:cs="Times New Roman"/>
          <w:bCs/>
          <w:i/>
        </w:rPr>
        <w:t>O</w:t>
      </w:r>
      <w:r w:rsidRPr="00187F70">
        <w:rPr>
          <w:rFonts w:ascii="Times New Roman" w:eastAsia="楷体_GB2312" w:hAnsi="Times New Roman" w:cs="Times New Roman"/>
          <w:bCs/>
        </w:rPr>
        <w:t>点连线的斜率表示电阻的大小，由题图可知</w:t>
      </w:r>
      <w:r w:rsidRPr="00187F70">
        <w:rPr>
          <w:rFonts w:ascii="Times New Roman" w:eastAsia="楷体_GB2312" w:hAnsi="Times New Roman" w:cs="Times New Roman"/>
          <w:bCs/>
          <w:i/>
        </w:rPr>
        <w:t>R</w:t>
      </w:r>
      <w:r w:rsidRPr="00187F70">
        <w:rPr>
          <w:rFonts w:ascii="Times New Roman" w:eastAsia="楷体_GB2312" w:hAnsi="Times New Roman" w:cs="Times New Roman"/>
          <w:bCs/>
          <w:i/>
          <w:vertAlign w:val="subscript"/>
        </w:rPr>
        <w:t>a</w:t>
      </w:r>
      <w:r w:rsidRPr="00187F70">
        <w:rPr>
          <w:rFonts w:ascii="Times New Roman" w:eastAsia="楷体_GB2312" w:hAnsi="Times New Roman" w:cs="Times New Roman"/>
          <w:bCs/>
        </w:rPr>
        <w:t>&gt;</w:t>
      </w:r>
      <w:proofErr w:type="spellStart"/>
      <w:r w:rsidRPr="00187F70">
        <w:rPr>
          <w:rFonts w:ascii="Times New Roman" w:eastAsia="楷体_GB2312" w:hAnsi="Times New Roman" w:cs="Times New Roman"/>
          <w:bCs/>
          <w:i/>
        </w:rPr>
        <w:t>R</w:t>
      </w:r>
      <w:r w:rsidRPr="00187F70">
        <w:rPr>
          <w:rFonts w:ascii="Times New Roman" w:eastAsia="楷体_GB2312" w:hAnsi="Times New Roman" w:cs="Times New Roman"/>
          <w:bCs/>
          <w:i/>
          <w:vertAlign w:val="subscript"/>
        </w:rPr>
        <w:t>b</w:t>
      </w:r>
      <w:proofErr w:type="spellEnd"/>
      <w:r w:rsidRPr="00187F70">
        <w:rPr>
          <w:rFonts w:ascii="Times New Roman" w:eastAsia="楷体_GB2312" w:hAnsi="Times New Roman" w:cs="Times New Roman"/>
          <w:bCs/>
        </w:rPr>
        <w:t>＝</w:t>
      </w:r>
      <w:proofErr w:type="spellStart"/>
      <w:r w:rsidRPr="00187F70">
        <w:rPr>
          <w:rFonts w:ascii="Times New Roman" w:eastAsia="楷体_GB2312" w:hAnsi="Times New Roman" w:cs="Times New Roman"/>
          <w:bCs/>
          <w:i/>
        </w:rPr>
        <w:t>R</w:t>
      </w:r>
      <w:r w:rsidRPr="00187F70">
        <w:rPr>
          <w:rFonts w:ascii="Times New Roman" w:eastAsia="楷体_GB2312" w:hAnsi="Times New Roman" w:cs="Times New Roman"/>
          <w:bCs/>
          <w:i/>
          <w:vertAlign w:val="subscript"/>
        </w:rPr>
        <w:t>c</w:t>
      </w:r>
      <w:proofErr w:type="spellEnd"/>
      <w:r w:rsidRPr="00187F70">
        <w:rPr>
          <w:rFonts w:ascii="Times New Roman" w:eastAsia="楷体_GB2312" w:hAnsi="Times New Roman" w:cs="Times New Roman"/>
          <w:bCs/>
        </w:rPr>
        <w:t>&gt;</w:t>
      </w:r>
      <w:r w:rsidRPr="00187F70">
        <w:rPr>
          <w:rFonts w:ascii="Times New Roman" w:eastAsia="楷体_GB2312" w:hAnsi="Times New Roman" w:cs="Times New Roman"/>
          <w:bCs/>
          <w:i/>
        </w:rPr>
        <w:t>R</w:t>
      </w:r>
      <w:r w:rsidRPr="00187F70">
        <w:rPr>
          <w:rFonts w:ascii="Times New Roman" w:eastAsia="楷体_GB2312" w:hAnsi="Times New Roman" w:cs="Times New Roman"/>
          <w:bCs/>
          <w:i/>
          <w:vertAlign w:val="subscript"/>
        </w:rPr>
        <w:t>d</w:t>
      </w:r>
      <w:r w:rsidRPr="00187F70">
        <w:rPr>
          <w:rFonts w:ascii="Times New Roman" w:eastAsia="楷体_GB2312" w:hAnsi="Times New Roman" w:cs="Times New Roman"/>
          <w:bCs/>
        </w:rPr>
        <w:t>。故</w:t>
      </w:r>
      <w:r w:rsidRPr="00187F70">
        <w:rPr>
          <w:rFonts w:ascii="Times New Roman" w:eastAsia="楷体_GB2312" w:hAnsi="Times New Roman" w:cs="Times New Roman"/>
          <w:bCs/>
        </w:rPr>
        <w:t>A</w:t>
      </w:r>
      <w:r w:rsidRPr="00187F70">
        <w:rPr>
          <w:rFonts w:ascii="Times New Roman" w:eastAsia="楷体_GB2312" w:hAnsi="Times New Roman" w:cs="Times New Roman"/>
          <w:bCs/>
        </w:rPr>
        <w:t>正确。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48" w:lineRule="auto"/>
        <w:rPr>
          <w:rFonts w:ascii="Times New Roman" w:hAnsi="Times New Roman" w:cs="Times New Roman"/>
          <w:bCs/>
        </w:rPr>
      </w:pPr>
      <w:r w:rsidRPr="00187F70">
        <w:rPr>
          <w:b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0</wp:posOffset>
            </wp:positionV>
            <wp:extent cx="941705" cy="833120"/>
            <wp:effectExtent l="0" t="0" r="0" b="5080"/>
            <wp:wrapTight wrapText="bothSides">
              <wp:wrapPolygon edited="0">
                <wp:start x="0" y="0"/>
                <wp:lineTo x="0" y="21238"/>
                <wp:lineTo x="20974" y="21238"/>
                <wp:lineTo x="20974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83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 w:hint="eastAsia"/>
          <w:bCs/>
        </w:rPr>
        <w:t>3</w:t>
      </w:r>
      <w:r w:rsidRPr="00187F70">
        <w:rPr>
          <w:rFonts w:ascii="Times New Roman" w:hAnsi="Times New Roman" w:cs="Times New Roman"/>
          <w:bCs/>
        </w:rPr>
        <w:t>．如图所示，在</w:t>
      </w:r>
      <w:r w:rsidRPr="00187F70">
        <w:rPr>
          <w:rFonts w:ascii="Times New Roman" w:hAnsi="Times New Roman" w:cs="Times New Roman"/>
          <w:bCs/>
        </w:rPr>
        <w:t>1</w:t>
      </w:r>
      <w:r w:rsidRPr="00187F70">
        <w:rPr>
          <w:rFonts w:ascii="Times New Roman" w:hAnsi="Times New Roman" w:cs="Times New Roman"/>
          <w:bCs/>
        </w:rPr>
        <w:t>价离子的电解质溶液内插有两根碳棒</w:t>
      </w:r>
      <w:r w:rsidRPr="00187F70">
        <w:rPr>
          <w:rFonts w:ascii="Times New Roman" w:hAnsi="Times New Roman" w:cs="Times New Roman"/>
          <w:bCs/>
          <w:i/>
        </w:rPr>
        <w:t>A</w:t>
      </w:r>
      <w:r w:rsidRPr="00187F70">
        <w:rPr>
          <w:rFonts w:ascii="Times New Roman" w:hAnsi="Times New Roman" w:cs="Times New Roman"/>
          <w:bCs/>
        </w:rPr>
        <w:t>和</w:t>
      </w:r>
      <w:r w:rsidRPr="00187F70">
        <w:rPr>
          <w:rFonts w:ascii="Times New Roman" w:hAnsi="Times New Roman" w:cs="Times New Roman"/>
          <w:bCs/>
          <w:i/>
        </w:rPr>
        <w:t>B</w:t>
      </w:r>
      <w:r w:rsidRPr="00187F70">
        <w:rPr>
          <w:rFonts w:ascii="Times New Roman" w:hAnsi="Times New Roman" w:cs="Times New Roman"/>
          <w:bCs/>
        </w:rPr>
        <w:t>作为电极，将它们接在直流电源上，于是溶液里就有电流通过。若在</w:t>
      </w:r>
      <w:r w:rsidRPr="00187F70">
        <w:rPr>
          <w:rFonts w:ascii="Times New Roman" w:hAnsi="Times New Roman" w:cs="Times New Roman"/>
          <w:bCs/>
          <w:i/>
        </w:rPr>
        <w:t>t</w:t>
      </w:r>
      <w:r w:rsidRPr="00187F70">
        <w:rPr>
          <w:rFonts w:ascii="Times New Roman" w:hAnsi="Times New Roman" w:cs="Times New Roman"/>
          <w:bCs/>
        </w:rPr>
        <w:t>秒内，通过溶液内截面</w:t>
      </w:r>
      <w:r w:rsidRPr="00187F70">
        <w:rPr>
          <w:rFonts w:ascii="Times New Roman" w:hAnsi="Times New Roman" w:cs="Times New Roman"/>
          <w:bCs/>
          <w:i/>
        </w:rPr>
        <w:t>S</w:t>
      </w:r>
      <w:r w:rsidRPr="00187F70">
        <w:rPr>
          <w:rFonts w:ascii="Times New Roman" w:hAnsi="Times New Roman" w:cs="Times New Roman"/>
          <w:bCs/>
        </w:rPr>
        <w:t>的正离子数为</w:t>
      </w:r>
      <w:r w:rsidRPr="00187F70">
        <w:rPr>
          <w:rFonts w:ascii="Times New Roman" w:hAnsi="Times New Roman" w:cs="Times New Roman"/>
          <w:bCs/>
          <w:i/>
        </w:rPr>
        <w:t>n</w:t>
      </w:r>
      <w:r w:rsidRPr="00187F70">
        <w:rPr>
          <w:rFonts w:ascii="Times New Roman" w:hAnsi="Times New Roman" w:cs="Times New Roman"/>
          <w:bCs/>
          <w:vertAlign w:val="subscript"/>
        </w:rPr>
        <w:t>1</w:t>
      </w:r>
      <w:r w:rsidRPr="00187F70">
        <w:rPr>
          <w:rFonts w:ascii="Times New Roman" w:hAnsi="Times New Roman" w:cs="Times New Roman"/>
          <w:bCs/>
        </w:rPr>
        <w:t>，通过的负离子数为</w:t>
      </w:r>
      <w:r w:rsidRPr="00187F70">
        <w:rPr>
          <w:rFonts w:ascii="Times New Roman" w:hAnsi="Times New Roman" w:cs="Times New Roman"/>
          <w:bCs/>
          <w:i/>
        </w:rPr>
        <w:t>n</w:t>
      </w:r>
      <w:r w:rsidRPr="00187F70">
        <w:rPr>
          <w:rFonts w:ascii="Times New Roman" w:hAnsi="Times New Roman" w:cs="Times New Roman"/>
          <w:bCs/>
          <w:vertAlign w:val="subscript"/>
        </w:rPr>
        <w:t>2</w:t>
      </w:r>
      <w:r w:rsidRPr="00187F70">
        <w:rPr>
          <w:rFonts w:ascii="Times New Roman" w:hAnsi="Times New Roman" w:cs="Times New Roman"/>
          <w:bCs/>
        </w:rPr>
        <w:t>，设基本电荷为</w:t>
      </w:r>
      <w:r w:rsidRPr="00187F70">
        <w:rPr>
          <w:rFonts w:ascii="Times New Roman" w:hAnsi="Times New Roman" w:cs="Times New Roman"/>
          <w:bCs/>
          <w:i/>
        </w:rPr>
        <w:t>e</w:t>
      </w:r>
      <w:r w:rsidRPr="00187F70">
        <w:rPr>
          <w:rFonts w:ascii="Times New Roman" w:hAnsi="Times New Roman" w:cs="Times New Roman"/>
          <w:bCs/>
        </w:rPr>
        <w:t>，则以下说法中正确的是</w:t>
      </w:r>
      <w:r w:rsidRPr="00187F70">
        <w:rPr>
          <w:rFonts w:ascii="Times New Roman" w:hAnsi="Times New Roman" w:cs="Times New Roman"/>
          <w:bCs/>
        </w:rPr>
        <w:t>(</w:t>
      </w:r>
      <w:r w:rsidRPr="00187F70">
        <w:rPr>
          <w:rFonts w:ascii="Times New Roman" w:hAnsi="Times New Roman" w:cs="Times New Roman"/>
          <w:bCs/>
        </w:rPr>
        <w:t xml:space="preserve">　　</w:t>
      </w:r>
      <w:r w:rsidRPr="00187F70">
        <w:rPr>
          <w:rFonts w:ascii="Times New Roman" w:hAnsi="Times New Roman" w:cs="Times New Roman"/>
          <w:bCs/>
        </w:rPr>
        <w:t>)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A</w:t>
      </w:r>
      <w:r w:rsidRPr="00187F70">
        <w:rPr>
          <w:rFonts w:ascii="Times New Roman" w:hAnsi="Times New Roman" w:cs="Times New Roman"/>
          <w:bCs/>
        </w:rPr>
        <w:t>．正离子定向移动形成的电流方向从</w:t>
      </w:r>
      <w:r w:rsidRPr="00187F70">
        <w:rPr>
          <w:rFonts w:ascii="Times New Roman" w:hAnsi="Times New Roman" w:cs="Times New Roman"/>
          <w:bCs/>
          <w:i/>
        </w:rPr>
        <w:t>A</w:t>
      </w:r>
      <w:r w:rsidRPr="00187F70">
        <w:rPr>
          <w:rFonts w:hAnsi="宋体" w:cs="Times New Roman"/>
          <w:bCs/>
        </w:rPr>
        <w:t>→</w:t>
      </w:r>
      <w:r w:rsidRPr="00187F70">
        <w:rPr>
          <w:rFonts w:ascii="Times New Roman" w:hAnsi="Times New Roman" w:cs="Times New Roman"/>
          <w:bCs/>
          <w:i/>
        </w:rPr>
        <w:t>B</w:t>
      </w:r>
      <w:r w:rsidRPr="00187F70">
        <w:rPr>
          <w:rFonts w:ascii="Times New Roman" w:hAnsi="Times New Roman" w:cs="Times New Roman"/>
          <w:bCs/>
        </w:rPr>
        <w:t>，负离子定向移动形成的电流方向从</w:t>
      </w:r>
      <w:r w:rsidRPr="00187F70">
        <w:rPr>
          <w:rFonts w:ascii="Times New Roman" w:hAnsi="Times New Roman" w:cs="Times New Roman"/>
          <w:bCs/>
          <w:i/>
        </w:rPr>
        <w:t>B</w:t>
      </w:r>
      <w:r w:rsidRPr="00187F70">
        <w:rPr>
          <w:rFonts w:hAnsi="宋体" w:cs="Times New Roman"/>
          <w:bCs/>
        </w:rPr>
        <w:t>→</w:t>
      </w:r>
      <w:r w:rsidRPr="00187F70">
        <w:rPr>
          <w:rFonts w:ascii="Times New Roman" w:hAnsi="Times New Roman" w:cs="Times New Roman"/>
          <w:bCs/>
          <w:i/>
        </w:rPr>
        <w:t>A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B</w:t>
      </w:r>
      <w:r w:rsidRPr="00187F70">
        <w:rPr>
          <w:rFonts w:ascii="Times New Roman" w:hAnsi="Times New Roman" w:cs="Times New Roman"/>
          <w:bCs/>
        </w:rPr>
        <w:t>．溶液内由于正、负离子移动方向相反，溶液中的电流抵消，电流等于零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C</w:t>
      </w:r>
      <w:r w:rsidRPr="00187F70">
        <w:rPr>
          <w:rFonts w:ascii="Times New Roman" w:hAnsi="Times New Roman" w:cs="Times New Roman"/>
          <w:bCs/>
        </w:rPr>
        <w:t>．溶液内的电流方向从</w:t>
      </w:r>
      <w:r w:rsidRPr="00187F70">
        <w:rPr>
          <w:rFonts w:ascii="Times New Roman" w:hAnsi="Times New Roman" w:cs="Times New Roman"/>
          <w:bCs/>
          <w:i/>
        </w:rPr>
        <w:t>A</w:t>
      </w:r>
      <w:r w:rsidRPr="00187F70">
        <w:rPr>
          <w:rFonts w:hAnsi="宋体" w:cs="Times New Roman"/>
          <w:bCs/>
        </w:rPr>
        <w:t>→</w:t>
      </w:r>
      <w:r w:rsidRPr="00187F70">
        <w:rPr>
          <w:rFonts w:ascii="Times New Roman" w:hAnsi="Times New Roman" w:cs="Times New Roman"/>
          <w:bCs/>
          <w:i/>
        </w:rPr>
        <w:t>B</w:t>
      </w:r>
      <w:r w:rsidRPr="00187F70">
        <w:rPr>
          <w:rFonts w:ascii="Times New Roman" w:hAnsi="Times New Roman" w:cs="Times New Roman"/>
          <w:bCs/>
        </w:rPr>
        <w:t>，电流</w:t>
      </w:r>
      <w:r w:rsidRPr="00187F70">
        <w:rPr>
          <w:rFonts w:ascii="Times New Roman" w:hAnsi="Times New Roman" w:cs="Times New Roman"/>
          <w:bCs/>
          <w:i/>
        </w:rPr>
        <w:t>I</w:t>
      </w:r>
      <w:r w:rsidRPr="00187F70">
        <w:rPr>
          <w:rFonts w:ascii="Times New Roman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Times New Roman" w:hAnsi="Times New Roman" w:cs="Times New Roman"/>
          <w:bCs/>
          <w:i/>
        </w:rPr>
        <w:instrText>n</w:instrText>
      </w:r>
      <w:r w:rsidRPr="00187F70">
        <w:rPr>
          <w:rFonts w:ascii="Times New Roman" w:hAnsi="Times New Roman" w:cs="Times New Roman"/>
          <w:bCs/>
          <w:vertAlign w:val="subscript"/>
        </w:rPr>
        <w:instrText>1</w:instrText>
      </w:r>
      <w:r w:rsidRPr="00187F70">
        <w:rPr>
          <w:rFonts w:ascii="Times New Roman" w:hAnsi="Times New Roman" w:cs="Times New Roman"/>
          <w:bCs/>
          <w:i/>
        </w:rPr>
        <w:instrText>e,t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D</w:t>
      </w:r>
      <w:r w:rsidRPr="00187F70">
        <w:rPr>
          <w:rFonts w:ascii="Times New Roman" w:hAnsi="Times New Roman" w:cs="Times New Roman"/>
          <w:bCs/>
        </w:rPr>
        <w:t>．溶液内的电流方向从</w:t>
      </w:r>
      <w:r w:rsidRPr="00187F70">
        <w:rPr>
          <w:rFonts w:ascii="Times New Roman" w:hAnsi="Times New Roman" w:cs="Times New Roman"/>
          <w:bCs/>
          <w:i/>
        </w:rPr>
        <w:t>A</w:t>
      </w:r>
      <w:r w:rsidRPr="00187F70">
        <w:rPr>
          <w:rFonts w:hAnsi="宋体" w:cs="Times New Roman"/>
          <w:bCs/>
        </w:rPr>
        <w:t>→</w:t>
      </w:r>
      <w:r w:rsidRPr="00187F70">
        <w:rPr>
          <w:rFonts w:ascii="Times New Roman" w:hAnsi="Times New Roman" w:cs="Times New Roman"/>
          <w:bCs/>
          <w:i/>
        </w:rPr>
        <w:t>B</w:t>
      </w:r>
      <w:r w:rsidRPr="00187F70">
        <w:rPr>
          <w:rFonts w:ascii="Times New Roman" w:hAnsi="Times New Roman" w:cs="Times New Roman"/>
          <w:bCs/>
        </w:rPr>
        <w:t>，电流</w:t>
      </w:r>
      <w:r w:rsidRPr="00187F70">
        <w:rPr>
          <w:rFonts w:ascii="Times New Roman" w:hAnsi="Times New Roman" w:cs="Times New Roman"/>
          <w:bCs/>
          <w:i/>
        </w:rPr>
        <w:t>I</w:t>
      </w:r>
      <w:r w:rsidRPr="00187F70">
        <w:rPr>
          <w:rFonts w:ascii="Times New Roman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Symbol" w:hAnsi="Symbol" w:cs="Times New Roman"/>
          <w:bCs/>
        </w:rPr>
        <w:instrText></w:instrText>
      </w:r>
      <w:r w:rsidRPr="00187F70">
        <w:rPr>
          <w:rFonts w:ascii="Times New Roman" w:hAnsi="Times New Roman" w:cs="Times New Roman"/>
          <w:bCs/>
          <w:i/>
        </w:rPr>
        <w:instrText>n</w:instrText>
      </w:r>
      <w:r w:rsidRPr="00187F70">
        <w:rPr>
          <w:rFonts w:ascii="Times New Roman" w:hAnsi="Times New Roman" w:cs="Times New Roman"/>
          <w:bCs/>
          <w:vertAlign w:val="subscript"/>
        </w:rPr>
        <w:instrText>1</w:instrText>
      </w:r>
      <w:r w:rsidRPr="00187F70">
        <w:rPr>
          <w:rFonts w:ascii="Times New Roman" w:hAnsi="Times New Roman" w:cs="Times New Roman"/>
          <w:bCs/>
        </w:rPr>
        <w:instrText>＋</w:instrText>
      </w:r>
      <w:r w:rsidRPr="00187F70">
        <w:rPr>
          <w:rFonts w:ascii="Times New Roman" w:hAnsi="Times New Roman" w:cs="Times New Roman"/>
          <w:bCs/>
          <w:i/>
        </w:rPr>
        <w:instrText>n</w:instrText>
      </w:r>
      <w:r w:rsidRPr="00187F70">
        <w:rPr>
          <w:rFonts w:ascii="Times New Roman" w:hAnsi="Times New Roman" w:cs="Times New Roman"/>
          <w:bCs/>
          <w:vertAlign w:val="subscript"/>
        </w:rPr>
        <w:instrText>2</w:instrText>
      </w:r>
      <w:r w:rsidRPr="00187F70">
        <w:rPr>
          <w:rFonts w:ascii="Symbol" w:hAnsi="Symbol" w:cs="Times New Roman"/>
          <w:bCs/>
        </w:rPr>
        <w:instrText></w:instrText>
      </w:r>
      <w:r w:rsidRPr="00187F70">
        <w:rPr>
          <w:rFonts w:ascii="Times New Roman" w:hAnsi="Times New Roman" w:cs="Times New Roman"/>
          <w:bCs/>
          <w:i/>
        </w:rPr>
        <w:instrText>e,t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eastAsia="黑体" w:hAnsi="Times New Roman" w:cs="Times New Roman"/>
          <w:bCs/>
        </w:rPr>
        <w:lastRenderedPageBreak/>
        <w:t>解析：</w:t>
      </w:r>
      <w:r w:rsidRPr="00187F70">
        <w:rPr>
          <w:rFonts w:ascii="Times New Roman" w:eastAsia="楷体_GB2312" w:hAnsi="Times New Roman" w:cs="Times New Roman"/>
          <w:bCs/>
        </w:rPr>
        <w:t>选</w:t>
      </w:r>
      <w:r w:rsidRPr="00187F70">
        <w:rPr>
          <w:rFonts w:ascii="Times New Roman" w:eastAsia="楷体_GB2312" w:hAnsi="Times New Roman" w:cs="Times New Roman"/>
          <w:bCs/>
        </w:rPr>
        <w:t>D</w:t>
      </w:r>
      <w:r w:rsidRPr="00187F70">
        <w:rPr>
          <w:rFonts w:ascii="Times New Roman" w:eastAsia="楷体_GB2312" w:hAnsi="Times New Roman" w:cs="Times New Roman"/>
          <w:bCs/>
        </w:rPr>
        <w:t xml:space="preserve">　电荷的定向移动形成电流，规定正电荷定向移动的方向为电流方向，由题图所示可知，溶液中的正离子从</w:t>
      </w:r>
      <w:r w:rsidRPr="00187F70">
        <w:rPr>
          <w:rFonts w:ascii="Times New Roman" w:eastAsia="楷体_GB2312" w:hAnsi="Times New Roman" w:cs="Times New Roman"/>
          <w:bCs/>
          <w:i/>
        </w:rPr>
        <w:t>A</w:t>
      </w:r>
      <w:r w:rsidRPr="00187F70">
        <w:rPr>
          <w:rFonts w:ascii="Times New Roman" w:eastAsia="楷体_GB2312" w:hAnsi="Times New Roman" w:cs="Times New Roman"/>
          <w:bCs/>
        </w:rPr>
        <w:t>向</w:t>
      </w:r>
      <w:r w:rsidRPr="00187F70">
        <w:rPr>
          <w:rFonts w:ascii="Times New Roman" w:eastAsia="楷体_GB2312" w:hAnsi="Times New Roman" w:cs="Times New Roman"/>
          <w:bCs/>
          <w:i/>
        </w:rPr>
        <w:t>B</w:t>
      </w:r>
      <w:r w:rsidRPr="00187F70">
        <w:rPr>
          <w:rFonts w:ascii="Times New Roman" w:eastAsia="楷体_GB2312" w:hAnsi="Times New Roman" w:cs="Times New Roman"/>
          <w:bCs/>
        </w:rPr>
        <w:t>运动，负离子由</w:t>
      </w:r>
      <w:r w:rsidRPr="00187F70">
        <w:rPr>
          <w:rFonts w:ascii="Times New Roman" w:eastAsia="楷体_GB2312" w:hAnsi="Times New Roman" w:cs="Times New Roman"/>
          <w:bCs/>
          <w:i/>
        </w:rPr>
        <w:t>B</w:t>
      </w:r>
      <w:r w:rsidRPr="00187F70">
        <w:rPr>
          <w:rFonts w:ascii="Times New Roman" w:eastAsia="楷体_GB2312" w:hAnsi="Times New Roman" w:cs="Times New Roman"/>
          <w:bCs/>
        </w:rPr>
        <w:t>向</w:t>
      </w:r>
      <w:r w:rsidRPr="00187F70">
        <w:rPr>
          <w:rFonts w:ascii="Times New Roman" w:eastAsia="楷体_GB2312" w:hAnsi="Times New Roman" w:cs="Times New Roman"/>
          <w:bCs/>
          <w:i/>
        </w:rPr>
        <w:t>A</w:t>
      </w:r>
      <w:r w:rsidRPr="00187F70">
        <w:rPr>
          <w:rFonts w:ascii="Times New Roman" w:eastAsia="楷体_GB2312" w:hAnsi="Times New Roman" w:cs="Times New Roman"/>
          <w:bCs/>
        </w:rPr>
        <w:t>移动，负电荷由</w:t>
      </w:r>
      <w:r w:rsidRPr="00187F70">
        <w:rPr>
          <w:rFonts w:ascii="Times New Roman" w:eastAsia="楷体_GB2312" w:hAnsi="Times New Roman" w:cs="Times New Roman"/>
          <w:bCs/>
          <w:i/>
        </w:rPr>
        <w:t>B</w:t>
      </w:r>
      <w:r w:rsidRPr="00187F70">
        <w:rPr>
          <w:rFonts w:ascii="Times New Roman" w:eastAsia="楷体_GB2312" w:hAnsi="Times New Roman" w:cs="Times New Roman"/>
          <w:bCs/>
        </w:rPr>
        <w:t>向</w:t>
      </w:r>
      <w:r w:rsidRPr="00187F70">
        <w:rPr>
          <w:rFonts w:ascii="Times New Roman" w:eastAsia="楷体_GB2312" w:hAnsi="Times New Roman" w:cs="Times New Roman"/>
          <w:bCs/>
          <w:i/>
        </w:rPr>
        <w:t>A</w:t>
      </w:r>
      <w:r w:rsidRPr="00187F70">
        <w:rPr>
          <w:rFonts w:ascii="Times New Roman" w:eastAsia="楷体_GB2312" w:hAnsi="Times New Roman" w:cs="Times New Roman"/>
          <w:bCs/>
        </w:rPr>
        <w:t>移动相当于正电荷由</w:t>
      </w:r>
      <w:r w:rsidRPr="00187F70">
        <w:rPr>
          <w:rFonts w:ascii="Times New Roman" w:eastAsia="楷体_GB2312" w:hAnsi="Times New Roman" w:cs="Times New Roman"/>
          <w:bCs/>
          <w:i/>
        </w:rPr>
        <w:t>A</w:t>
      </w:r>
      <w:r w:rsidRPr="00187F70">
        <w:rPr>
          <w:rFonts w:ascii="Times New Roman" w:eastAsia="楷体_GB2312" w:hAnsi="Times New Roman" w:cs="Times New Roman"/>
          <w:bCs/>
        </w:rPr>
        <w:t>向</w:t>
      </w:r>
      <w:r w:rsidRPr="00187F70">
        <w:rPr>
          <w:rFonts w:ascii="Times New Roman" w:eastAsia="楷体_GB2312" w:hAnsi="Times New Roman" w:cs="Times New Roman"/>
          <w:bCs/>
          <w:i/>
        </w:rPr>
        <w:t>B</w:t>
      </w:r>
      <w:r w:rsidRPr="00187F70">
        <w:rPr>
          <w:rFonts w:ascii="Times New Roman" w:eastAsia="楷体_GB2312" w:hAnsi="Times New Roman" w:cs="Times New Roman"/>
          <w:bCs/>
        </w:rPr>
        <w:t>移动，因此电流方向是</w:t>
      </w:r>
      <w:r w:rsidRPr="00187F70">
        <w:rPr>
          <w:rFonts w:ascii="Times New Roman" w:eastAsia="楷体_GB2312" w:hAnsi="Times New Roman" w:cs="Times New Roman"/>
          <w:bCs/>
          <w:i/>
        </w:rPr>
        <w:t>A</w:t>
      </w:r>
      <w:r w:rsidRPr="00187F70">
        <w:rPr>
          <w:rFonts w:hAnsi="宋体" w:cs="Times New Roman"/>
          <w:bCs/>
        </w:rPr>
        <w:t>→</w:t>
      </w:r>
      <w:r w:rsidRPr="00187F70">
        <w:rPr>
          <w:rFonts w:ascii="Times New Roman" w:eastAsia="楷体_GB2312" w:hAnsi="Times New Roman" w:cs="Times New Roman"/>
          <w:bCs/>
          <w:i/>
        </w:rPr>
        <w:t>B</w:t>
      </w:r>
      <w:r w:rsidRPr="00187F70">
        <w:rPr>
          <w:rFonts w:ascii="Times New Roman" w:eastAsia="楷体_GB2312" w:hAnsi="Times New Roman" w:cs="Times New Roman"/>
          <w:bCs/>
        </w:rPr>
        <w:t>，带电离子在溶液中定向移动形成电流，电流不为零，故选项</w:t>
      </w:r>
      <w:r w:rsidRPr="00187F70">
        <w:rPr>
          <w:rFonts w:ascii="Times New Roman" w:eastAsia="楷体_GB2312" w:hAnsi="Times New Roman" w:cs="Times New Roman"/>
          <w:bCs/>
        </w:rPr>
        <w:t>A</w:t>
      </w:r>
      <w:r w:rsidRPr="00187F70">
        <w:rPr>
          <w:rFonts w:ascii="Times New Roman" w:eastAsia="楷体_GB2312" w:hAnsi="Times New Roman" w:cs="Times New Roman"/>
          <w:bCs/>
        </w:rPr>
        <w:t>、</w:t>
      </w:r>
      <w:r w:rsidRPr="00187F70">
        <w:rPr>
          <w:rFonts w:ascii="Times New Roman" w:eastAsia="楷体_GB2312" w:hAnsi="Times New Roman" w:cs="Times New Roman"/>
          <w:bCs/>
        </w:rPr>
        <w:t>B</w:t>
      </w:r>
      <w:r w:rsidRPr="00187F70">
        <w:rPr>
          <w:rFonts w:ascii="Times New Roman" w:eastAsia="楷体_GB2312" w:hAnsi="Times New Roman" w:cs="Times New Roman"/>
          <w:bCs/>
        </w:rPr>
        <w:t>错误；溶液中电流方向是</w:t>
      </w:r>
      <w:r w:rsidRPr="00187F70">
        <w:rPr>
          <w:rFonts w:ascii="Times New Roman" w:eastAsia="楷体_GB2312" w:hAnsi="Times New Roman" w:cs="Times New Roman"/>
          <w:bCs/>
          <w:i/>
        </w:rPr>
        <w:t>A</w:t>
      </w:r>
      <w:r w:rsidRPr="00187F70">
        <w:rPr>
          <w:rFonts w:hAnsi="宋体" w:cs="Times New Roman"/>
          <w:bCs/>
        </w:rPr>
        <w:t>→</w:t>
      </w:r>
      <w:r w:rsidRPr="00187F70">
        <w:rPr>
          <w:rFonts w:ascii="Times New Roman" w:eastAsia="楷体_GB2312" w:hAnsi="Times New Roman" w:cs="Times New Roman"/>
          <w:bCs/>
          <w:i/>
        </w:rPr>
        <w:t>B</w:t>
      </w:r>
      <w:r w:rsidRPr="00187F70">
        <w:rPr>
          <w:rFonts w:ascii="Times New Roman" w:eastAsia="楷体_GB2312" w:hAnsi="Times New Roman" w:cs="Times New Roman"/>
          <w:bCs/>
        </w:rPr>
        <w:t>，电流</w:t>
      </w:r>
      <w:r w:rsidRPr="00187F70">
        <w:rPr>
          <w:rFonts w:ascii="Times New Roman" w:eastAsia="楷体_GB2312" w:hAnsi="Times New Roman" w:cs="Times New Roman"/>
          <w:bCs/>
          <w:i/>
        </w:rPr>
        <w:t>I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q,t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n</w:instrText>
      </w:r>
      <w:r w:rsidRPr="00187F70">
        <w:rPr>
          <w:rFonts w:ascii="Times New Roman" w:eastAsia="楷体_GB2312" w:hAnsi="Times New Roman" w:cs="Times New Roman"/>
          <w:bCs/>
          <w:vertAlign w:val="subscript"/>
        </w:rPr>
        <w:instrText>1</w:instrText>
      </w:r>
      <w:r w:rsidRPr="00187F70">
        <w:rPr>
          <w:rFonts w:ascii="Times New Roman" w:eastAsia="楷体_GB2312" w:hAnsi="Times New Roman" w:cs="Times New Roman"/>
          <w:bCs/>
          <w:i/>
        </w:rPr>
        <w:instrText>e</w:instrText>
      </w:r>
      <w:r w:rsidRPr="00187F70">
        <w:rPr>
          <w:rFonts w:ascii="Times New Roman" w:eastAsia="楷体_GB2312" w:hAnsi="Times New Roman" w:cs="Times New Roman"/>
          <w:bCs/>
        </w:rPr>
        <w:instrText>＋</w:instrText>
      </w:r>
      <w:r w:rsidRPr="00187F70">
        <w:rPr>
          <w:rFonts w:ascii="Times New Roman" w:eastAsia="楷体_GB2312" w:hAnsi="Times New Roman" w:cs="Times New Roman"/>
          <w:bCs/>
          <w:i/>
        </w:rPr>
        <w:instrText>n</w:instrText>
      </w:r>
      <w:r w:rsidRPr="00187F70">
        <w:rPr>
          <w:rFonts w:ascii="Times New Roman" w:eastAsia="楷体_GB2312" w:hAnsi="Times New Roman" w:cs="Times New Roman"/>
          <w:bCs/>
          <w:vertAlign w:val="subscript"/>
        </w:rPr>
        <w:instrText>2</w:instrText>
      </w:r>
      <w:r w:rsidRPr="00187F70">
        <w:rPr>
          <w:rFonts w:ascii="Times New Roman" w:eastAsia="楷体_GB2312" w:hAnsi="Times New Roman" w:cs="Times New Roman"/>
          <w:bCs/>
          <w:i/>
        </w:rPr>
        <w:instrText>e,t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，故选项</w:t>
      </w:r>
      <w:r w:rsidRPr="00187F70">
        <w:rPr>
          <w:rFonts w:ascii="Times New Roman" w:eastAsia="楷体_GB2312" w:hAnsi="Times New Roman" w:cs="Times New Roman"/>
          <w:bCs/>
        </w:rPr>
        <w:t>C</w:t>
      </w:r>
      <w:r w:rsidRPr="00187F70">
        <w:rPr>
          <w:rFonts w:ascii="Times New Roman" w:eastAsia="楷体_GB2312" w:hAnsi="Times New Roman" w:cs="Times New Roman"/>
          <w:bCs/>
        </w:rPr>
        <w:t>错误，</w:t>
      </w:r>
      <w:r w:rsidRPr="00187F70">
        <w:rPr>
          <w:rFonts w:ascii="Times New Roman" w:eastAsia="楷体_GB2312" w:hAnsi="Times New Roman" w:cs="Times New Roman"/>
          <w:bCs/>
        </w:rPr>
        <w:t>D</w:t>
      </w:r>
      <w:r w:rsidRPr="00187F70">
        <w:rPr>
          <w:rFonts w:ascii="Times New Roman" w:eastAsia="楷体_GB2312" w:hAnsi="Times New Roman" w:cs="Times New Roman"/>
          <w:bCs/>
        </w:rPr>
        <w:t>正确。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</w:t>
      </w:r>
      <w:r w:rsidRPr="00187F70">
        <w:rPr>
          <w:rFonts w:ascii="Times New Roman" w:hAnsi="Times New Roman" w:cs="Times New Roman"/>
          <w:bCs/>
        </w:rPr>
        <w:t>如图所示，一根长为</w:t>
      </w:r>
      <w:r w:rsidRPr="00187F70">
        <w:rPr>
          <w:rFonts w:ascii="Times New Roman" w:hAnsi="Times New Roman" w:cs="Times New Roman"/>
          <w:bCs/>
          <w:i/>
        </w:rPr>
        <w:t>L</w:t>
      </w:r>
      <w:r w:rsidRPr="00187F70">
        <w:rPr>
          <w:rFonts w:ascii="Times New Roman" w:hAnsi="Times New Roman" w:cs="Times New Roman"/>
          <w:bCs/>
        </w:rPr>
        <w:t>、横截面积为</w:t>
      </w:r>
      <w:r w:rsidRPr="00187F70">
        <w:rPr>
          <w:rFonts w:ascii="Times New Roman" w:hAnsi="Times New Roman" w:cs="Times New Roman"/>
          <w:bCs/>
          <w:i/>
        </w:rPr>
        <w:t>S</w:t>
      </w:r>
      <w:r w:rsidRPr="00187F70">
        <w:rPr>
          <w:rFonts w:ascii="Times New Roman" w:hAnsi="Times New Roman" w:cs="Times New Roman"/>
          <w:bCs/>
        </w:rPr>
        <w:t>的金属棒，其材料的电阻率为</w:t>
      </w:r>
      <w:r w:rsidRPr="00187F70">
        <w:rPr>
          <w:rFonts w:ascii="Times New Roman" w:hAnsi="Times New Roman" w:cs="Times New Roman"/>
          <w:bCs/>
          <w:i/>
        </w:rPr>
        <w:t>ρ</w:t>
      </w:r>
      <w:r w:rsidRPr="00187F70">
        <w:rPr>
          <w:rFonts w:ascii="Times New Roman" w:hAnsi="Times New Roman" w:cs="Times New Roman"/>
          <w:bCs/>
        </w:rPr>
        <w:t>，棒内单位体积内自由电子数为</w:t>
      </w:r>
      <w:r w:rsidRPr="00187F70">
        <w:rPr>
          <w:rFonts w:ascii="Times New Roman" w:hAnsi="Times New Roman" w:cs="Times New Roman"/>
          <w:bCs/>
          <w:i/>
        </w:rPr>
        <w:t>n</w:t>
      </w:r>
      <w:r w:rsidRPr="00187F70">
        <w:rPr>
          <w:rFonts w:ascii="Times New Roman" w:hAnsi="Times New Roman" w:cs="Times New Roman"/>
          <w:bCs/>
        </w:rPr>
        <w:t>，电子的质量为</w:t>
      </w:r>
      <w:r w:rsidRPr="00187F70">
        <w:rPr>
          <w:rFonts w:ascii="Times New Roman" w:hAnsi="Times New Roman" w:cs="Times New Roman"/>
          <w:bCs/>
          <w:i/>
        </w:rPr>
        <w:t>m</w:t>
      </w:r>
      <w:r w:rsidRPr="00187F70">
        <w:rPr>
          <w:rFonts w:ascii="Times New Roman" w:hAnsi="Times New Roman" w:cs="Times New Roman"/>
          <w:bCs/>
        </w:rPr>
        <w:t>、电荷量为</w:t>
      </w:r>
      <w:r w:rsidRPr="00187F70">
        <w:rPr>
          <w:rFonts w:ascii="Times New Roman" w:hAnsi="Times New Roman" w:cs="Times New Roman"/>
          <w:bCs/>
          <w:i/>
        </w:rPr>
        <w:t>e</w:t>
      </w:r>
      <w:r w:rsidRPr="00187F70">
        <w:rPr>
          <w:rFonts w:ascii="Times New Roman" w:hAnsi="Times New Roman" w:cs="Times New Roman"/>
          <w:bCs/>
        </w:rPr>
        <w:t>。在棒两端加上恒定的电压时，棒内产生电流，自由电子定向运动的平均速率为</w:t>
      </w:r>
      <w:r w:rsidRPr="00187F70">
        <w:rPr>
          <w:rFonts w:ascii="Book Antiqua" w:hAnsi="Book Antiqua" w:cs="Times New Roman"/>
          <w:bCs/>
          <w:i/>
        </w:rPr>
        <w:t>v</w:t>
      </w:r>
      <w:r w:rsidRPr="00187F70">
        <w:rPr>
          <w:rFonts w:ascii="Times New Roman" w:hAnsi="Times New Roman" w:cs="Times New Roman"/>
          <w:bCs/>
        </w:rPr>
        <w:t>，则金属棒内的电场强度大小为</w:t>
      </w:r>
      <w:r w:rsidRPr="00187F70">
        <w:rPr>
          <w:rFonts w:ascii="Times New Roman" w:hAnsi="Times New Roman" w:cs="Times New Roman"/>
          <w:bCs/>
        </w:rPr>
        <w:t>(</w:t>
      </w:r>
      <w:r w:rsidRPr="00187F70">
        <w:rPr>
          <w:rFonts w:ascii="Times New Roman" w:hAnsi="Times New Roman" w:cs="Times New Roman"/>
          <w:bCs/>
        </w:rPr>
        <w:t xml:space="preserve">　　</w:t>
      </w:r>
      <w:r w:rsidRPr="00187F70">
        <w:rPr>
          <w:rFonts w:ascii="Times New Roman" w:hAnsi="Times New Roman" w:cs="Times New Roman"/>
          <w:bCs/>
        </w:rPr>
        <w:t>)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bCs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4282440</wp:posOffset>
            </wp:positionH>
            <wp:positionV relativeFrom="paragraph">
              <wp:posOffset>203200</wp:posOffset>
            </wp:positionV>
            <wp:extent cx="1022985" cy="434340"/>
            <wp:effectExtent l="0" t="0" r="5715" b="3810"/>
            <wp:wrapTight wrapText="bothSides">
              <wp:wrapPolygon edited="0">
                <wp:start x="0" y="0"/>
                <wp:lineTo x="0" y="20842"/>
                <wp:lineTo x="21318" y="20842"/>
                <wp:lineTo x="21318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7F70">
        <w:rPr>
          <w:rFonts w:ascii="Times New Roman" w:hAnsi="Times New Roman" w:cs="Times New Roman"/>
          <w:bCs/>
        </w:rPr>
        <w:t>A.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Times New Roman" w:hAnsi="Times New Roman" w:cs="Times New Roman"/>
          <w:bCs/>
          <w:i/>
        </w:rPr>
        <w:instrText>m</w:instrText>
      </w:r>
      <w:r w:rsidRPr="00187F70">
        <w:rPr>
          <w:rFonts w:ascii="Book Antiqua" w:hAnsi="Book Antiqua" w:cs="Times New Roman"/>
          <w:bCs/>
          <w:i/>
        </w:rPr>
        <w:instrText>v</w:instrText>
      </w:r>
      <w:r w:rsidRPr="00187F70">
        <w:rPr>
          <w:rFonts w:ascii="Times New Roman" w:hAnsi="Times New Roman" w:cs="Times New Roman"/>
          <w:bCs/>
          <w:vertAlign w:val="superscript"/>
        </w:rPr>
        <w:instrText>2</w:instrText>
      </w:r>
      <w:r w:rsidRPr="00187F70">
        <w:rPr>
          <w:rFonts w:ascii="Times New Roman" w:hAnsi="Times New Roman" w:cs="Times New Roman"/>
          <w:bCs/>
          <w:i/>
        </w:rPr>
        <w:instrText>,</w:instrText>
      </w:r>
      <w:r w:rsidRPr="00187F70">
        <w:rPr>
          <w:rFonts w:ascii="Times New Roman" w:hAnsi="Times New Roman" w:cs="Times New Roman"/>
          <w:bCs/>
        </w:rPr>
        <w:instrText>2</w:instrText>
      </w:r>
      <w:r w:rsidRPr="00187F70">
        <w:rPr>
          <w:rFonts w:ascii="Times New Roman" w:hAnsi="Times New Roman" w:cs="Times New Roman"/>
          <w:bCs/>
          <w:i/>
        </w:rPr>
        <w:instrText>eL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hAnsi="Times New Roman" w:cs="Times New Roman"/>
          <w:bCs/>
        </w:rPr>
        <w:t xml:space="preserve">　　　　　　　　　　</w:t>
      </w:r>
      <w:r w:rsidRPr="00187F70">
        <w:rPr>
          <w:rFonts w:ascii="Times New Roman" w:hAnsi="Times New Roman" w:cs="Times New Roman"/>
          <w:bCs/>
        </w:rPr>
        <w:tab/>
        <w:t>B.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Times New Roman" w:hAnsi="Times New Roman" w:cs="Times New Roman"/>
          <w:bCs/>
          <w:i/>
        </w:rPr>
        <w:instrText>m</w:instrText>
      </w:r>
      <w:r w:rsidRPr="00187F70">
        <w:rPr>
          <w:rFonts w:ascii="Book Antiqua" w:hAnsi="Book Antiqua" w:cs="Times New Roman"/>
          <w:bCs/>
          <w:i/>
        </w:rPr>
        <w:instrText>v</w:instrText>
      </w:r>
      <w:r w:rsidRPr="00187F70">
        <w:rPr>
          <w:rFonts w:ascii="Times New Roman" w:hAnsi="Times New Roman" w:cs="Times New Roman"/>
          <w:bCs/>
          <w:vertAlign w:val="superscript"/>
        </w:rPr>
        <w:instrText>2</w:instrText>
      </w:r>
      <w:r w:rsidRPr="00187F70">
        <w:rPr>
          <w:rFonts w:ascii="Times New Roman" w:hAnsi="Times New Roman" w:cs="Times New Roman"/>
          <w:bCs/>
          <w:i/>
        </w:rPr>
        <w:instrText>Sn,e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C</w:t>
      </w:r>
      <w:r w:rsidRPr="00187F70">
        <w:rPr>
          <w:rFonts w:ascii="Times New Roman" w:hAnsi="Times New Roman" w:cs="Times New Roman"/>
          <w:bCs/>
        </w:rPr>
        <w:t>．</w:t>
      </w:r>
      <w:proofErr w:type="spellStart"/>
      <w:r w:rsidRPr="00187F70">
        <w:rPr>
          <w:rFonts w:ascii="Times New Roman" w:hAnsi="Times New Roman" w:cs="Times New Roman"/>
          <w:bCs/>
          <w:i/>
        </w:rPr>
        <w:t>ρne</w:t>
      </w:r>
      <w:r w:rsidRPr="00187F70">
        <w:rPr>
          <w:rFonts w:ascii="Book Antiqua" w:hAnsi="Book Antiqua" w:cs="Times New Roman"/>
          <w:bCs/>
          <w:i/>
        </w:rPr>
        <w:t>v</w:t>
      </w:r>
      <w:proofErr w:type="spellEnd"/>
      <w:r w:rsidRPr="00187F70">
        <w:rPr>
          <w:rFonts w:ascii="Times New Roman" w:hAnsi="Times New Roman" w:cs="Times New Roman"/>
          <w:bCs/>
        </w:rPr>
        <w:t xml:space="preserve"> </w:t>
      </w:r>
      <w:r w:rsidRPr="00187F70">
        <w:rPr>
          <w:rFonts w:ascii="Times New Roman" w:hAnsi="Times New Roman" w:cs="Times New Roman"/>
          <w:bCs/>
        </w:rPr>
        <w:tab/>
        <w:t>D.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Times New Roman" w:hAnsi="Times New Roman" w:cs="Times New Roman"/>
          <w:bCs/>
          <w:i/>
        </w:rPr>
        <w:instrText>ρe</w:instrText>
      </w:r>
      <w:r w:rsidRPr="00187F70">
        <w:rPr>
          <w:rFonts w:ascii="Book Antiqua" w:hAnsi="Book Antiqua" w:cs="Times New Roman"/>
          <w:bCs/>
          <w:i/>
        </w:rPr>
        <w:instrText>v</w:instrText>
      </w:r>
      <w:r w:rsidRPr="00187F70">
        <w:rPr>
          <w:rFonts w:ascii="Times New Roman" w:hAnsi="Times New Roman" w:cs="Times New Roman"/>
          <w:bCs/>
          <w:i/>
        </w:rPr>
        <w:instrText>,SL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eastAsia="黑体" w:hAnsi="Times New Roman" w:cs="Times New Roman"/>
          <w:bCs/>
        </w:rPr>
        <w:t>解析：</w:t>
      </w:r>
      <w:r w:rsidRPr="00187F70">
        <w:rPr>
          <w:rFonts w:ascii="Times New Roman" w:eastAsia="楷体_GB2312" w:hAnsi="Times New Roman" w:cs="Times New Roman"/>
          <w:bCs/>
        </w:rPr>
        <w:t>选</w:t>
      </w:r>
      <w:r w:rsidRPr="00187F70">
        <w:rPr>
          <w:rFonts w:ascii="Times New Roman" w:eastAsia="楷体_GB2312" w:hAnsi="Times New Roman" w:cs="Times New Roman"/>
          <w:bCs/>
        </w:rPr>
        <w:t>C</w:t>
      </w:r>
      <w:r w:rsidRPr="00187F70">
        <w:rPr>
          <w:rFonts w:ascii="Times New Roman" w:eastAsia="楷体_GB2312" w:hAnsi="Times New Roman" w:cs="Times New Roman"/>
          <w:bCs/>
        </w:rPr>
        <w:t xml:space="preserve">　由电流定义可知：</w:t>
      </w:r>
      <w:r w:rsidRPr="00187F70">
        <w:rPr>
          <w:rFonts w:ascii="Times New Roman" w:eastAsia="楷体_GB2312" w:hAnsi="Times New Roman" w:cs="Times New Roman"/>
          <w:bCs/>
          <w:i/>
        </w:rPr>
        <w:t>I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q,t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n</w:instrText>
      </w:r>
      <w:r w:rsidRPr="00187F70">
        <w:rPr>
          <w:rFonts w:ascii="Book Antiqua" w:eastAsia="楷体_GB2312" w:hAnsi="Book Antiqua" w:cs="Times New Roman"/>
          <w:bCs/>
          <w:i/>
        </w:rPr>
        <w:instrText>v</w:instrText>
      </w:r>
      <w:r w:rsidRPr="00187F70">
        <w:rPr>
          <w:rFonts w:ascii="Times New Roman" w:eastAsia="楷体_GB2312" w:hAnsi="Times New Roman" w:cs="Times New Roman"/>
          <w:bCs/>
          <w:i/>
        </w:rPr>
        <w:instrText>tSe,t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＝</w:t>
      </w:r>
      <w:proofErr w:type="spellStart"/>
      <w:r w:rsidRPr="00187F70">
        <w:rPr>
          <w:rFonts w:ascii="Times New Roman" w:eastAsia="楷体_GB2312" w:hAnsi="Times New Roman" w:cs="Times New Roman"/>
          <w:bCs/>
          <w:i/>
        </w:rPr>
        <w:t>neS</w:t>
      </w:r>
      <w:r w:rsidRPr="00187F70">
        <w:rPr>
          <w:rFonts w:ascii="Book Antiqua" w:eastAsia="楷体_GB2312" w:hAnsi="Book Antiqua" w:cs="Times New Roman"/>
          <w:bCs/>
          <w:i/>
        </w:rPr>
        <w:t>v</w:t>
      </w:r>
      <w:proofErr w:type="spellEnd"/>
      <w:r w:rsidRPr="00187F70">
        <w:rPr>
          <w:rFonts w:ascii="Times New Roman" w:eastAsia="楷体_GB2312" w:hAnsi="Times New Roman" w:cs="Times New Roman"/>
          <w:bCs/>
        </w:rPr>
        <w:t>。由欧姆定律可得：</w:t>
      </w:r>
      <w:r w:rsidRPr="00187F70">
        <w:rPr>
          <w:rFonts w:ascii="Times New Roman" w:eastAsia="楷体_GB2312" w:hAnsi="Times New Roman" w:cs="Times New Roman"/>
          <w:bCs/>
          <w:i/>
        </w:rPr>
        <w:t>U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Times New Roman" w:eastAsia="楷体_GB2312" w:hAnsi="Times New Roman" w:cs="Times New Roman"/>
          <w:bCs/>
          <w:i/>
        </w:rPr>
        <w:t>IR</w:t>
      </w:r>
      <w:r w:rsidRPr="00187F70">
        <w:rPr>
          <w:rFonts w:ascii="Times New Roman" w:eastAsia="楷体_GB2312" w:hAnsi="Times New Roman" w:cs="Times New Roman"/>
          <w:bCs/>
        </w:rPr>
        <w:t>＝</w:t>
      </w:r>
      <w:proofErr w:type="spellStart"/>
      <w:r w:rsidRPr="00187F70">
        <w:rPr>
          <w:rFonts w:ascii="Times New Roman" w:eastAsia="楷体_GB2312" w:hAnsi="Times New Roman" w:cs="Times New Roman"/>
          <w:bCs/>
          <w:i/>
        </w:rPr>
        <w:t>neS</w:t>
      </w:r>
      <w:r w:rsidRPr="00187F70">
        <w:rPr>
          <w:rFonts w:ascii="Book Antiqua" w:eastAsia="楷体_GB2312" w:hAnsi="Book Antiqua" w:cs="Times New Roman"/>
          <w:bCs/>
          <w:i/>
        </w:rPr>
        <w:t>v</w:t>
      </w:r>
      <w:r w:rsidRPr="00187F70">
        <w:rPr>
          <w:rFonts w:ascii="Times New Roman" w:eastAsia="楷体_GB2312" w:hAnsi="Times New Roman" w:cs="Times New Roman"/>
          <w:bCs/>
        </w:rPr>
        <w:t>·</w:t>
      </w:r>
      <w:r w:rsidRPr="00187F70">
        <w:rPr>
          <w:rFonts w:ascii="Times New Roman" w:eastAsia="楷体_GB2312" w:hAnsi="Times New Roman" w:cs="Times New Roman"/>
          <w:bCs/>
          <w:i/>
        </w:rPr>
        <w:t>ρ</w:t>
      </w:r>
      <w:proofErr w:type="spellEnd"/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L,S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＝</w:t>
      </w:r>
      <w:proofErr w:type="spellStart"/>
      <w:r w:rsidRPr="00187F70">
        <w:rPr>
          <w:rFonts w:ascii="Times New Roman" w:eastAsia="楷体_GB2312" w:hAnsi="Times New Roman" w:cs="Times New Roman"/>
          <w:bCs/>
          <w:i/>
        </w:rPr>
        <w:t>ρneL</w:t>
      </w:r>
      <w:r w:rsidRPr="00187F70">
        <w:rPr>
          <w:rFonts w:ascii="Book Antiqua" w:eastAsia="楷体_GB2312" w:hAnsi="Book Antiqua" w:cs="Times New Roman"/>
          <w:bCs/>
          <w:i/>
        </w:rPr>
        <w:t>v</w:t>
      </w:r>
      <w:proofErr w:type="spellEnd"/>
      <w:r w:rsidRPr="00187F70">
        <w:rPr>
          <w:rFonts w:ascii="Times New Roman" w:eastAsia="楷体_GB2312" w:hAnsi="Times New Roman" w:cs="Times New Roman"/>
          <w:bCs/>
        </w:rPr>
        <w:t>，又</w:t>
      </w:r>
      <w:r w:rsidRPr="00187F70">
        <w:rPr>
          <w:rFonts w:ascii="Times New Roman" w:eastAsia="楷体_GB2312" w:hAnsi="Times New Roman" w:cs="Times New Roman"/>
          <w:bCs/>
          <w:i/>
        </w:rPr>
        <w:t>E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U,L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，故</w:t>
      </w:r>
      <w:r w:rsidRPr="00187F70">
        <w:rPr>
          <w:rFonts w:ascii="Times New Roman" w:eastAsia="楷体_GB2312" w:hAnsi="Times New Roman" w:cs="Times New Roman"/>
          <w:bCs/>
          <w:i/>
        </w:rPr>
        <w:t>E</w:t>
      </w:r>
      <w:r w:rsidRPr="00187F70">
        <w:rPr>
          <w:rFonts w:ascii="Times New Roman" w:eastAsia="楷体_GB2312" w:hAnsi="Times New Roman" w:cs="Times New Roman"/>
          <w:bCs/>
        </w:rPr>
        <w:t>＝</w:t>
      </w:r>
      <w:proofErr w:type="spellStart"/>
      <w:r w:rsidRPr="00187F70">
        <w:rPr>
          <w:rFonts w:ascii="Times New Roman" w:eastAsia="楷体_GB2312" w:hAnsi="Times New Roman" w:cs="Times New Roman"/>
          <w:bCs/>
          <w:i/>
        </w:rPr>
        <w:t>ρne</w:t>
      </w:r>
      <w:r w:rsidRPr="00187F70">
        <w:rPr>
          <w:rFonts w:ascii="Book Antiqua" w:eastAsia="楷体_GB2312" w:hAnsi="Book Antiqua" w:cs="Times New Roman"/>
          <w:bCs/>
          <w:i/>
        </w:rPr>
        <w:t>v</w:t>
      </w:r>
      <w:proofErr w:type="spellEnd"/>
      <w:r w:rsidRPr="00187F70">
        <w:rPr>
          <w:rFonts w:ascii="Times New Roman" w:eastAsia="楷体_GB2312" w:hAnsi="Times New Roman" w:cs="Times New Roman"/>
          <w:bCs/>
        </w:rPr>
        <w:t>，选项</w:t>
      </w:r>
      <w:r w:rsidRPr="00187F70">
        <w:rPr>
          <w:rFonts w:ascii="Times New Roman" w:eastAsia="楷体_GB2312" w:hAnsi="Times New Roman" w:cs="Times New Roman"/>
          <w:bCs/>
        </w:rPr>
        <w:t>C</w:t>
      </w:r>
      <w:r w:rsidRPr="00187F70">
        <w:rPr>
          <w:rFonts w:ascii="Times New Roman" w:eastAsia="楷体_GB2312" w:hAnsi="Times New Roman" w:cs="Times New Roman"/>
          <w:bCs/>
        </w:rPr>
        <w:t>正确。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187F70">
        <w:rPr>
          <w:rFonts w:ascii="Times New Roman" w:hAnsi="Times New Roman" w:cs="Times New Roman"/>
          <w:bCs/>
        </w:rPr>
        <w:t>在长度为</w:t>
      </w:r>
      <w:r w:rsidRPr="00187F70">
        <w:rPr>
          <w:rFonts w:ascii="Times New Roman" w:hAnsi="Times New Roman" w:cs="Times New Roman"/>
          <w:bCs/>
          <w:i/>
        </w:rPr>
        <w:t>l</w:t>
      </w:r>
      <w:r w:rsidRPr="00187F70">
        <w:rPr>
          <w:rFonts w:ascii="Times New Roman" w:hAnsi="Times New Roman" w:cs="Times New Roman"/>
          <w:bCs/>
        </w:rPr>
        <w:t>、横截面积为</w:t>
      </w:r>
      <w:r w:rsidRPr="00187F70">
        <w:rPr>
          <w:rFonts w:ascii="Times New Roman" w:hAnsi="Times New Roman" w:cs="Times New Roman"/>
          <w:bCs/>
          <w:i/>
        </w:rPr>
        <w:t>S</w:t>
      </w:r>
      <w:r w:rsidRPr="00187F70">
        <w:rPr>
          <w:rFonts w:ascii="Times New Roman" w:hAnsi="Times New Roman" w:cs="Times New Roman"/>
          <w:bCs/>
        </w:rPr>
        <w:t>、单位体积内自由电子数为</w:t>
      </w:r>
      <w:r w:rsidRPr="00187F70">
        <w:rPr>
          <w:rFonts w:ascii="Times New Roman" w:hAnsi="Times New Roman" w:cs="Times New Roman"/>
          <w:bCs/>
          <w:i/>
        </w:rPr>
        <w:t>n</w:t>
      </w:r>
      <w:r w:rsidRPr="00187F70">
        <w:rPr>
          <w:rFonts w:ascii="Times New Roman" w:hAnsi="Times New Roman" w:cs="Times New Roman"/>
          <w:bCs/>
        </w:rPr>
        <w:t>的金属导体两端加上电压，导体中就会产生</w:t>
      </w:r>
      <w:proofErr w:type="gramStart"/>
      <w:r w:rsidRPr="00187F70">
        <w:rPr>
          <w:rFonts w:ascii="Times New Roman" w:hAnsi="Times New Roman" w:cs="Times New Roman"/>
          <w:bCs/>
        </w:rPr>
        <w:t>匀</w:t>
      </w:r>
      <w:proofErr w:type="gramEnd"/>
      <w:r w:rsidRPr="00187F70">
        <w:rPr>
          <w:rFonts w:ascii="Times New Roman" w:hAnsi="Times New Roman" w:cs="Times New Roman"/>
          <w:bCs/>
        </w:rPr>
        <w:t>强电场。导体内电荷量为</w:t>
      </w:r>
      <w:r w:rsidRPr="00187F70">
        <w:rPr>
          <w:rFonts w:ascii="Times New Roman" w:hAnsi="Times New Roman" w:cs="Times New Roman"/>
          <w:bCs/>
          <w:i/>
        </w:rPr>
        <w:t>e</w:t>
      </w:r>
      <w:r w:rsidRPr="00187F70">
        <w:rPr>
          <w:rFonts w:ascii="Times New Roman" w:hAnsi="Times New Roman" w:cs="Times New Roman"/>
          <w:bCs/>
        </w:rPr>
        <w:t>的自由电子在电场力作用下先做加速运动，然后与做热运动的阳离子碰撞而减速，如此往复</w:t>
      </w:r>
      <w:r w:rsidRPr="00187F70">
        <w:rPr>
          <w:rFonts w:hAnsi="宋体" w:cs="Times New Roman"/>
          <w:bCs/>
        </w:rPr>
        <w:t>……</w:t>
      </w:r>
      <w:r w:rsidRPr="00187F70">
        <w:rPr>
          <w:rFonts w:ascii="Times New Roman" w:hAnsi="Times New Roman" w:cs="Times New Roman"/>
          <w:bCs/>
        </w:rPr>
        <w:t>，所以，我们通常将自由电子的这种运动简化成速率为</w:t>
      </w:r>
      <w:r w:rsidRPr="00187F70">
        <w:rPr>
          <w:rFonts w:ascii="Book Antiqua" w:hAnsi="Book Antiqua" w:cs="Times New Roman"/>
          <w:bCs/>
          <w:i/>
        </w:rPr>
        <w:t>v</w:t>
      </w:r>
      <w:r w:rsidRPr="00187F70">
        <w:rPr>
          <w:rFonts w:ascii="Times New Roman" w:hAnsi="Times New Roman" w:cs="Times New Roman"/>
          <w:bCs/>
        </w:rPr>
        <w:t>(</w:t>
      </w:r>
      <w:r w:rsidRPr="00187F70">
        <w:rPr>
          <w:rFonts w:ascii="Times New Roman" w:hAnsi="Times New Roman" w:cs="Times New Roman"/>
          <w:bCs/>
        </w:rPr>
        <w:t>不随时间变化</w:t>
      </w:r>
      <w:r w:rsidRPr="00187F70">
        <w:rPr>
          <w:rFonts w:ascii="Times New Roman" w:hAnsi="Times New Roman" w:cs="Times New Roman"/>
          <w:bCs/>
        </w:rPr>
        <w:t>)</w:t>
      </w:r>
      <w:r w:rsidRPr="00187F70">
        <w:rPr>
          <w:rFonts w:ascii="Times New Roman" w:hAnsi="Times New Roman" w:cs="Times New Roman"/>
          <w:bCs/>
        </w:rPr>
        <w:t>的定向运动。已知阻碍电子运动的阻力大小与电子定向移动的速率</w:t>
      </w:r>
      <w:r w:rsidRPr="00187F70">
        <w:rPr>
          <w:rFonts w:ascii="Book Antiqua" w:hAnsi="Book Antiqua" w:cs="Times New Roman"/>
          <w:bCs/>
          <w:i/>
        </w:rPr>
        <w:t>v</w:t>
      </w:r>
      <w:r w:rsidRPr="00187F70">
        <w:rPr>
          <w:rFonts w:ascii="Times New Roman" w:hAnsi="Times New Roman" w:cs="Times New Roman"/>
          <w:bCs/>
        </w:rPr>
        <w:t>成正比，即</w:t>
      </w:r>
      <w:r w:rsidRPr="00187F70">
        <w:rPr>
          <w:rFonts w:ascii="Times New Roman" w:hAnsi="Times New Roman" w:cs="Times New Roman"/>
          <w:bCs/>
          <w:i/>
        </w:rPr>
        <w:t>F</w:t>
      </w:r>
      <w:r w:rsidRPr="00187F70">
        <w:rPr>
          <w:rFonts w:ascii="Times New Roman" w:hAnsi="Times New Roman" w:cs="Times New Roman"/>
          <w:bCs/>
          <w:vertAlign w:val="subscript"/>
        </w:rPr>
        <w:t>f</w:t>
      </w:r>
      <w:r w:rsidRPr="00187F70">
        <w:rPr>
          <w:rFonts w:ascii="Times New Roman" w:hAnsi="Times New Roman" w:cs="Times New Roman"/>
          <w:bCs/>
        </w:rPr>
        <w:t>＝</w:t>
      </w:r>
      <w:proofErr w:type="spellStart"/>
      <w:r w:rsidRPr="00187F70">
        <w:rPr>
          <w:rFonts w:ascii="Times New Roman" w:hAnsi="Times New Roman" w:cs="Times New Roman"/>
          <w:bCs/>
          <w:i/>
        </w:rPr>
        <w:t>k</w:t>
      </w:r>
      <w:r w:rsidRPr="00187F70">
        <w:rPr>
          <w:rFonts w:ascii="Book Antiqua" w:hAnsi="Book Antiqua" w:cs="Times New Roman"/>
          <w:bCs/>
          <w:i/>
        </w:rPr>
        <w:t>v</w:t>
      </w:r>
      <w:proofErr w:type="spellEnd"/>
      <w:r w:rsidRPr="00187F70">
        <w:rPr>
          <w:rFonts w:ascii="Times New Roman" w:hAnsi="Times New Roman" w:cs="Times New Roman"/>
          <w:bCs/>
        </w:rPr>
        <w:t>(</w:t>
      </w:r>
      <w:r w:rsidRPr="00187F70">
        <w:rPr>
          <w:rFonts w:ascii="Times New Roman" w:hAnsi="Times New Roman" w:cs="Times New Roman"/>
          <w:bCs/>
          <w:i/>
        </w:rPr>
        <w:t>k</w:t>
      </w:r>
      <w:r w:rsidRPr="00187F70">
        <w:rPr>
          <w:rFonts w:ascii="Times New Roman" w:hAnsi="Times New Roman" w:cs="Times New Roman"/>
          <w:bCs/>
        </w:rPr>
        <w:t>是常量</w:t>
      </w:r>
      <w:r w:rsidRPr="00187F70">
        <w:rPr>
          <w:rFonts w:ascii="Times New Roman" w:hAnsi="Times New Roman" w:cs="Times New Roman"/>
          <w:bCs/>
        </w:rPr>
        <w:t>)</w:t>
      </w:r>
      <w:r w:rsidRPr="00187F70">
        <w:rPr>
          <w:rFonts w:ascii="Times New Roman" w:hAnsi="Times New Roman" w:cs="Times New Roman"/>
          <w:bCs/>
        </w:rPr>
        <w:t>，则该导体的电阻应该等于</w:t>
      </w:r>
      <w:r w:rsidRPr="00187F70">
        <w:rPr>
          <w:rFonts w:ascii="Times New Roman" w:hAnsi="Times New Roman" w:cs="Times New Roman"/>
          <w:bCs/>
        </w:rPr>
        <w:t>(</w:t>
      </w:r>
      <w:r w:rsidRPr="00187F70">
        <w:rPr>
          <w:rFonts w:ascii="Times New Roman" w:hAnsi="Times New Roman" w:cs="Times New Roman"/>
          <w:bCs/>
        </w:rPr>
        <w:t xml:space="preserve">　　</w:t>
      </w:r>
      <w:r w:rsidRPr="00187F70">
        <w:rPr>
          <w:rFonts w:ascii="Times New Roman" w:hAnsi="Times New Roman" w:cs="Times New Roman"/>
          <w:bCs/>
        </w:rPr>
        <w:t>)</w:t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A.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Times New Roman" w:hAnsi="Times New Roman" w:cs="Times New Roman"/>
          <w:bCs/>
          <w:i/>
        </w:rPr>
        <w:instrText>kl,neS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hAnsi="Times New Roman" w:cs="Times New Roman"/>
          <w:bCs/>
        </w:rPr>
        <w:t xml:space="preserve"> </w:t>
      </w:r>
      <w:r w:rsidRPr="00187F70">
        <w:rPr>
          <w:rFonts w:ascii="Times New Roman" w:hAnsi="Times New Roman" w:cs="Times New Roman"/>
          <w:bCs/>
        </w:rPr>
        <w:tab/>
        <w:t>B.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Times New Roman" w:hAnsi="Times New Roman" w:cs="Times New Roman"/>
          <w:bCs/>
          <w:i/>
        </w:rPr>
        <w:instrText>kl,ne</w:instrText>
      </w:r>
      <w:r w:rsidRPr="00187F70">
        <w:rPr>
          <w:rFonts w:ascii="Times New Roman" w:hAnsi="Times New Roman" w:cs="Times New Roman"/>
          <w:bCs/>
          <w:vertAlign w:val="superscript"/>
        </w:rPr>
        <w:instrText>2</w:instrText>
      </w:r>
      <w:r w:rsidRPr="00187F70">
        <w:rPr>
          <w:rFonts w:ascii="Times New Roman" w:hAnsi="Times New Roman" w:cs="Times New Roman"/>
          <w:bCs/>
          <w:i/>
        </w:rPr>
        <w:instrText>S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</w:p>
    <w:p w:rsidR="00187F70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hAnsi="Times New Roman" w:cs="Times New Roman"/>
          <w:bCs/>
        </w:rPr>
      </w:pPr>
      <w:r w:rsidRPr="00187F70">
        <w:rPr>
          <w:rFonts w:ascii="Times New Roman" w:hAnsi="Times New Roman" w:cs="Times New Roman"/>
          <w:bCs/>
        </w:rPr>
        <w:t>C.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Times New Roman" w:hAnsi="Times New Roman" w:cs="Times New Roman"/>
          <w:bCs/>
          <w:i/>
        </w:rPr>
        <w:instrText>kS,nel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hAnsi="Times New Roman" w:cs="Times New Roman"/>
          <w:bCs/>
        </w:rPr>
        <w:t xml:space="preserve"> </w:t>
      </w:r>
      <w:r w:rsidRPr="00187F70">
        <w:rPr>
          <w:rFonts w:ascii="Times New Roman" w:hAnsi="Times New Roman" w:cs="Times New Roman"/>
          <w:bCs/>
        </w:rPr>
        <w:tab/>
        <w:t>D.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hAnsi="Times New Roman" w:cs="Times New Roman"/>
          <w:bCs/>
        </w:rPr>
        <w:instrText>f(</w:instrText>
      </w:r>
      <w:r w:rsidRPr="00187F70">
        <w:rPr>
          <w:rFonts w:ascii="Times New Roman" w:hAnsi="Times New Roman" w:cs="Times New Roman"/>
          <w:bCs/>
          <w:i/>
        </w:rPr>
        <w:instrText>kS,ne</w:instrText>
      </w:r>
      <w:r w:rsidRPr="00187F70">
        <w:rPr>
          <w:rFonts w:ascii="Times New Roman" w:hAnsi="Times New Roman" w:cs="Times New Roman"/>
          <w:bCs/>
          <w:vertAlign w:val="superscript"/>
        </w:rPr>
        <w:instrText>2</w:instrText>
      </w:r>
      <w:r w:rsidRPr="00187F70">
        <w:rPr>
          <w:rFonts w:ascii="Times New Roman" w:hAnsi="Times New Roman" w:cs="Times New Roman"/>
          <w:bCs/>
          <w:i/>
        </w:rPr>
        <w:instrText>l</w:instrText>
      </w:r>
      <w:r w:rsidRPr="00187F70">
        <w:rPr>
          <w:rFonts w:ascii="Times New Roman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</w:p>
    <w:p w:rsidR="0017462F" w:rsidRPr="00187F70" w:rsidRDefault="00187F70" w:rsidP="00187F70">
      <w:pPr>
        <w:pStyle w:val="a3"/>
        <w:tabs>
          <w:tab w:val="left" w:pos="3960"/>
        </w:tabs>
        <w:snapToGrid w:val="0"/>
        <w:spacing w:line="336" w:lineRule="auto"/>
        <w:ind w:firstLineChars="200" w:firstLine="420"/>
        <w:rPr>
          <w:rFonts w:ascii="Times New Roman" w:eastAsia="楷体_GB2312" w:hAnsi="Times New Roman" w:cs="Times New Roman"/>
          <w:bCs/>
        </w:rPr>
      </w:pPr>
      <w:r w:rsidRPr="00187F70">
        <w:rPr>
          <w:rFonts w:ascii="Times New Roman" w:eastAsia="黑体" w:hAnsi="Times New Roman" w:cs="Times New Roman"/>
          <w:bCs/>
        </w:rPr>
        <w:t>解析：</w:t>
      </w:r>
      <w:r w:rsidRPr="00187F70">
        <w:rPr>
          <w:rFonts w:ascii="Times New Roman" w:eastAsia="楷体_GB2312" w:hAnsi="Times New Roman" w:cs="Times New Roman"/>
          <w:bCs/>
        </w:rPr>
        <w:t>选</w:t>
      </w:r>
      <w:r w:rsidRPr="00187F70">
        <w:rPr>
          <w:rFonts w:ascii="Times New Roman" w:eastAsia="楷体_GB2312" w:hAnsi="Times New Roman" w:cs="Times New Roman"/>
          <w:bCs/>
        </w:rPr>
        <w:t>B</w:t>
      </w:r>
      <w:r w:rsidRPr="00187F70">
        <w:rPr>
          <w:rFonts w:ascii="Times New Roman" w:eastAsia="楷体_GB2312" w:hAnsi="Times New Roman" w:cs="Times New Roman"/>
          <w:bCs/>
        </w:rPr>
        <w:t xml:space="preserve">　电子定向移动，由平衡条件得，</w:t>
      </w:r>
      <w:proofErr w:type="spellStart"/>
      <w:r w:rsidRPr="00187F70">
        <w:rPr>
          <w:rFonts w:ascii="Times New Roman" w:eastAsia="楷体_GB2312" w:hAnsi="Times New Roman" w:cs="Times New Roman"/>
          <w:bCs/>
          <w:i/>
        </w:rPr>
        <w:t>k</w:t>
      </w:r>
      <w:r w:rsidRPr="00187F70">
        <w:rPr>
          <w:rFonts w:ascii="Book Antiqua" w:eastAsia="楷体_GB2312" w:hAnsi="Book Antiqua" w:cs="Times New Roman"/>
          <w:bCs/>
          <w:i/>
        </w:rPr>
        <w:t>v</w:t>
      </w:r>
      <w:proofErr w:type="spellEnd"/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Times New Roman" w:eastAsia="楷体_GB2312" w:hAnsi="Times New Roman" w:cs="Times New Roman"/>
          <w:bCs/>
          <w:i/>
        </w:rPr>
        <w:t>e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U,l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，则</w:t>
      </w:r>
      <w:r w:rsidRPr="00187F70">
        <w:rPr>
          <w:rFonts w:ascii="Times New Roman" w:eastAsia="楷体_GB2312" w:hAnsi="Times New Roman" w:cs="Times New Roman"/>
          <w:bCs/>
          <w:i/>
        </w:rPr>
        <w:t>U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k</w:instrText>
      </w:r>
      <w:r w:rsidRPr="00187F70">
        <w:rPr>
          <w:rFonts w:ascii="Book Antiqua" w:eastAsia="楷体_GB2312" w:hAnsi="Book Antiqua" w:cs="Times New Roman"/>
          <w:bCs/>
          <w:i/>
        </w:rPr>
        <w:instrText>v</w:instrText>
      </w:r>
      <w:r w:rsidRPr="00187F70">
        <w:rPr>
          <w:rFonts w:ascii="Times New Roman" w:eastAsia="楷体_GB2312" w:hAnsi="Times New Roman" w:cs="Times New Roman"/>
          <w:bCs/>
          <w:i/>
        </w:rPr>
        <w:instrText>l,e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，导体中的电流</w:t>
      </w:r>
      <w:r w:rsidRPr="00187F70">
        <w:rPr>
          <w:rFonts w:ascii="Times New Roman" w:eastAsia="楷体_GB2312" w:hAnsi="Times New Roman" w:cs="Times New Roman"/>
          <w:bCs/>
          <w:i/>
        </w:rPr>
        <w:t>I</w:t>
      </w:r>
      <w:r w:rsidRPr="00187F70">
        <w:rPr>
          <w:rFonts w:ascii="Times New Roman" w:eastAsia="楷体_GB2312" w:hAnsi="Times New Roman" w:cs="Times New Roman"/>
          <w:bCs/>
        </w:rPr>
        <w:t>＝</w:t>
      </w:r>
      <w:proofErr w:type="spellStart"/>
      <w:r w:rsidRPr="00187F70">
        <w:rPr>
          <w:rFonts w:ascii="Times New Roman" w:eastAsia="楷体_GB2312" w:hAnsi="Times New Roman" w:cs="Times New Roman"/>
          <w:bCs/>
          <w:i/>
        </w:rPr>
        <w:t>neS</w:t>
      </w:r>
      <w:r w:rsidRPr="00187F70">
        <w:rPr>
          <w:rFonts w:ascii="Book Antiqua" w:eastAsia="楷体_GB2312" w:hAnsi="Book Antiqua" w:cs="Times New Roman"/>
          <w:bCs/>
          <w:i/>
        </w:rPr>
        <w:t>v</w:t>
      </w:r>
      <w:proofErr w:type="spellEnd"/>
      <w:r w:rsidRPr="00187F70">
        <w:rPr>
          <w:rFonts w:ascii="Times New Roman" w:eastAsia="楷体_GB2312" w:hAnsi="Times New Roman" w:cs="Times New Roman"/>
          <w:bCs/>
        </w:rPr>
        <w:t>，电阻</w:t>
      </w:r>
      <w:r w:rsidRPr="00187F70">
        <w:rPr>
          <w:rFonts w:ascii="Times New Roman" w:eastAsia="楷体_GB2312" w:hAnsi="Times New Roman" w:cs="Times New Roman"/>
          <w:bCs/>
          <w:i/>
        </w:rPr>
        <w:t>R</w:t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U,I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＝</w: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187F70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187F70">
        <w:rPr>
          <w:rFonts w:ascii="Times New Roman" w:eastAsia="楷体_GB2312" w:hAnsi="Times New Roman" w:cs="Times New Roman"/>
          <w:bCs/>
        </w:rPr>
        <w:instrText>f(</w:instrText>
      </w:r>
      <w:r w:rsidRPr="00187F70">
        <w:rPr>
          <w:rFonts w:ascii="Times New Roman" w:eastAsia="楷体_GB2312" w:hAnsi="Times New Roman" w:cs="Times New Roman"/>
          <w:bCs/>
          <w:i/>
        </w:rPr>
        <w:instrText>kl,ne</w:instrText>
      </w:r>
      <w:r w:rsidRPr="00187F70">
        <w:rPr>
          <w:rFonts w:ascii="Times New Roman" w:eastAsia="楷体_GB2312" w:hAnsi="Times New Roman" w:cs="Times New Roman"/>
          <w:bCs/>
          <w:vertAlign w:val="superscript"/>
        </w:rPr>
        <w:instrText>2</w:instrText>
      </w:r>
      <w:r w:rsidRPr="00187F70">
        <w:rPr>
          <w:rFonts w:ascii="Times New Roman" w:eastAsia="楷体_GB2312" w:hAnsi="Times New Roman" w:cs="Times New Roman"/>
          <w:bCs/>
          <w:i/>
        </w:rPr>
        <w:instrText>S</w:instrText>
      </w:r>
      <w:r w:rsidRPr="00187F70">
        <w:rPr>
          <w:rFonts w:ascii="Times New Roman" w:eastAsia="楷体_GB2312" w:hAnsi="Times New Roman" w:cs="Times New Roman"/>
          <w:bCs/>
        </w:rPr>
        <w:instrText>)</w:instrText>
      </w:r>
      <w:r w:rsidRPr="00187F70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187F70">
        <w:rPr>
          <w:rFonts w:ascii="Times New Roman" w:eastAsia="楷体_GB2312" w:hAnsi="Times New Roman" w:cs="Times New Roman"/>
          <w:bCs/>
        </w:rPr>
        <w:t>，选项</w:t>
      </w:r>
      <w:r w:rsidRPr="00187F70">
        <w:rPr>
          <w:rFonts w:ascii="Times New Roman" w:eastAsia="楷体_GB2312" w:hAnsi="Times New Roman" w:cs="Times New Roman"/>
          <w:bCs/>
        </w:rPr>
        <w:t>B</w:t>
      </w:r>
      <w:r w:rsidRPr="00187F70">
        <w:rPr>
          <w:rFonts w:ascii="Times New Roman" w:eastAsia="楷体_GB2312" w:hAnsi="Times New Roman" w:cs="Times New Roman"/>
          <w:bCs/>
        </w:rPr>
        <w:t>正确。</w:t>
      </w:r>
    </w:p>
    <w:sectPr w:rsidR="0017462F" w:rsidRPr="00187F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宋体-方正超大字符集">
    <w:altName w:val="宋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F70"/>
    <w:rsid w:val="00187F70"/>
    <w:rsid w:val="00275C32"/>
    <w:rsid w:val="007067C8"/>
    <w:rsid w:val="00724B1E"/>
    <w:rsid w:val="008C5164"/>
    <w:rsid w:val="00F24372"/>
    <w:rsid w:val="00F8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91ABC"/>
  <w15:chartTrackingRefBased/>
  <w15:docId w15:val="{D343CF05-1CB5-4072-B78A-BEA00977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87F7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87F70"/>
    <w:rPr>
      <w:rFonts w:ascii="宋体" w:hAnsi="Courier New" w:cs="Courier New"/>
      <w:szCs w:val="21"/>
    </w:rPr>
  </w:style>
  <w:style w:type="character" w:customStyle="1" w:styleId="a4">
    <w:name w:val="纯文本 字符"/>
    <w:basedOn w:val="a0"/>
    <w:link w:val="a3"/>
    <w:rsid w:val="00187F70"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19SWYW8-3.T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19SWYW8-1.TIF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19SWYW8-4.TIF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2019-10-21T02:51:00Z</dcterms:created>
  <dcterms:modified xsi:type="dcterms:W3CDTF">2019-10-22T01:07:00Z</dcterms:modified>
</cp:coreProperties>
</file>