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bookmarkStart w:id="0" w:name="_GoBack"/>
      <w:r>
        <w:rPr>
          <w:rFonts w:ascii="Times New Roman" w:hAnsi="Times New Roman" w:cs="Times New Roman" w:hint="eastAsia"/>
          <w:bCs/>
        </w:rPr>
        <w:t>2</w:t>
      </w:r>
      <w:r>
        <w:rPr>
          <w:rFonts w:ascii="Times New Roman" w:hAnsi="Times New Roman" w:cs="Times New Roman"/>
          <w:bCs/>
        </w:rPr>
        <w:t>019.10.28</w:t>
      </w:r>
      <w:r w:rsidRPr="00185EA4">
        <w:rPr>
          <w:rFonts w:ascii="Times New Roman" w:hAnsi="Times New Roman" w:cs="Times New Roman"/>
          <w:bCs/>
        </w:rPr>
        <w:t>闭合电路的动态分析</w:t>
      </w:r>
    </w:p>
    <w:bookmarkEnd w:id="0"/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5EA4">
        <w:rPr>
          <w:rFonts w:ascii="Times New Roman" w:eastAsia="黑体" w:hAnsi="Times New Roman" w:cs="Times New Roman"/>
          <w:bCs/>
        </w:rPr>
        <w:t>考法</w:t>
      </w:r>
      <w:r w:rsidRPr="00185EA4">
        <w:rPr>
          <w:rFonts w:ascii="Times New Roman" w:eastAsia="黑体" w:hAnsi="Times New Roman" w:cs="Times New Roman"/>
          <w:bCs/>
        </w:rPr>
        <w:t>(</w:t>
      </w:r>
      <w:proofErr w:type="gramStart"/>
      <w:r w:rsidRPr="00185EA4">
        <w:rPr>
          <w:rFonts w:ascii="Times New Roman" w:eastAsia="黑体" w:hAnsi="Times New Roman" w:cs="Times New Roman"/>
          <w:bCs/>
        </w:rPr>
        <w:t>一</w:t>
      </w:r>
      <w:proofErr w:type="gramEnd"/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eastAsia="黑体" w:hAnsi="Times New Roman" w:cs="Times New Roman"/>
          <w:bCs/>
        </w:rPr>
        <w:t xml:space="preserve">　常规电路的动态分析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43815</wp:posOffset>
            </wp:positionV>
            <wp:extent cx="1022985" cy="610870"/>
            <wp:effectExtent l="0" t="0" r="5715" b="0"/>
            <wp:wrapTight wrapText="bothSides">
              <wp:wrapPolygon edited="0">
                <wp:start x="0" y="0"/>
                <wp:lineTo x="0" y="20881"/>
                <wp:lineTo x="21318" y="20881"/>
                <wp:lineTo x="21318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例</w:t>
      </w:r>
      <w:r w:rsidRPr="00185EA4">
        <w:rPr>
          <w:rFonts w:ascii="IPAPANNEW" w:eastAsia="黑体" w:hAnsi="IPAPANNEW" w:cs="Times New Roman"/>
          <w:bCs/>
        </w:rPr>
        <w:t>1]</w:t>
      </w:r>
      <w:r w:rsidRPr="00185EA4">
        <w:rPr>
          <w:rFonts w:ascii="Times New Roman" w:hAnsi="Times New Roman" w:cs="Times New Roman"/>
          <w:bCs/>
        </w:rPr>
        <w:t xml:space="preserve">　电动势为</w:t>
      </w:r>
      <w:r w:rsidRPr="00185EA4">
        <w:rPr>
          <w:rFonts w:ascii="Times New Roman" w:hAnsi="Times New Roman" w:cs="Times New Roman"/>
          <w:bCs/>
          <w:i/>
        </w:rPr>
        <w:t>E</w:t>
      </w:r>
      <w:r w:rsidRPr="00185EA4">
        <w:rPr>
          <w:rFonts w:ascii="Times New Roman" w:hAnsi="Times New Roman" w:cs="Times New Roman"/>
          <w:bCs/>
        </w:rPr>
        <w:t>、内阻为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的电源与定值电阻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、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及滑动变阻器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连接成如图所示的电路，当滑动变阻器的触头由中点滑向</w:t>
      </w:r>
      <w:r w:rsidRPr="00185EA4">
        <w:rPr>
          <w:rFonts w:ascii="Times New Roman" w:hAnsi="Times New Roman" w:cs="Times New Roman"/>
          <w:bCs/>
          <w:i/>
        </w:rPr>
        <w:t>a</w:t>
      </w:r>
      <w:r w:rsidRPr="00185EA4">
        <w:rPr>
          <w:rFonts w:ascii="Times New Roman" w:hAnsi="Times New Roman" w:cs="Times New Roman"/>
          <w:bCs/>
        </w:rPr>
        <w:t>端时，下列说法正确的是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 xml:space="preserve">　　</w:t>
      </w:r>
      <w:r w:rsidRPr="00185EA4">
        <w:rPr>
          <w:rFonts w:ascii="Times New Roman" w:hAnsi="Times New Roman" w:cs="Times New Roman"/>
          <w:bCs/>
        </w:rPr>
        <w:t>)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A</w:t>
      </w:r>
      <w:r w:rsidRPr="00185EA4">
        <w:rPr>
          <w:rFonts w:ascii="Times New Roman" w:hAnsi="Times New Roman" w:cs="Times New Roman"/>
          <w:bCs/>
        </w:rPr>
        <w:t>．定值电阻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的电功率减小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B</w:t>
      </w:r>
      <w:r w:rsidRPr="00185EA4">
        <w:rPr>
          <w:rFonts w:ascii="Times New Roman" w:hAnsi="Times New Roman" w:cs="Times New Roman"/>
          <w:bCs/>
        </w:rPr>
        <w:t>．电压表和电流表的示数都减小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C</w:t>
      </w:r>
      <w:r w:rsidRPr="00185EA4">
        <w:rPr>
          <w:rFonts w:ascii="Times New Roman" w:hAnsi="Times New Roman" w:cs="Times New Roman"/>
          <w:bCs/>
        </w:rPr>
        <w:t>．电压表的示数增大，电流表的示数减小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D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中电流变化的绝对值小于电流表示数变化的绝对值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解析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</w:t>
      </w:r>
      <w:r w:rsidRPr="00185EA4">
        <w:rPr>
          <w:rFonts w:ascii="Times New Roman" w:eastAsia="楷体_GB2312" w:hAnsi="Times New Roman" w:cs="Times New Roman"/>
          <w:bCs/>
        </w:rPr>
        <w:t>当滑动变阻器的触头由中点滑向</w:t>
      </w:r>
      <w:r w:rsidRPr="00185EA4">
        <w:rPr>
          <w:rFonts w:ascii="Times New Roman" w:eastAsia="楷体_GB2312" w:hAnsi="Times New Roman" w:cs="Times New Roman"/>
          <w:bCs/>
          <w:i/>
        </w:rPr>
        <w:t>a</w:t>
      </w:r>
      <w:r w:rsidRPr="00185EA4">
        <w:rPr>
          <w:rFonts w:ascii="Times New Roman" w:eastAsia="楷体_GB2312" w:hAnsi="Times New Roman" w:cs="Times New Roman"/>
          <w:bCs/>
        </w:rPr>
        <w:t>端时，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接入电路的电阻减小，总电阻减小，干路电流增大，内电压增大，路端电压减小，电压表的示数减小，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的电压增大，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的电压减小，电流表的示数减小，</w:t>
      </w:r>
      <w:r w:rsidRPr="00185EA4">
        <w:rPr>
          <w:rFonts w:ascii="Times New Roman" w:eastAsia="楷体_GB2312" w:hAnsi="Times New Roman" w:cs="Times New Roman"/>
          <w:bCs/>
        </w:rPr>
        <w:t>A</w:t>
      </w:r>
      <w:r w:rsidRPr="00185EA4">
        <w:rPr>
          <w:rFonts w:ascii="Times New Roman" w:eastAsia="楷体_GB2312" w:hAnsi="Times New Roman" w:cs="Times New Roman"/>
          <w:bCs/>
        </w:rPr>
        <w:t>、</w:t>
      </w:r>
      <w:r w:rsidRPr="00185EA4">
        <w:rPr>
          <w:rFonts w:ascii="Times New Roman" w:eastAsia="楷体_GB2312" w:hAnsi="Times New Roman" w:cs="Times New Roman"/>
          <w:bCs/>
        </w:rPr>
        <w:t>C</w:t>
      </w:r>
      <w:r w:rsidRPr="00185EA4">
        <w:rPr>
          <w:rFonts w:ascii="Times New Roman" w:eastAsia="楷体_GB2312" w:hAnsi="Times New Roman" w:cs="Times New Roman"/>
          <w:bCs/>
        </w:rPr>
        <w:t>错误，</w:t>
      </w:r>
      <w:r w:rsidRPr="00185EA4">
        <w:rPr>
          <w:rFonts w:ascii="Times New Roman" w:eastAsia="楷体_GB2312" w:hAnsi="Times New Roman" w:cs="Times New Roman"/>
          <w:bCs/>
        </w:rPr>
        <w:t>B</w:t>
      </w:r>
      <w:r w:rsidRPr="00185EA4">
        <w:rPr>
          <w:rFonts w:ascii="Times New Roman" w:eastAsia="楷体_GB2312" w:hAnsi="Times New Roman" w:cs="Times New Roman"/>
          <w:bCs/>
        </w:rPr>
        <w:t>正确；因为总电流增大，电流表的示数减小，所以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中电流增大，并且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中电流变化的绝对值大于电流表示数变化的绝对值，</w:t>
      </w:r>
      <w:r w:rsidRPr="00185EA4">
        <w:rPr>
          <w:rFonts w:ascii="Times New Roman" w:eastAsia="楷体_GB2312" w:hAnsi="Times New Roman" w:cs="Times New Roman"/>
          <w:bCs/>
        </w:rPr>
        <w:t>D</w:t>
      </w:r>
      <w:r w:rsidRPr="00185EA4">
        <w:rPr>
          <w:rFonts w:ascii="Times New Roman" w:eastAsia="楷体_GB2312" w:hAnsi="Times New Roman" w:cs="Times New Roman"/>
          <w:bCs/>
        </w:rPr>
        <w:t>错误。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 w:hint="eastAsia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答案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hAnsi="Times New Roman" w:cs="Times New Roman"/>
          <w:bCs/>
        </w:rPr>
        <w:t xml:space="preserve">　</w:t>
      </w:r>
      <w:r w:rsidRPr="00185EA4">
        <w:rPr>
          <w:rFonts w:ascii="Times New Roman" w:hAnsi="Times New Roman" w:cs="Times New Roman"/>
          <w:bCs/>
        </w:rPr>
        <w:t>B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5EA4">
        <w:rPr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4194175</wp:posOffset>
            </wp:positionH>
            <wp:positionV relativeFrom="paragraph">
              <wp:posOffset>93980</wp:posOffset>
            </wp:positionV>
            <wp:extent cx="1063625" cy="895985"/>
            <wp:effectExtent l="0" t="0" r="3175" b="0"/>
            <wp:wrapTight wrapText="bothSides">
              <wp:wrapPolygon edited="0">
                <wp:start x="0" y="0"/>
                <wp:lineTo x="0" y="21125"/>
                <wp:lineTo x="21278" y="21125"/>
                <wp:lineTo x="21278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A4">
        <w:rPr>
          <w:rFonts w:ascii="Times New Roman" w:eastAsia="黑体" w:hAnsi="Times New Roman" w:cs="Times New Roman"/>
          <w:bCs/>
        </w:rPr>
        <w:t>考法</w:t>
      </w:r>
      <w:r w:rsidRPr="00185EA4">
        <w:rPr>
          <w:rFonts w:ascii="Times New Roman" w:eastAsia="黑体" w:hAnsi="Times New Roman" w:cs="Times New Roman"/>
          <w:bCs/>
        </w:rPr>
        <w:t>(</w:t>
      </w:r>
      <w:r w:rsidRPr="00185EA4">
        <w:rPr>
          <w:rFonts w:ascii="Times New Roman" w:eastAsia="黑体" w:hAnsi="Times New Roman" w:cs="Times New Roman"/>
          <w:bCs/>
        </w:rPr>
        <w:t>二</w:t>
      </w:r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eastAsia="黑体" w:hAnsi="Times New Roman" w:cs="Times New Roman"/>
          <w:bCs/>
        </w:rPr>
        <w:t xml:space="preserve">　含电容器的动态电路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例</w:t>
      </w:r>
      <w:r w:rsidRPr="00185EA4">
        <w:rPr>
          <w:rFonts w:ascii="IPAPANNEW" w:eastAsia="黑体" w:hAnsi="IPAPANNEW" w:cs="Times New Roman"/>
          <w:bCs/>
        </w:rPr>
        <w:t>2]</w:t>
      </w:r>
      <w:r w:rsidRPr="00185EA4">
        <w:rPr>
          <w:rFonts w:ascii="Times New Roman" w:hAnsi="Times New Roman" w:cs="Times New Roman"/>
          <w:bCs/>
        </w:rPr>
        <w:t xml:space="preserve">　</w:t>
      </w:r>
      <w:r w:rsidRPr="00185EA4">
        <w:rPr>
          <w:rFonts w:ascii="Times New Roman" w:eastAsia="黑体" w:hAnsi="Times New Roman" w:cs="Times New Roman"/>
          <w:bCs/>
        </w:rPr>
        <w:t>(</w:t>
      </w:r>
      <w:r w:rsidRPr="00185EA4">
        <w:rPr>
          <w:rFonts w:ascii="Times New Roman" w:eastAsia="黑体" w:hAnsi="Times New Roman" w:cs="Times New Roman"/>
          <w:bCs/>
        </w:rPr>
        <w:t>多选</w:t>
      </w:r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hAnsi="Times New Roman" w:cs="Times New Roman"/>
          <w:bCs/>
        </w:rPr>
        <w:t>如图所示，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＝</w:t>
      </w:r>
      <w:r w:rsidRPr="00185EA4">
        <w:rPr>
          <w:rFonts w:ascii="Times New Roman" w:hAnsi="Times New Roman" w:cs="Times New Roman"/>
          <w:bCs/>
        </w:rPr>
        <w:t xml:space="preserve">6 </w:t>
      </w:r>
      <w:proofErr w:type="spellStart"/>
      <w:r w:rsidRPr="00185EA4">
        <w:rPr>
          <w:rFonts w:ascii="Times New Roman" w:hAnsi="Times New Roman" w:cs="Times New Roman"/>
          <w:bCs/>
        </w:rPr>
        <w:t>μF</w:t>
      </w:r>
      <w:proofErr w:type="spellEnd"/>
      <w:r w:rsidRPr="00185EA4">
        <w:rPr>
          <w:rFonts w:ascii="Times New Roman" w:hAnsi="Times New Roman" w:cs="Times New Roman"/>
          <w:bCs/>
        </w:rPr>
        <w:t>，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＝</w:t>
      </w:r>
      <w:r w:rsidRPr="00185EA4">
        <w:rPr>
          <w:rFonts w:ascii="Times New Roman" w:hAnsi="Times New Roman" w:cs="Times New Roman"/>
          <w:bCs/>
        </w:rPr>
        <w:t xml:space="preserve">3 </w:t>
      </w:r>
      <w:proofErr w:type="spellStart"/>
      <w:r w:rsidRPr="00185EA4">
        <w:rPr>
          <w:rFonts w:ascii="Times New Roman" w:hAnsi="Times New Roman" w:cs="Times New Roman"/>
          <w:bCs/>
        </w:rPr>
        <w:t>μF</w:t>
      </w:r>
      <w:proofErr w:type="spellEnd"/>
      <w:r w:rsidRPr="00185EA4">
        <w:rPr>
          <w:rFonts w:ascii="Times New Roman" w:hAnsi="Times New Roman" w:cs="Times New Roman"/>
          <w:bCs/>
        </w:rPr>
        <w:t>，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＝</w:t>
      </w:r>
      <w:r w:rsidRPr="00185EA4">
        <w:rPr>
          <w:rFonts w:ascii="Times New Roman" w:hAnsi="Times New Roman" w:cs="Times New Roman"/>
          <w:bCs/>
        </w:rPr>
        <w:t>3 Ω</w:t>
      </w:r>
      <w:r w:rsidRPr="00185EA4">
        <w:rPr>
          <w:rFonts w:ascii="Times New Roman" w:hAnsi="Times New Roman" w:cs="Times New Roman"/>
          <w:bCs/>
        </w:rPr>
        <w:t>，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＝</w:t>
      </w:r>
      <w:r w:rsidRPr="00185EA4">
        <w:rPr>
          <w:rFonts w:ascii="Times New Roman" w:hAnsi="Times New Roman" w:cs="Times New Roman"/>
          <w:bCs/>
        </w:rPr>
        <w:t>6 Ω</w:t>
      </w:r>
      <w:r w:rsidRPr="00185EA4">
        <w:rPr>
          <w:rFonts w:ascii="Times New Roman" w:hAnsi="Times New Roman" w:cs="Times New Roman"/>
          <w:bCs/>
        </w:rPr>
        <w:t>，电源电动势</w:t>
      </w:r>
      <w:r w:rsidRPr="00185EA4">
        <w:rPr>
          <w:rFonts w:ascii="Times New Roman" w:hAnsi="Times New Roman" w:cs="Times New Roman"/>
          <w:bCs/>
          <w:i/>
        </w:rPr>
        <w:t>E</w:t>
      </w:r>
      <w:r w:rsidRPr="00185EA4">
        <w:rPr>
          <w:rFonts w:ascii="Times New Roman" w:hAnsi="Times New Roman" w:cs="Times New Roman"/>
          <w:bCs/>
        </w:rPr>
        <w:t>＝</w:t>
      </w:r>
      <w:r w:rsidRPr="00185EA4">
        <w:rPr>
          <w:rFonts w:ascii="Times New Roman" w:hAnsi="Times New Roman" w:cs="Times New Roman"/>
          <w:bCs/>
        </w:rPr>
        <w:t>18 V</w:t>
      </w:r>
      <w:r w:rsidRPr="00185EA4">
        <w:rPr>
          <w:rFonts w:ascii="Times New Roman" w:hAnsi="Times New Roman" w:cs="Times New Roman"/>
          <w:bCs/>
        </w:rPr>
        <w:t>，内阻不计。下列说法正确的是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 xml:space="preserve">　　</w:t>
      </w:r>
      <w:r w:rsidRPr="00185EA4">
        <w:rPr>
          <w:rFonts w:ascii="Times New Roman" w:hAnsi="Times New Roman" w:cs="Times New Roman"/>
          <w:bCs/>
        </w:rPr>
        <w:t>)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A</w:t>
      </w:r>
      <w:r w:rsidRPr="00185EA4">
        <w:rPr>
          <w:rFonts w:ascii="Times New Roman" w:hAnsi="Times New Roman" w:cs="Times New Roman"/>
          <w:bCs/>
        </w:rPr>
        <w:t>．开关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断开时，</w:t>
      </w:r>
      <w:r w:rsidRPr="00185EA4">
        <w:rPr>
          <w:rFonts w:ascii="Times New Roman" w:hAnsi="Times New Roman" w:cs="Times New Roman"/>
          <w:bCs/>
          <w:i/>
        </w:rPr>
        <w:t>a</w:t>
      </w:r>
      <w:r w:rsidRPr="00185EA4">
        <w:rPr>
          <w:rFonts w:ascii="Times New Roman" w:hAnsi="Times New Roman" w:cs="Times New Roman"/>
          <w:bCs/>
        </w:rPr>
        <w:t>、</w:t>
      </w:r>
      <w:r w:rsidRPr="00185EA4">
        <w:rPr>
          <w:rFonts w:ascii="Times New Roman" w:hAnsi="Times New Roman" w:cs="Times New Roman"/>
          <w:bCs/>
          <w:i/>
        </w:rPr>
        <w:t>b</w:t>
      </w:r>
      <w:r w:rsidRPr="00185EA4">
        <w:rPr>
          <w:rFonts w:ascii="Times New Roman" w:hAnsi="Times New Roman" w:cs="Times New Roman"/>
          <w:bCs/>
        </w:rPr>
        <w:t>两点电势相等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B</w:t>
      </w:r>
      <w:r w:rsidRPr="00185EA4">
        <w:rPr>
          <w:rFonts w:ascii="Times New Roman" w:hAnsi="Times New Roman" w:cs="Times New Roman"/>
          <w:bCs/>
        </w:rPr>
        <w:t>．开关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闭合后，</w:t>
      </w:r>
      <w:r w:rsidRPr="00185EA4">
        <w:rPr>
          <w:rFonts w:ascii="Times New Roman" w:hAnsi="Times New Roman" w:cs="Times New Roman"/>
          <w:bCs/>
          <w:i/>
        </w:rPr>
        <w:t>a</w:t>
      </w:r>
      <w:r w:rsidRPr="00185EA4">
        <w:rPr>
          <w:rFonts w:ascii="Times New Roman" w:hAnsi="Times New Roman" w:cs="Times New Roman"/>
          <w:bCs/>
        </w:rPr>
        <w:t>、</w:t>
      </w:r>
      <w:r w:rsidRPr="00185EA4">
        <w:rPr>
          <w:rFonts w:ascii="Times New Roman" w:hAnsi="Times New Roman" w:cs="Times New Roman"/>
          <w:bCs/>
          <w:i/>
        </w:rPr>
        <w:t>b</w:t>
      </w:r>
      <w:r w:rsidRPr="00185EA4">
        <w:rPr>
          <w:rFonts w:ascii="Times New Roman" w:hAnsi="Times New Roman" w:cs="Times New Roman"/>
          <w:bCs/>
        </w:rPr>
        <w:t>两点间的电流是</w:t>
      </w:r>
      <w:r w:rsidRPr="00185EA4">
        <w:rPr>
          <w:rFonts w:ascii="Times New Roman" w:hAnsi="Times New Roman" w:cs="Times New Roman"/>
          <w:bCs/>
        </w:rPr>
        <w:t>2 A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C</w:t>
      </w:r>
      <w:r w:rsidRPr="00185EA4">
        <w:rPr>
          <w:rFonts w:ascii="Times New Roman" w:hAnsi="Times New Roman" w:cs="Times New Roman"/>
          <w:bCs/>
        </w:rPr>
        <w:t>．开关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断开时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带的电荷量比开关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闭合后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带的电荷量大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D</w:t>
      </w:r>
      <w:r w:rsidRPr="00185EA4">
        <w:rPr>
          <w:rFonts w:ascii="Times New Roman" w:hAnsi="Times New Roman" w:cs="Times New Roman"/>
          <w:bCs/>
        </w:rPr>
        <w:t>．不论开关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断开还是闭合，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带的电荷量总比</w:t>
      </w:r>
      <w:r w:rsidRPr="00185EA4">
        <w:rPr>
          <w:rFonts w:ascii="Times New Roman" w:hAnsi="Times New Roman" w:cs="Times New Roman"/>
          <w:bCs/>
          <w:i/>
        </w:rPr>
        <w:t>C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带的电荷量大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解析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</w:t>
      </w:r>
      <w:r w:rsidRPr="00185EA4">
        <w:rPr>
          <w:rFonts w:ascii="Times New Roman" w:eastAsia="楷体_GB2312" w:hAnsi="Times New Roman" w:cs="Times New Roman"/>
          <w:bCs/>
        </w:rPr>
        <w:t>S</w:t>
      </w:r>
      <w:r w:rsidRPr="00185EA4">
        <w:rPr>
          <w:rFonts w:ascii="Times New Roman" w:eastAsia="楷体_GB2312" w:hAnsi="Times New Roman" w:cs="Times New Roman"/>
          <w:bCs/>
        </w:rPr>
        <w:t>断开时外电路处于断路状态，两电阻中无电流通过，电阻两端电势相等，由图知</w:t>
      </w:r>
      <w:r w:rsidRPr="00185EA4">
        <w:rPr>
          <w:rFonts w:ascii="Times New Roman" w:eastAsia="楷体_GB2312" w:hAnsi="Times New Roman" w:cs="Times New Roman"/>
          <w:bCs/>
          <w:i/>
        </w:rPr>
        <w:t>a</w:t>
      </w:r>
      <w:r w:rsidRPr="00185EA4">
        <w:rPr>
          <w:rFonts w:ascii="Times New Roman" w:eastAsia="楷体_GB2312" w:hAnsi="Times New Roman" w:cs="Times New Roman"/>
          <w:bCs/>
        </w:rPr>
        <w:t>点电势与电源负极电势相等，而</w:t>
      </w:r>
      <w:r w:rsidRPr="00185EA4">
        <w:rPr>
          <w:rFonts w:ascii="Times New Roman" w:eastAsia="楷体_GB2312" w:hAnsi="Times New Roman" w:cs="Times New Roman"/>
          <w:bCs/>
          <w:i/>
        </w:rPr>
        <w:t>b</w:t>
      </w:r>
      <w:r w:rsidRPr="00185EA4">
        <w:rPr>
          <w:rFonts w:ascii="Times New Roman" w:eastAsia="楷体_GB2312" w:hAnsi="Times New Roman" w:cs="Times New Roman"/>
          <w:bCs/>
        </w:rPr>
        <w:t>点电势与电源正极电势相等，</w:t>
      </w:r>
      <w:r w:rsidRPr="00185EA4">
        <w:rPr>
          <w:rFonts w:ascii="Times New Roman" w:eastAsia="楷体_GB2312" w:hAnsi="Times New Roman" w:cs="Times New Roman"/>
          <w:bCs/>
        </w:rPr>
        <w:t>A</w:t>
      </w:r>
      <w:r w:rsidRPr="00185EA4">
        <w:rPr>
          <w:rFonts w:ascii="Times New Roman" w:eastAsia="楷体_GB2312" w:hAnsi="Times New Roman" w:cs="Times New Roman"/>
          <w:bCs/>
        </w:rPr>
        <w:t>错误。</w:t>
      </w:r>
      <w:r w:rsidRPr="00185EA4">
        <w:rPr>
          <w:rFonts w:ascii="Times New Roman" w:eastAsia="楷体_GB2312" w:hAnsi="Times New Roman" w:cs="Times New Roman"/>
          <w:bCs/>
        </w:rPr>
        <w:t>S</w:t>
      </w:r>
      <w:r w:rsidRPr="00185EA4">
        <w:rPr>
          <w:rFonts w:ascii="Times New Roman" w:eastAsia="楷体_GB2312" w:hAnsi="Times New Roman" w:cs="Times New Roman"/>
          <w:bCs/>
        </w:rPr>
        <w:t>断开时两电容器两端电压都等于电源电动势，而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&gt;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，由</w:t>
      </w:r>
      <w:r w:rsidRPr="00185EA4">
        <w:rPr>
          <w:rFonts w:ascii="Times New Roman" w:eastAsia="楷体_GB2312" w:hAnsi="Times New Roman" w:cs="Times New Roman"/>
          <w:bCs/>
          <w:i/>
        </w:rPr>
        <w:t>Q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  <w:i/>
        </w:rPr>
        <w:t>CU</w:t>
      </w:r>
      <w:r w:rsidRPr="00185EA4">
        <w:rPr>
          <w:rFonts w:ascii="Times New Roman" w:eastAsia="楷体_GB2312" w:hAnsi="Times New Roman" w:cs="Times New Roman"/>
          <w:bCs/>
        </w:rPr>
        <w:t>知此时</w:t>
      </w:r>
      <w:r w:rsidRPr="00185EA4">
        <w:rPr>
          <w:rFonts w:ascii="Times New Roman" w:eastAsia="楷体_GB2312" w:hAnsi="Times New Roman" w:cs="Times New Roman"/>
          <w:bCs/>
          <w:i/>
        </w:rPr>
        <w:t>Q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&gt;</w:t>
      </w:r>
      <w:r w:rsidRPr="00185EA4">
        <w:rPr>
          <w:rFonts w:ascii="Times New Roman" w:eastAsia="楷体_GB2312" w:hAnsi="Times New Roman" w:cs="Times New Roman"/>
          <w:bCs/>
          <w:i/>
        </w:rPr>
        <w:t>Q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，当</w:t>
      </w:r>
      <w:r w:rsidRPr="00185EA4">
        <w:rPr>
          <w:rFonts w:ascii="Times New Roman" w:eastAsia="楷体_GB2312" w:hAnsi="Times New Roman" w:cs="Times New Roman"/>
          <w:bCs/>
        </w:rPr>
        <w:t>S</w:t>
      </w:r>
      <w:r w:rsidRPr="00185EA4">
        <w:rPr>
          <w:rFonts w:ascii="Times New Roman" w:eastAsia="楷体_GB2312" w:hAnsi="Times New Roman" w:cs="Times New Roman"/>
          <w:bCs/>
        </w:rPr>
        <w:t>闭合时，稳定状态下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与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并联，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与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并联，电路中电流</w:t>
      </w:r>
      <w:r w:rsidRPr="00185EA4">
        <w:rPr>
          <w:rFonts w:ascii="Times New Roman" w:eastAsia="楷体_GB2312" w:hAnsi="Times New Roman" w:cs="Times New Roman"/>
          <w:bCs/>
          <w:i/>
        </w:rPr>
        <w:t>I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fldChar w:fldCharType="begin"/>
      </w:r>
      <w:r w:rsidRPr="00185EA4">
        <w:rPr>
          <w:rFonts w:ascii="Times New Roman" w:eastAsia="楷体_GB2312" w:hAnsi="Times New Roman" w:cs="Times New Roman"/>
          <w:bCs/>
        </w:rPr>
        <w:instrText>eq \f(</w:instrText>
      </w:r>
      <w:r w:rsidRPr="00185EA4">
        <w:rPr>
          <w:rFonts w:ascii="Times New Roman" w:eastAsia="楷体_GB2312" w:hAnsi="Times New Roman" w:cs="Times New Roman"/>
          <w:bCs/>
          <w:i/>
        </w:rPr>
        <w:instrText>E,R</w:instrText>
      </w:r>
      <w:r w:rsidRPr="00185EA4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185EA4">
        <w:rPr>
          <w:rFonts w:ascii="Times New Roman" w:eastAsia="楷体_GB2312" w:hAnsi="Times New Roman" w:cs="Times New Roman"/>
          <w:bCs/>
        </w:rPr>
        <w:instrText>＋</w:instrText>
      </w:r>
      <w:r w:rsidRPr="00185EA4">
        <w:rPr>
          <w:rFonts w:ascii="Times New Roman" w:eastAsia="楷体_GB2312" w:hAnsi="Times New Roman" w:cs="Times New Roman"/>
          <w:bCs/>
          <w:i/>
        </w:rPr>
        <w:instrText>R</w:instrText>
      </w:r>
      <w:r w:rsidRPr="00185EA4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185EA4">
        <w:rPr>
          <w:rFonts w:ascii="Times New Roman" w:eastAsia="楷体_GB2312" w:hAnsi="Times New Roman" w:cs="Times New Roman"/>
          <w:bCs/>
        </w:rPr>
        <w:instrText>)</w:instrText>
      </w:r>
      <w:r w:rsidRPr="00185EA4">
        <w:rPr>
          <w:rFonts w:ascii="Times New Roman" w:eastAsia="楷体_GB2312" w:hAnsi="Times New Roman" w:cs="Times New Roman"/>
          <w:bCs/>
        </w:rPr>
        <w:fldChar w:fldCharType="end"/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t>2 A</w:t>
      </w:r>
      <w:r w:rsidRPr="00185EA4">
        <w:rPr>
          <w:rFonts w:ascii="Times New Roman" w:eastAsia="楷体_GB2312" w:hAnsi="Times New Roman" w:cs="Times New Roman"/>
          <w:bCs/>
        </w:rPr>
        <w:t>，此时两电阻两端电压分别为</w:t>
      </w:r>
      <w:r w:rsidRPr="00185EA4">
        <w:rPr>
          <w:rFonts w:ascii="Times New Roman" w:eastAsia="楷体_GB2312" w:hAnsi="Times New Roman" w:cs="Times New Roman"/>
          <w:bCs/>
          <w:i/>
        </w:rPr>
        <w:t>U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  <w:i/>
        </w:rPr>
        <w:t>IR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t>6 V</w:t>
      </w:r>
      <w:r w:rsidRPr="00185EA4">
        <w:rPr>
          <w:rFonts w:ascii="Times New Roman" w:eastAsia="楷体_GB2312" w:hAnsi="Times New Roman" w:cs="Times New Roman"/>
          <w:bCs/>
        </w:rPr>
        <w:t>，</w:t>
      </w:r>
      <w:r w:rsidRPr="00185EA4">
        <w:rPr>
          <w:rFonts w:ascii="Times New Roman" w:eastAsia="楷体_GB2312" w:hAnsi="Times New Roman" w:cs="Times New Roman"/>
          <w:bCs/>
          <w:i/>
        </w:rPr>
        <w:t>U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  <w:i/>
        </w:rPr>
        <w:t>IR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t>12 V</w:t>
      </w:r>
      <w:r w:rsidRPr="00185EA4">
        <w:rPr>
          <w:rFonts w:ascii="Times New Roman" w:eastAsia="楷体_GB2312" w:hAnsi="Times New Roman" w:cs="Times New Roman"/>
          <w:bCs/>
        </w:rPr>
        <w:t>，则此时两电容器所带电荷量分别为</w:t>
      </w:r>
      <w:r w:rsidRPr="00185EA4">
        <w:rPr>
          <w:rFonts w:ascii="Times New Roman" w:eastAsia="楷体_GB2312" w:hAnsi="Times New Roman" w:cs="Times New Roman"/>
          <w:bCs/>
          <w:i/>
        </w:rPr>
        <w:t>Q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′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  <w:i/>
        </w:rPr>
        <w:t>U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t>3.6×10</w:t>
      </w:r>
      <w:r w:rsidRPr="00185EA4">
        <w:rPr>
          <w:rFonts w:ascii="Times New Roman" w:eastAsia="楷体_GB2312" w:hAnsi="Times New Roman" w:cs="Times New Roman"/>
          <w:bCs/>
          <w:vertAlign w:val="superscript"/>
        </w:rPr>
        <w:t>－</w:t>
      </w:r>
      <w:r w:rsidRPr="00185EA4">
        <w:rPr>
          <w:rFonts w:ascii="Times New Roman" w:eastAsia="楷体_GB2312" w:hAnsi="Times New Roman" w:cs="Times New Roman"/>
          <w:bCs/>
          <w:vertAlign w:val="superscript"/>
        </w:rPr>
        <w:t>5</w:t>
      </w:r>
      <w:r w:rsidRPr="00185EA4">
        <w:rPr>
          <w:rFonts w:ascii="Times New Roman" w:eastAsia="楷体_GB2312" w:hAnsi="Times New Roman" w:cs="Times New Roman"/>
          <w:bCs/>
        </w:rPr>
        <w:t xml:space="preserve"> C</w:t>
      </w:r>
      <w:r w:rsidRPr="00185EA4">
        <w:rPr>
          <w:rFonts w:ascii="Times New Roman" w:eastAsia="楷体_GB2312" w:hAnsi="Times New Roman" w:cs="Times New Roman"/>
          <w:bCs/>
        </w:rPr>
        <w:t>，</w:t>
      </w:r>
      <w:r w:rsidRPr="00185EA4">
        <w:rPr>
          <w:rFonts w:ascii="Times New Roman" w:eastAsia="楷体_GB2312" w:hAnsi="Times New Roman" w:cs="Times New Roman"/>
          <w:bCs/>
          <w:i/>
        </w:rPr>
        <w:t>Q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′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  <w:i/>
        </w:rPr>
        <w:t>U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＝</w:t>
      </w:r>
      <w:r w:rsidRPr="00185EA4">
        <w:rPr>
          <w:rFonts w:ascii="Times New Roman" w:eastAsia="楷体_GB2312" w:hAnsi="Times New Roman" w:cs="Times New Roman"/>
          <w:bCs/>
        </w:rPr>
        <w:t>3.6×10</w:t>
      </w:r>
      <w:r w:rsidRPr="00185EA4">
        <w:rPr>
          <w:rFonts w:ascii="Times New Roman" w:eastAsia="楷体_GB2312" w:hAnsi="Times New Roman" w:cs="Times New Roman"/>
          <w:bCs/>
          <w:vertAlign w:val="superscript"/>
        </w:rPr>
        <w:t>－</w:t>
      </w:r>
      <w:r w:rsidRPr="00185EA4">
        <w:rPr>
          <w:rFonts w:ascii="Times New Roman" w:eastAsia="楷体_GB2312" w:hAnsi="Times New Roman" w:cs="Times New Roman"/>
          <w:bCs/>
          <w:vertAlign w:val="superscript"/>
        </w:rPr>
        <w:t>5</w:t>
      </w:r>
      <w:r w:rsidRPr="00185EA4">
        <w:rPr>
          <w:rFonts w:ascii="Times New Roman" w:eastAsia="楷体_GB2312" w:hAnsi="Times New Roman" w:cs="Times New Roman"/>
          <w:bCs/>
        </w:rPr>
        <w:t xml:space="preserve"> C</w:t>
      </w:r>
      <w:r w:rsidRPr="00185EA4">
        <w:rPr>
          <w:rFonts w:ascii="Times New Roman" w:eastAsia="楷体_GB2312" w:hAnsi="Times New Roman" w:cs="Times New Roman"/>
          <w:bCs/>
        </w:rPr>
        <w:t>，对电容器</w:t>
      </w:r>
      <w:r w:rsidRPr="00185EA4">
        <w:rPr>
          <w:rFonts w:ascii="Times New Roman" w:eastAsia="楷体_GB2312" w:hAnsi="Times New Roman" w:cs="Times New Roman"/>
          <w:bCs/>
          <w:i/>
        </w:rPr>
        <w:t>C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来说，</w:t>
      </w:r>
      <w:r w:rsidRPr="00185EA4">
        <w:rPr>
          <w:rFonts w:ascii="Times New Roman" w:eastAsia="楷体_GB2312" w:hAnsi="Times New Roman" w:cs="Times New Roman"/>
          <w:bCs/>
        </w:rPr>
        <w:t>S</w:t>
      </w:r>
      <w:r w:rsidRPr="00185EA4">
        <w:rPr>
          <w:rFonts w:ascii="Times New Roman" w:eastAsia="楷体_GB2312" w:hAnsi="Times New Roman" w:cs="Times New Roman"/>
          <w:bCs/>
        </w:rPr>
        <w:t>闭合后其两端电压减小，所带电荷量也减小，故</w:t>
      </w:r>
      <w:r w:rsidRPr="00185EA4">
        <w:rPr>
          <w:rFonts w:ascii="Times New Roman" w:eastAsia="楷体_GB2312" w:hAnsi="Times New Roman" w:cs="Times New Roman"/>
          <w:bCs/>
        </w:rPr>
        <w:t>B</w:t>
      </w:r>
      <w:r w:rsidRPr="00185EA4">
        <w:rPr>
          <w:rFonts w:ascii="Times New Roman" w:eastAsia="楷体_GB2312" w:hAnsi="Times New Roman" w:cs="Times New Roman"/>
          <w:bCs/>
        </w:rPr>
        <w:t>、</w:t>
      </w:r>
      <w:r w:rsidRPr="00185EA4">
        <w:rPr>
          <w:rFonts w:ascii="Times New Roman" w:eastAsia="楷体_GB2312" w:hAnsi="Times New Roman" w:cs="Times New Roman"/>
          <w:bCs/>
        </w:rPr>
        <w:t>C</w:t>
      </w:r>
      <w:r w:rsidRPr="00185EA4">
        <w:rPr>
          <w:rFonts w:ascii="Times New Roman" w:eastAsia="楷体_GB2312" w:hAnsi="Times New Roman" w:cs="Times New Roman"/>
          <w:bCs/>
        </w:rPr>
        <w:t>正确，</w:t>
      </w:r>
      <w:r w:rsidRPr="00185EA4">
        <w:rPr>
          <w:rFonts w:ascii="Times New Roman" w:eastAsia="楷体_GB2312" w:hAnsi="Times New Roman" w:cs="Times New Roman"/>
          <w:bCs/>
        </w:rPr>
        <w:t>D</w:t>
      </w:r>
      <w:r w:rsidRPr="00185EA4">
        <w:rPr>
          <w:rFonts w:ascii="Times New Roman" w:eastAsia="楷体_GB2312" w:hAnsi="Times New Roman" w:cs="Times New Roman"/>
          <w:bCs/>
        </w:rPr>
        <w:t>错误。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黑体" w:eastAsia="黑体" w:hAnsi="IPAPANNEW" w:cs="Times New Roman" w:hint="eastAsia"/>
          <w:bCs/>
        </w:rPr>
        <w:t>[答案]</w:t>
      </w:r>
      <w:r w:rsidRPr="00185EA4">
        <w:rPr>
          <w:rFonts w:ascii="Times New Roman" w:hAnsi="Times New Roman" w:cs="Times New Roman"/>
          <w:bCs/>
        </w:rPr>
        <w:t xml:space="preserve">　</w:t>
      </w:r>
      <w:r w:rsidRPr="00185EA4">
        <w:rPr>
          <w:rFonts w:ascii="Times New Roman" w:hAnsi="Times New Roman" w:cs="Times New Roman"/>
          <w:bCs/>
        </w:rPr>
        <w:t>BC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题型技法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分析含电容器电路应注意的两点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eastAsia="仿宋_GB2312" w:hAnsi="Times New Roman" w:cs="Times New Roman"/>
          <w:bCs/>
        </w:rPr>
      </w:pPr>
      <w:r w:rsidRPr="00185EA4">
        <w:rPr>
          <w:rFonts w:ascii="Times New Roman" w:eastAsia="仿宋_GB2312" w:hAnsi="Times New Roman" w:cs="Times New Roman"/>
          <w:bCs/>
        </w:rPr>
        <w:t>(1)</w:t>
      </w:r>
      <w:r w:rsidRPr="00185EA4">
        <w:rPr>
          <w:rFonts w:ascii="Times New Roman" w:eastAsia="仿宋_GB2312" w:hAnsi="Times New Roman" w:cs="Times New Roman"/>
          <w:bCs/>
        </w:rPr>
        <w:t>电路稳定后，由于电容器所在支路无电流通过，所以在此支路上的电阻无电压降，因</w:t>
      </w:r>
      <w:r w:rsidRPr="00185EA4">
        <w:rPr>
          <w:rFonts w:ascii="Times New Roman" w:eastAsia="仿宋_GB2312" w:hAnsi="Times New Roman" w:cs="Times New Roman"/>
          <w:bCs/>
        </w:rPr>
        <w:lastRenderedPageBreak/>
        <w:t>此电容器两极板间的电压就等于该支路两端的电压。在电路稳定后，与电容器串联的电</w:t>
      </w:r>
      <w:r w:rsidRPr="00185EA4">
        <w:rPr>
          <w:rFonts w:ascii="Times New Roman" w:eastAsia="仿宋_GB2312" w:hAnsi="Times New Roman" w:cs="Times New Roman"/>
          <w:bCs/>
          <w:spacing w:val="-6"/>
        </w:rPr>
        <w:t>阻中无电流通过，与电容器串联的电阻阻值变化，不影响电路中其他电表示数和灯泡亮度。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eastAsia="仿宋_GB2312" w:hAnsi="Times New Roman" w:cs="Times New Roman"/>
          <w:bCs/>
        </w:rPr>
        <w:t>(2)</w:t>
      </w:r>
      <w:r w:rsidRPr="00185EA4">
        <w:rPr>
          <w:rFonts w:ascii="Times New Roman" w:eastAsia="仿宋_GB2312" w:hAnsi="Times New Roman" w:cs="Times New Roman"/>
          <w:bCs/>
        </w:rPr>
        <w:t>电路中的电流、电压变化时，将会引起电容器的充、放电。如果电容器两端电压升高，电容器将充电，电荷量增大；如果电容器两端电压降低，电容器将通过与它连接的电路放电，电荷量减小。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5EA4">
        <w:rPr>
          <w:rFonts w:ascii="Times New Roman" w:eastAsia="黑体" w:hAnsi="Times New Roman" w:cs="Times New Roman"/>
          <w:bCs/>
        </w:rPr>
        <w:t>考法</w:t>
      </w:r>
      <w:r w:rsidRPr="00185EA4">
        <w:rPr>
          <w:rFonts w:ascii="Times New Roman" w:eastAsia="黑体" w:hAnsi="Times New Roman" w:cs="Times New Roman"/>
          <w:bCs/>
        </w:rPr>
        <w:t>(</w:t>
      </w:r>
      <w:r w:rsidRPr="00185EA4">
        <w:rPr>
          <w:rFonts w:ascii="Times New Roman" w:eastAsia="黑体" w:hAnsi="Times New Roman" w:cs="Times New Roman"/>
          <w:bCs/>
        </w:rPr>
        <w:t>三</w:t>
      </w:r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eastAsia="黑体" w:hAnsi="Times New Roman" w:cs="Times New Roman"/>
          <w:bCs/>
        </w:rPr>
        <w:t xml:space="preserve">　含热敏电阻、光敏电阻等的动态电路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例</w:t>
      </w:r>
      <w:r w:rsidRPr="00185EA4">
        <w:rPr>
          <w:rFonts w:ascii="IPAPANNEW" w:eastAsia="黑体" w:hAnsi="IPAPANNEW" w:cs="Times New Roman"/>
          <w:bCs/>
        </w:rPr>
        <w:t>3]</w:t>
      </w:r>
      <w:r w:rsidRPr="00185EA4">
        <w:rPr>
          <w:rFonts w:ascii="Times New Roman" w:eastAsia="黑体" w:hAnsi="Times New Roman" w:cs="Times New Roman"/>
          <w:bCs/>
        </w:rPr>
        <w:t xml:space="preserve">　</w:t>
      </w:r>
      <w:r w:rsidRPr="00185EA4">
        <w:rPr>
          <w:rFonts w:ascii="Times New Roman" w:eastAsia="黑体" w:hAnsi="Times New Roman" w:cs="Times New Roman"/>
          <w:bCs/>
        </w:rPr>
        <w:t>(</w:t>
      </w:r>
      <w:r w:rsidRPr="00185EA4">
        <w:rPr>
          <w:rFonts w:ascii="Times New Roman" w:eastAsia="黑体" w:hAnsi="Times New Roman" w:cs="Times New Roman"/>
          <w:bCs/>
        </w:rPr>
        <w:t>多选</w:t>
      </w:r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hAnsi="Times New Roman" w:cs="Times New Roman"/>
          <w:bCs/>
        </w:rPr>
        <w:t>某温度检测、光电控制加热装置原理如图所示。图中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T</w:t>
      </w:r>
      <w:r w:rsidRPr="00185EA4">
        <w:rPr>
          <w:rFonts w:ascii="Times New Roman" w:hAnsi="Times New Roman" w:cs="Times New Roman"/>
          <w:bCs/>
        </w:rPr>
        <w:t>为热敏电阻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>随温度升高阻值减小</w:t>
      </w:r>
      <w:r w:rsidRPr="00185EA4">
        <w:rPr>
          <w:rFonts w:ascii="Times New Roman" w:hAnsi="Times New Roman" w:cs="Times New Roman"/>
          <w:bCs/>
        </w:rPr>
        <w:t>)</w:t>
      </w:r>
      <w:r w:rsidRPr="00185EA4">
        <w:rPr>
          <w:rFonts w:ascii="Times New Roman" w:hAnsi="Times New Roman" w:cs="Times New Roman"/>
          <w:bCs/>
        </w:rPr>
        <w:t>，用来探测加热电阻丝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的温度，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G</w:t>
      </w:r>
      <w:r w:rsidRPr="00185EA4">
        <w:rPr>
          <w:rFonts w:ascii="Times New Roman" w:hAnsi="Times New Roman" w:cs="Times New Roman"/>
          <w:bCs/>
        </w:rPr>
        <w:t>为光敏电阻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>随光照强度增大阻值减小</w:t>
      </w:r>
      <w:r w:rsidRPr="00185EA4">
        <w:rPr>
          <w:rFonts w:ascii="Times New Roman" w:hAnsi="Times New Roman" w:cs="Times New Roman"/>
          <w:bCs/>
        </w:rPr>
        <w:t>)</w:t>
      </w:r>
      <w:r w:rsidRPr="00185EA4">
        <w:rPr>
          <w:rFonts w:ascii="Times New Roman" w:hAnsi="Times New Roman" w:cs="Times New Roman"/>
          <w:bCs/>
        </w:rPr>
        <w:t>，接收小灯泡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</w:rPr>
        <w:t>的光照，除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T</w:t>
      </w:r>
      <w:r w:rsidRPr="00185EA4">
        <w:rPr>
          <w:rFonts w:ascii="Times New Roman" w:hAnsi="Times New Roman" w:cs="Times New Roman"/>
          <w:bCs/>
        </w:rPr>
        <w:t>、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G</w:t>
      </w:r>
      <w:r w:rsidRPr="00185EA4">
        <w:rPr>
          <w:rFonts w:ascii="Times New Roman" w:hAnsi="Times New Roman" w:cs="Times New Roman"/>
          <w:bCs/>
        </w:rPr>
        <w:t>外，其他电阻均为定值电阻。当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处温度降低时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 xml:space="preserve">　　</w:t>
      </w:r>
      <w:r w:rsidRPr="00185EA4">
        <w:rPr>
          <w:rFonts w:ascii="Times New Roman" w:hAnsi="Times New Roman" w:cs="Times New Roman"/>
          <w:bCs/>
        </w:rPr>
        <w:t>)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jc w:val="center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fldChar w:fldCharType="begin"/>
      </w:r>
      <w:r w:rsidRPr="00185EA4">
        <w:rPr>
          <w:rFonts w:ascii="Times New Roman" w:hAnsi="Times New Roman" w:cs="Times New Roman"/>
          <w:bCs/>
        </w:rPr>
        <w:instrText>INCLUDEPICTURE"19SWYW8-29.tif"</w:instrText>
      </w:r>
      <w:r w:rsidRPr="00185EA4">
        <w:rPr>
          <w:rFonts w:ascii="Times New Roman" w:hAnsi="Times New Roman" w:cs="Times New Roman"/>
          <w:bCs/>
        </w:rPr>
        <w:fldChar w:fldCharType="separate"/>
      </w:r>
      <w:r w:rsidRPr="00185EA4">
        <w:rPr>
          <w:rFonts w:ascii="Times New Roman" w:hAnsi="Times New Roman" w:cs="Times New Roman"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27.5pt;height:1in">
            <v:imagedata r:id="rId8" r:href="rId9"/>
          </v:shape>
        </w:pict>
      </w:r>
      <w:r w:rsidRPr="00185EA4">
        <w:rPr>
          <w:rFonts w:ascii="Times New Roman" w:hAnsi="Times New Roman" w:cs="Times New Roman"/>
          <w:bCs/>
        </w:rPr>
        <w:fldChar w:fldCharType="end"/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A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</w:rPr>
        <w:t>变亮</w:t>
      </w:r>
      <w:proofErr w:type="gramStart"/>
      <w:r w:rsidRPr="00185EA4">
        <w:rPr>
          <w:rFonts w:ascii="Times New Roman" w:hAnsi="Times New Roman" w:cs="Times New Roman"/>
          <w:bCs/>
        </w:rPr>
        <w:t xml:space="preserve">　　　　　　</w:t>
      </w:r>
      <w:proofErr w:type="gramEnd"/>
      <w:r w:rsidRPr="00185EA4">
        <w:rPr>
          <w:rFonts w:ascii="Times New Roman" w:hAnsi="Times New Roman" w:cs="Times New Roman"/>
          <w:bCs/>
        </w:rPr>
        <w:tab/>
        <w:t>B</w:t>
      </w:r>
      <w:r w:rsidRPr="00185EA4">
        <w:rPr>
          <w:rFonts w:ascii="Times New Roman" w:hAnsi="Times New Roman" w:cs="Times New Roman"/>
          <w:bCs/>
        </w:rPr>
        <w:t>．通过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3</w:t>
      </w:r>
      <w:r w:rsidRPr="00185EA4">
        <w:rPr>
          <w:rFonts w:ascii="Times New Roman" w:hAnsi="Times New Roman" w:cs="Times New Roman"/>
          <w:bCs/>
        </w:rPr>
        <w:t>的电流减小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C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E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的路端电压增大</w:t>
      </w:r>
      <w:r w:rsidRPr="00185EA4">
        <w:rPr>
          <w:rFonts w:ascii="Times New Roman" w:hAnsi="Times New Roman" w:cs="Times New Roman"/>
          <w:bCs/>
        </w:rPr>
        <w:t xml:space="preserve"> </w:t>
      </w:r>
      <w:r w:rsidRPr="00185EA4">
        <w:rPr>
          <w:rFonts w:ascii="Times New Roman" w:hAnsi="Times New Roman" w:cs="Times New Roman"/>
          <w:bCs/>
        </w:rPr>
        <w:tab/>
        <w:t>D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</w:rPr>
        <w:t>消耗的功率减小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解析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</w:t>
      </w:r>
      <w:r w:rsidRPr="00185EA4">
        <w:rPr>
          <w:rFonts w:ascii="Times New Roman" w:eastAsia="楷体_GB2312" w:hAnsi="Times New Roman" w:cs="Times New Roman"/>
          <w:bCs/>
        </w:rPr>
        <w:t>当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处温度降低时，热敏电阻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T</w:t>
      </w:r>
      <w:r w:rsidRPr="00185EA4">
        <w:rPr>
          <w:rFonts w:ascii="Times New Roman" w:eastAsia="楷体_GB2312" w:hAnsi="Times New Roman" w:cs="Times New Roman"/>
          <w:bCs/>
        </w:rPr>
        <w:t>阻值变大，由闭合电路欧姆定律可知，左侧电路中的电流减小，通过小灯泡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</w:rPr>
        <w:t>的电流减小，小灯泡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</w:rPr>
        <w:t>的光照强度减小，光敏电阻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G</w:t>
      </w:r>
      <w:r w:rsidRPr="00185EA4">
        <w:rPr>
          <w:rFonts w:ascii="Times New Roman" w:eastAsia="楷体_GB2312" w:hAnsi="Times New Roman" w:cs="Times New Roman"/>
          <w:bCs/>
        </w:rPr>
        <w:t>的阻值变大，对右侧电路，由闭合电路欧姆定律可知，通过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的电流变小，右侧电路中的电源</w:t>
      </w:r>
      <w:r w:rsidRPr="00185EA4">
        <w:rPr>
          <w:rFonts w:ascii="Times New Roman" w:eastAsia="楷体_GB2312" w:hAnsi="Times New Roman" w:cs="Times New Roman"/>
          <w:bCs/>
          <w:i/>
        </w:rPr>
        <w:t>E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的路端电压变大，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两端电压变大，通过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的电流也变大，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</w:rPr>
        <w:t>消耗的功率变大，通过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185EA4">
        <w:rPr>
          <w:rFonts w:ascii="Times New Roman" w:eastAsia="楷体_GB2312" w:hAnsi="Times New Roman" w:cs="Times New Roman"/>
          <w:bCs/>
        </w:rPr>
        <w:t>的电流变小，选项</w:t>
      </w:r>
      <w:r w:rsidRPr="00185EA4">
        <w:rPr>
          <w:rFonts w:ascii="Times New Roman" w:eastAsia="楷体_GB2312" w:hAnsi="Times New Roman" w:cs="Times New Roman"/>
          <w:bCs/>
        </w:rPr>
        <w:t>B</w:t>
      </w:r>
      <w:r w:rsidRPr="00185EA4">
        <w:rPr>
          <w:rFonts w:ascii="Times New Roman" w:eastAsia="楷体_GB2312" w:hAnsi="Times New Roman" w:cs="Times New Roman"/>
          <w:bCs/>
        </w:rPr>
        <w:t>、</w:t>
      </w:r>
      <w:r w:rsidRPr="00185EA4">
        <w:rPr>
          <w:rFonts w:ascii="Times New Roman" w:eastAsia="楷体_GB2312" w:hAnsi="Times New Roman" w:cs="Times New Roman"/>
          <w:bCs/>
        </w:rPr>
        <w:t>C</w:t>
      </w:r>
      <w:r w:rsidRPr="00185EA4">
        <w:rPr>
          <w:rFonts w:ascii="Times New Roman" w:eastAsia="楷体_GB2312" w:hAnsi="Times New Roman" w:cs="Times New Roman"/>
          <w:bCs/>
        </w:rPr>
        <w:t>正确。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 w:hint="eastAsia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答案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</w:t>
      </w:r>
      <w:r w:rsidRPr="00185EA4">
        <w:rPr>
          <w:rFonts w:ascii="Times New Roman" w:hAnsi="Times New Roman" w:cs="Times New Roman"/>
          <w:bCs/>
        </w:rPr>
        <w:t>BC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题型技法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黑体" w:hAnsi="Times New Roman" w:cs="Times New Roman"/>
          <w:bCs/>
        </w:rPr>
        <w:t xml:space="preserve">　分析热敏、光敏电阻电路应注意以下两点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eastAsia="仿宋_GB2312" w:hAnsi="Times New Roman" w:cs="Times New Roman"/>
          <w:bCs/>
        </w:rPr>
        <w:t>一是应把两个电路联动考虑；二是正确运用相关电路规律分析推理。当</w:t>
      </w:r>
      <w:r w:rsidRPr="00185EA4">
        <w:rPr>
          <w:rFonts w:ascii="Times New Roman" w:eastAsia="仿宋_GB2312" w:hAnsi="Times New Roman" w:cs="Times New Roman"/>
          <w:bCs/>
          <w:i/>
        </w:rPr>
        <w:t>R</w:t>
      </w:r>
      <w:r w:rsidRPr="00185EA4">
        <w:rPr>
          <w:rFonts w:ascii="Times New Roman" w:eastAsia="仿宋_GB2312" w:hAnsi="Times New Roman" w:cs="Times New Roman"/>
          <w:bCs/>
        </w:rPr>
        <w:t>处温度降低时，热敏电阻</w:t>
      </w:r>
      <w:r w:rsidRPr="00185EA4">
        <w:rPr>
          <w:rFonts w:ascii="Times New Roman" w:eastAsia="仿宋_GB2312" w:hAnsi="Times New Roman" w:cs="Times New Roman"/>
          <w:bCs/>
          <w:i/>
        </w:rPr>
        <w:t>R</w:t>
      </w:r>
      <w:r w:rsidRPr="00185EA4">
        <w:rPr>
          <w:rFonts w:ascii="Times New Roman" w:eastAsia="仿宋_GB2312" w:hAnsi="Times New Roman" w:cs="Times New Roman"/>
          <w:bCs/>
          <w:vertAlign w:val="subscript"/>
        </w:rPr>
        <w:t>T</w:t>
      </w:r>
      <w:r w:rsidRPr="00185EA4">
        <w:rPr>
          <w:rFonts w:ascii="Times New Roman" w:eastAsia="仿宋_GB2312" w:hAnsi="Times New Roman" w:cs="Times New Roman"/>
          <w:bCs/>
        </w:rPr>
        <w:t>的阻值变化，左侧电路中的电流变化，灯泡亮度变化，光敏电阻的阻值变化，从而引起右侧电路中各个电阻的电压、电流、电功率变化。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5EA4">
        <w:rPr>
          <w:rFonts w:ascii="Times New Roman" w:eastAsia="黑体" w:hAnsi="Times New Roman" w:cs="Times New Roman"/>
          <w:bCs/>
        </w:rPr>
        <w:t>考法</w:t>
      </w:r>
      <w:r w:rsidRPr="00185EA4">
        <w:rPr>
          <w:rFonts w:ascii="Times New Roman" w:eastAsia="黑体" w:hAnsi="Times New Roman" w:cs="Times New Roman"/>
          <w:bCs/>
        </w:rPr>
        <w:t>(</w:t>
      </w:r>
      <w:r w:rsidRPr="00185EA4">
        <w:rPr>
          <w:rFonts w:ascii="Times New Roman" w:eastAsia="黑体" w:hAnsi="Times New Roman" w:cs="Times New Roman"/>
          <w:bCs/>
        </w:rPr>
        <w:t>四</w:t>
      </w:r>
      <w:r w:rsidRPr="00185EA4">
        <w:rPr>
          <w:rFonts w:ascii="Times New Roman" w:eastAsia="黑体" w:hAnsi="Times New Roman" w:cs="Times New Roman"/>
          <w:bCs/>
        </w:rPr>
        <w:t>)</w:t>
      </w:r>
      <w:r w:rsidRPr="00185EA4">
        <w:rPr>
          <w:rFonts w:ascii="Times New Roman" w:eastAsia="黑体" w:hAnsi="Times New Roman" w:cs="Times New Roman"/>
          <w:bCs/>
        </w:rPr>
        <w:t xml:space="preserve">　电路故障分析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bC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19050</wp:posOffset>
            </wp:positionV>
            <wp:extent cx="1118235" cy="828675"/>
            <wp:effectExtent l="0" t="0" r="5715" b="9525"/>
            <wp:wrapTight wrapText="bothSides">
              <wp:wrapPolygon edited="0">
                <wp:start x="0" y="0"/>
                <wp:lineTo x="0" y="21352"/>
                <wp:lineTo x="21342" y="21352"/>
                <wp:lineTo x="21342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例</w:t>
      </w:r>
      <w:r w:rsidRPr="00185EA4">
        <w:rPr>
          <w:rFonts w:ascii="IPAPANNEW" w:eastAsia="黑体" w:hAnsi="IPAPANNEW" w:cs="Times New Roman"/>
          <w:bCs/>
        </w:rPr>
        <w:t>4]</w:t>
      </w:r>
      <w:r w:rsidRPr="00185EA4">
        <w:rPr>
          <w:rFonts w:ascii="Times New Roman" w:hAnsi="Times New Roman" w:cs="Times New Roman"/>
          <w:bCs/>
        </w:rPr>
        <w:t xml:space="preserve">　如图所示的电路中，闭合开关</w:t>
      </w:r>
      <w:r w:rsidRPr="00185EA4">
        <w:rPr>
          <w:rFonts w:ascii="Times New Roman" w:hAnsi="Times New Roman" w:cs="Times New Roman"/>
          <w:bCs/>
        </w:rPr>
        <w:t>S</w:t>
      </w:r>
      <w:r w:rsidRPr="00185EA4">
        <w:rPr>
          <w:rFonts w:ascii="Times New Roman" w:hAnsi="Times New Roman" w:cs="Times New Roman"/>
          <w:bCs/>
        </w:rPr>
        <w:t>，灯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、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正常发光。由于电路出现故障，突然发现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>变亮，</w:t>
      </w:r>
      <w:r w:rsidRPr="00185EA4">
        <w:rPr>
          <w:rFonts w:ascii="Times New Roman" w:hAnsi="Times New Roman" w:cs="Times New Roman"/>
          <w:bCs/>
        </w:rPr>
        <w:t>L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变暗，电流表的读数变小，根据分析，发生的故障可能是</w:t>
      </w:r>
      <w:r w:rsidRPr="00185EA4">
        <w:rPr>
          <w:rFonts w:ascii="Times New Roman" w:hAnsi="Times New Roman" w:cs="Times New Roman"/>
          <w:bCs/>
        </w:rPr>
        <w:t>(</w:t>
      </w:r>
      <w:r w:rsidRPr="00185EA4">
        <w:rPr>
          <w:rFonts w:ascii="Times New Roman" w:hAnsi="Times New Roman" w:cs="Times New Roman"/>
          <w:bCs/>
        </w:rPr>
        <w:t xml:space="preserve">　　</w:t>
      </w:r>
      <w:r w:rsidRPr="00185EA4">
        <w:rPr>
          <w:rFonts w:ascii="Times New Roman" w:hAnsi="Times New Roman" w:cs="Times New Roman"/>
          <w:bCs/>
        </w:rPr>
        <w:t>)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A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1</w:t>
      </w:r>
      <w:r w:rsidRPr="00185EA4">
        <w:rPr>
          <w:rFonts w:ascii="Times New Roman" w:hAnsi="Times New Roman" w:cs="Times New Roman"/>
          <w:bCs/>
        </w:rPr>
        <w:t xml:space="preserve">断路　　　</w:t>
      </w:r>
      <w:r w:rsidRPr="00185EA4">
        <w:rPr>
          <w:rFonts w:ascii="Times New Roman" w:hAnsi="Times New Roman" w:cs="Times New Roman"/>
          <w:bCs/>
        </w:rPr>
        <w:tab/>
        <w:t>B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2</w:t>
      </w:r>
      <w:r w:rsidRPr="00185EA4">
        <w:rPr>
          <w:rFonts w:ascii="Times New Roman" w:hAnsi="Times New Roman" w:cs="Times New Roman"/>
          <w:bCs/>
        </w:rPr>
        <w:t>断路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Times New Roman" w:hAnsi="Times New Roman" w:cs="Times New Roman"/>
          <w:bCs/>
        </w:rPr>
        <w:t>C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3</w:t>
      </w:r>
      <w:r w:rsidRPr="00185EA4">
        <w:rPr>
          <w:rFonts w:ascii="Times New Roman" w:hAnsi="Times New Roman" w:cs="Times New Roman"/>
          <w:bCs/>
        </w:rPr>
        <w:t>短路</w:t>
      </w:r>
      <w:r w:rsidRPr="00185EA4">
        <w:rPr>
          <w:rFonts w:ascii="Times New Roman" w:hAnsi="Times New Roman" w:cs="Times New Roman"/>
          <w:bCs/>
        </w:rPr>
        <w:t xml:space="preserve"> </w:t>
      </w:r>
      <w:r w:rsidRPr="00185EA4">
        <w:rPr>
          <w:rFonts w:ascii="Times New Roman" w:hAnsi="Times New Roman" w:cs="Times New Roman"/>
          <w:bCs/>
        </w:rPr>
        <w:tab/>
        <w:t>D</w:t>
      </w:r>
      <w:r w:rsidRPr="00185EA4">
        <w:rPr>
          <w:rFonts w:ascii="Times New Roman" w:hAnsi="Times New Roman" w:cs="Times New Roman"/>
          <w:bCs/>
        </w:rPr>
        <w:t>．</w:t>
      </w:r>
      <w:r w:rsidRPr="00185EA4">
        <w:rPr>
          <w:rFonts w:ascii="Times New Roman" w:hAnsi="Times New Roman" w:cs="Times New Roman"/>
          <w:bCs/>
          <w:i/>
        </w:rPr>
        <w:t>R</w:t>
      </w:r>
      <w:r w:rsidRPr="00185EA4">
        <w:rPr>
          <w:rFonts w:ascii="Times New Roman" w:hAnsi="Times New Roman" w:cs="Times New Roman"/>
          <w:bCs/>
          <w:vertAlign w:val="subscript"/>
        </w:rPr>
        <w:t>4</w:t>
      </w:r>
      <w:r w:rsidRPr="00185EA4">
        <w:rPr>
          <w:rFonts w:ascii="Times New Roman" w:hAnsi="Times New Roman" w:cs="Times New Roman"/>
          <w:bCs/>
        </w:rPr>
        <w:t>短路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85EA4">
        <w:rPr>
          <w:bCs/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4195445</wp:posOffset>
            </wp:positionH>
            <wp:positionV relativeFrom="paragraph">
              <wp:posOffset>10160</wp:posOffset>
            </wp:positionV>
            <wp:extent cx="1176655" cy="814705"/>
            <wp:effectExtent l="0" t="0" r="4445" b="4445"/>
            <wp:wrapTight wrapText="bothSides">
              <wp:wrapPolygon edited="0">
                <wp:start x="0" y="0"/>
                <wp:lineTo x="0" y="21213"/>
                <wp:lineTo x="21332" y="21213"/>
                <wp:lineTo x="21332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解析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eastAsia="楷体_GB2312" w:hAnsi="Times New Roman" w:cs="Times New Roman"/>
          <w:bCs/>
        </w:rPr>
        <w:t xml:space="preserve">　等效电路图如图所示。若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断路，总电阻变大，总电流减小，路端电压变大，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proofErr w:type="gramStart"/>
      <w:r w:rsidRPr="00185EA4">
        <w:rPr>
          <w:rFonts w:ascii="Times New Roman" w:eastAsia="楷体_GB2312" w:hAnsi="Times New Roman" w:cs="Times New Roman"/>
          <w:bCs/>
        </w:rPr>
        <w:t>两</w:t>
      </w:r>
      <w:proofErr w:type="gramEnd"/>
      <w:r w:rsidRPr="00185EA4">
        <w:rPr>
          <w:rFonts w:ascii="Times New Roman" w:eastAsia="楷体_GB2312" w:hAnsi="Times New Roman" w:cs="Times New Roman"/>
          <w:bCs/>
        </w:rPr>
        <w:t>端电压变大，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变亮；</w:t>
      </w:r>
      <w:r w:rsidRPr="00185EA4">
        <w:rPr>
          <w:rFonts w:ascii="Times New Roman" w:eastAsia="楷体_GB2312" w:hAnsi="Times New Roman" w:cs="Times New Roman"/>
          <w:bCs/>
          <w:i/>
        </w:rPr>
        <w:t>ab</w:t>
      </w:r>
      <w:r w:rsidRPr="00185EA4">
        <w:rPr>
          <w:rFonts w:ascii="Times New Roman" w:eastAsia="楷体_GB2312" w:hAnsi="Times New Roman" w:cs="Times New Roman"/>
          <w:bCs/>
        </w:rPr>
        <w:t>部分电路结构没变，电流仍按原比例分配，总电流减小，通过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、电流表的电流都减小，故</w:t>
      </w:r>
      <w:r w:rsidRPr="00185EA4">
        <w:rPr>
          <w:rFonts w:ascii="Times New Roman" w:eastAsia="楷体_GB2312" w:hAnsi="Times New Roman" w:cs="Times New Roman"/>
          <w:bCs/>
        </w:rPr>
        <w:t>A</w:t>
      </w:r>
      <w:r w:rsidRPr="00185EA4">
        <w:rPr>
          <w:rFonts w:ascii="Times New Roman" w:eastAsia="楷体_GB2312" w:hAnsi="Times New Roman" w:cs="Times New Roman"/>
          <w:bCs/>
        </w:rPr>
        <w:t>正确。若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185EA4">
        <w:rPr>
          <w:rFonts w:ascii="Times New Roman" w:eastAsia="楷体_GB2312" w:hAnsi="Times New Roman" w:cs="Times New Roman"/>
          <w:bCs/>
        </w:rPr>
        <w:t>断路，总电阻变大，总电流减小，</w:t>
      </w:r>
      <w:r w:rsidRPr="00185EA4">
        <w:rPr>
          <w:rFonts w:ascii="Times New Roman" w:eastAsia="楷体_GB2312" w:hAnsi="Times New Roman" w:cs="Times New Roman"/>
          <w:bCs/>
          <w:i/>
        </w:rPr>
        <w:t>ac</w:t>
      </w:r>
      <w:r w:rsidRPr="00185EA4">
        <w:rPr>
          <w:rFonts w:ascii="Times New Roman" w:eastAsia="楷体_GB2312" w:hAnsi="Times New Roman" w:cs="Times New Roman"/>
          <w:bCs/>
        </w:rPr>
        <w:t>部分电路结构没变，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、</w:t>
      </w:r>
      <w:r w:rsidRPr="00185EA4">
        <w:rPr>
          <w:rFonts w:ascii="Times New Roman" w:eastAsia="楷体_GB2312" w:hAnsi="Times New Roman" w:cs="Times New Roman"/>
          <w:bCs/>
        </w:rPr>
        <w:t>L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185EA4">
        <w:rPr>
          <w:rFonts w:ascii="Times New Roman" w:eastAsia="楷体_GB2312" w:hAnsi="Times New Roman" w:cs="Times New Roman"/>
          <w:bCs/>
        </w:rPr>
        <w:t>中电流都减小，与题意相矛盾，故</w:t>
      </w:r>
      <w:r w:rsidRPr="00185EA4">
        <w:rPr>
          <w:rFonts w:ascii="Times New Roman" w:eastAsia="楷体_GB2312" w:hAnsi="Times New Roman" w:cs="Times New Roman"/>
          <w:bCs/>
        </w:rPr>
        <w:t>B</w:t>
      </w:r>
      <w:r w:rsidRPr="00185EA4">
        <w:rPr>
          <w:rFonts w:ascii="Times New Roman" w:eastAsia="楷体_GB2312" w:hAnsi="Times New Roman" w:cs="Times New Roman"/>
          <w:bCs/>
        </w:rPr>
        <w:t>错误。若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185EA4">
        <w:rPr>
          <w:rFonts w:ascii="Times New Roman" w:eastAsia="楷体_GB2312" w:hAnsi="Times New Roman" w:cs="Times New Roman"/>
          <w:bCs/>
        </w:rPr>
        <w:t>短路或</w:t>
      </w:r>
      <w:r w:rsidRPr="00185EA4">
        <w:rPr>
          <w:rFonts w:ascii="Times New Roman" w:eastAsia="楷体_GB2312" w:hAnsi="Times New Roman" w:cs="Times New Roman"/>
          <w:bCs/>
          <w:i/>
        </w:rPr>
        <w:t>R</w:t>
      </w:r>
      <w:r w:rsidRPr="00185EA4">
        <w:rPr>
          <w:rFonts w:ascii="Times New Roman" w:eastAsia="楷体_GB2312" w:hAnsi="Times New Roman" w:cs="Times New Roman"/>
          <w:bCs/>
          <w:vertAlign w:val="subscript"/>
        </w:rPr>
        <w:t>4</w:t>
      </w:r>
      <w:r w:rsidRPr="00185EA4">
        <w:rPr>
          <w:rFonts w:ascii="Times New Roman" w:eastAsia="楷体_GB2312" w:hAnsi="Times New Roman" w:cs="Times New Roman"/>
          <w:bCs/>
        </w:rPr>
        <w:t>短路，总电阻减小，总电流增大，电流表中电流变大，与题意相矛盾，</w:t>
      </w:r>
      <w:r w:rsidRPr="00185EA4">
        <w:rPr>
          <w:rFonts w:ascii="Times New Roman" w:eastAsia="楷体_GB2312" w:hAnsi="Times New Roman" w:cs="Times New Roman"/>
          <w:bCs/>
        </w:rPr>
        <w:t>C</w:t>
      </w:r>
      <w:r w:rsidRPr="00185EA4">
        <w:rPr>
          <w:rFonts w:ascii="Times New Roman" w:eastAsia="楷体_GB2312" w:hAnsi="Times New Roman" w:cs="Times New Roman"/>
          <w:bCs/>
        </w:rPr>
        <w:t>、</w:t>
      </w:r>
      <w:r w:rsidRPr="00185EA4">
        <w:rPr>
          <w:rFonts w:ascii="Times New Roman" w:eastAsia="楷体_GB2312" w:hAnsi="Times New Roman" w:cs="Times New Roman"/>
          <w:bCs/>
        </w:rPr>
        <w:t>D</w:t>
      </w:r>
      <w:r w:rsidRPr="00185EA4">
        <w:rPr>
          <w:rFonts w:ascii="Times New Roman" w:eastAsia="楷体_GB2312" w:hAnsi="Times New Roman" w:cs="Times New Roman"/>
          <w:bCs/>
        </w:rPr>
        <w:t>错误，因此正确选项只有</w:t>
      </w:r>
      <w:r w:rsidRPr="00185EA4">
        <w:rPr>
          <w:rFonts w:ascii="Times New Roman" w:eastAsia="楷体_GB2312" w:hAnsi="Times New Roman" w:cs="Times New Roman"/>
          <w:bCs/>
        </w:rPr>
        <w:t>A</w:t>
      </w:r>
      <w:r w:rsidRPr="00185EA4">
        <w:rPr>
          <w:rFonts w:ascii="Times New Roman" w:eastAsia="楷体_GB2312" w:hAnsi="Times New Roman" w:cs="Times New Roman"/>
          <w:bCs/>
        </w:rPr>
        <w:t>。</w:t>
      </w:r>
    </w:p>
    <w:p w:rsidR="00185EA4" w:rsidRPr="00185EA4" w:rsidRDefault="00185EA4" w:rsidP="00185EA4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5EA4">
        <w:rPr>
          <w:rFonts w:ascii="IPAPANNEW" w:eastAsia="黑体" w:hAnsi="IPAPANNEW" w:cs="Times New Roman"/>
          <w:bCs/>
        </w:rPr>
        <w:t>[</w:t>
      </w:r>
      <w:r w:rsidRPr="00185EA4">
        <w:rPr>
          <w:rFonts w:ascii="IPAPANNEW" w:eastAsia="黑体" w:hAnsi="IPAPANNEW" w:cs="Times New Roman"/>
          <w:bCs/>
        </w:rPr>
        <w:t>答案</w:t>
      </w:r>
      <w:r w:rsidRPr="00185EA4">
        <w:rPr>
          <w:rFonts w:ascii="IPAPANNEW" w:eastAsia="黑体" w:hAnsi="IPAPANNEW" w:cs="Times New Roman"/>
          <w:bCs/>
        </w:rPr>
        <w:t>]</w:t>
      </w:r>
      <w:r w:rsidRPr="00185EA4">
        <w:rPr>
          <w:rFonts w:ascii="Times New Roman" w:hAnsi="Times New Roman" w:cs="Times New Roman"/>
          <w:bCs/>
        </w:rPr>
        <w:t xml:space="preserve">　</w:t>
      </w:r>
      <w:r w:rsidRPr="00185EA4">
        <w:rPr>
          <w:rFonts w:ascii="Times New Roman" w:hAnsi="Times New Roman" w:cs="Times New Roman"/>
          <w:bCs/>
        </w:rPr>
        <w:t>A</w:t>
      </w:r>
    </w:p>
    <w:p w:rsidR="0017462F" w:rsidRPr="00185EA4" w:rsidRDefault="00185EA4">
      <w:pPr>
        <w:rPr>
          <w:bCs/>
        </w:rPr>
      </w:pPr>
    </w:p>
    <w:sectPr w:rsidR="0017462F" w:rsidRPr="00185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IPAPANNEW">
    <w:altName w:val="Times New Roman"/>
    <w:charset w:val="00"/>
    <w:family w:val="auto"/>
    <w:pitch w:val="variable"/>
    <w:sig w:usb0="A00002FF" w:usb1="00000001" w:usb2="00000021" w:usb3="00000000" w:csb0="00000197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A4"/>
    <w:rsid w:val="00185EA4"/>
    <w:rsid w:val="00275C32"/>
    <w:rsid w:val="007067C8"/>
    <w:rsid w:val="008C5164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32FFD"/>
  <w15:chartTrackingRefBased/>
  <w15:docId w15:val="{CC5F2233-F0F6-47D0-A8E9-7E8785D63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85EA4"/>
    <w:rPr>
      <w:rFonts w:ascii="宋体" w:eastAsia="宋体" w:hAnsi="Courier New" w:cs="Courier New"/>
      <w:szCs w:val="21"/>
    </w:rPr>
  </w:style>
  <w:style w:type="character" w:customStyle="1" w:styleId="a4">
    <w:name w:val="纯文本 字符"/>
    <w:basedOn w:val="a0"/>
    <w:link w:val="a3"/>
    <w:rsid w:val="00185EA4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19SWYW8-30.TIF" TargetMode="External"/><Relationship Id="rId3" Type="http://schemas.openxmlformats.org/officeDocument/2006/relationships/webSettings" Target="webSettings.xml"/><Relationship Id="rId7" Type="http://schemas.openxmlformats.org/officeDocument/2006/relationships/image" Target="19SWYW8-28+.TIF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19SWYW8-30+.TIF" TargetMode="External"/><Relationship Id="rId5" Type="http://schemas.openxmlformats.org/officeDocument/2006/relationships/image" Target="19SWYW8-27.TIF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19SWYW8-29.ti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2019-10-27T10:34:00Z</dcterms:created>
  <dcterms:modified xsi:type="dcterms:W3CDTF">2019-10-27T10:35:00Z</dcterms:modified>
</cp:coreProperties>
</file>