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4590" w:rsidRPr="001F0C13" w:rsidRDefault="00CE03B5" w:rsidP="001F0C13">
      <w:pPr>
        <w:spacing w:line="360" w:lineRule="auto"/>
        <w:jc w:val="center"/>
        <w:rPr>
          <w:rFonts w:ascii="黑体" w:eastAsia="黑体" w:hAnsi="黑体"/>
          <w:sz w:val="24"/>
          <w:szCs w:val="24"/>
        </w:rPr>
      </w:pPr>
      <w:r w:rsidRPr="001F0C13">
        <w:rPr>
          <w:rFonts w:ascii="黑体" w:eastAsia="黑体" w:hAnsi="黑体" w:hint="eastAsia"/>
          <w:sz w:val="32"/>
          <w:szCs w:val="32"/>
        </w:rPr>
        <w:t>顺德学习总结</w:t>
      </w:r>
    </w:p>
    <w:p w:rsidR="001F0C13" w:rsidRPr="001F0C13" w:rsidRDefault="001F0C13" w:rsidP="001F0C13">
      <w:pPr>
        <w:spacing w:line="360" w:lineRule="auto"/>
        <w:jc w:val="right"/>
        <w:rPr>
          <w:rFonts w:ascii="楷体" w:eastAsia="楷体" w:hAnsi="楷体" w:hint="eastAsia"/>
          <w:sz w:val="24"/>
          <w:szCs w:val="24"/>
        </w:rPr>
      </w:pPr>
      <w:bookmarkStart w:id="0" w:name="_GoBack"/>
      <w:bookmarkEnd w:id="0"/>
      <w:r>
        <w:rPr>
          <w:rFonts w:ascii="楷体" w:eastAsia="楷体" w:hAnsi="楷体" w:hint="eastAsia"/>
          <w:sz w:val="24"/>
          <w:szCs w:val="24"/>
        </w:rPr>
        <w:t xml:space="preserve">物理科组 </w:t>
      </w:r>
      <w:r w:rsidRPr="001F0C13">
        <w:rPr>
          <w:rFonts w:ascii="楷体" w:eastAsia="楷体" w:hAnsi="楷体" w:hint="eastAsia"/>
          <w:sz w:val="24"/>
          <w:szCs w:val="24"/>
        </w:rPr>
        <w:t>彭矗</w:t>
      </w:r>
    </w:p>
    <w:p w:rsidR="00CE03B5" w:rsidRDefault="00CE03B5" w:rsidP="00CE03B5">
      <w:pPr>
        <w:spacing w:line="360" w:lineRule="auto"/>
        <w:ind w:firstLineChars="177" w:firstLine="425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本次活动从教材解析、高考瞄准和素养细节三个方面进行了分解和分析。三位老师分别是教材总编、区市教研员和一线教师。所站的角度不同，对高中物理教学的理解丰富。</w:t>
      </w:r>
    </w:p>
    <w:p w:rsidR="00CE03B5" w:rsidRPr="001F0C13" w:rsidRDefault="00CE03B5" w:rsidP="00CE03B5">
      <w:pPr>
        <w:spacing w:line="360" w:lineRule="auto"/>
        <w:ind w:firstLineChars="177" w:firstLine="426"/>
        <w:jc w:val="left"/>
        <w:rPr>
          <w:rFonts w:ascii="宋体" w:eastAsia="宋体" w:hAnsi="宋体"/>
          <w:b/>
          <w:bCs/>
          <w:sz w:val="24"/>
          <w:szCs w:val="24"/>
        </w:rPr>
      </w:pPr>
      <w:r w:rsidRPr="001F0C13">
        <w:rPr>
          <w:rFonts w:ascii="宋体" w:eastAsia="宋体" w:hAnsi="宋体" w:hint="eastAsia"/>
          <w:b/>
          <w:bCs/>
          <w:sz w:val="24"/>
          <w:szCs w:val="24"/>
        </w:rPr>
        <w:t>第一篇：教材解析与教学策略</w:t>
      </w:r>
    </w:p>
    <w:p w:rsidR="00CE03B5" w:rsidRDefault="00CE03B5" w:rsidP="00CE03B5">
      <w:pPr>
        <w:spacing w:line="360" w:lineRule="auto"/>
        <w:ind w:firstLineChars="177" w:firstLine="425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第三次听彭前程老师的课了，这次彭老师把讲座重点转移到教学策略上。</w:t>
      </w:r>
    </w:p>
    <w:p w:rsidR="00CE03B5" w:rsidRPr="00CE03B5" w:rsidRDefault="00CE03B5" w:rsidP="00CE03B5">
      <w:pPr>
        <w:pStyle w:val="a3"/>
        <w:numPr>
          <w:ilvl w:val="0"/>
          <w:numId w:val="1"/>
        </w:numPr>
        <w:spacing w:line="360" w:lineRule="auto"/>
        <w:ind w:firstLineChars="0"/>
        <w:jc w:val="left"/>
        <w:rPr>
          <w:rFonts w:ascii="宋体" w:eastAsia="宋体" w:hAnsi="宋体"/>
          <w:sz w:val="24"/>
          <w:szCs w:val="24"/>
        </w:rPr>
      </w:pPr>
      <w:r w:rsidRPr="00CE03B5">
        <w:rPr>
          <w:rFonts w:ascii="宋体" w:eastAsia="宋体" w:hAnsi="宋体" w:hint="eastAsia"/>
          <w:sz w:val="24"/>
          <w:szCs w:val="24"/>
        </w:rPr>
        <w:t>课本的设定与教师的处理</w:t>
      </w:r>
    </w:p>
    <w:p w:rsidR="00CE03B5" w:rsidRDefault="00CE03B5" w:rsidP="00CE03B5">
      <w:pPr>
        <w:spacing w:line="360" w:lineRule="auto"/>
        <w:ind w:firstLineChars="177" w:firstLine="425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人教版的教材一直比较讲究知识形成的内在逻辑</w:t>
      </w:r>
      <w:r w:rsidR="001C66AB">
        <w:rPr>
          <w:rFonts w:ascii="宋体" w:eastAsia="宋体" w:hAnsi="宋体" w:hint="eastAsia"/>
          <w:sz w:val="24"/>
          <w:szCs w:val="24"/>
        </w:rPr>
        <w:t>。文字比较简洁，比较适合学生阅读。本次教材的设定的时候更加重视学生的自主阅读。而且将知识与方法进行了新的处理。比如课本中的拓展学习部分，该部分将学生需要掌握的物理观念，但又是比较难的内容进行展现。这么安排的目的是希望老师们根据学生的具体情况，有针对性的引导学生学习。可以有所取舍。</w:t>
      </w:r>
    </w:p>
    <w:p w:rsidR="001C66AB" w:rsidRDefault="001C66AB" w:rsidP="00CE03B5">
      <w:pPr>
        <w:spacing w:line="360" w:lineRule="auto"/>
        <w:ind w:firstLineChars="177" w:firstLine="425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在教学过程中，我们都会遇到培优扶弱的问题。课堂上总是针对中等程度的学生进行教学。那么吃不饱和消化不良的同学就是我们要直面的问题了。相信该问题也是所有老师都需要面对的问题。所以课本也将这部分的内容进行特别处理。对老师的</w:t>
      </w:r>
      <w:r w:rsidR="001F0C13">
        <w:rPr>
          <w:rFonts w:ascii="宋体" w:eastAsia="宋体" w:hAnsi="宋体" w:hint="eastAsia"/>
          <w:sz w:val="24"/>
          <w:szCs w:val="24"/>
        </w:rPr>
        <w:t>指导</w:t>
      </w:r>
      <w:r>
        <w:rPr>
          <w:rFonts w:ascii="宋体" w:eastAsia="宋体" w:hAnsi="宋体" w:hint="eastAsia"/>
          <w:sz w:val="24"/>
          <w:szCs w:val="24"/>
        </w:rPr>
        <w:t>作用很明显。</w:t>
      </w:r>
    </w:p>
    <w:p w:rsidR="001C66AB" w:rsidRDefault="001C66AB" w:rsidP="00CE03B5">
      <w:pPr>
        <w:spacing w:line="360" w:lineRule="auto"/>
        <w:ind w:firstLineChars="177" w:firstLine="425"/>
        <w:jc w:val="left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二、教学目标</w:t>
      </w:r>
    </w:p>
    <w:p w:rsidR="00CE03B5" w:rsidRDefault="001C66AB" w:rsidP="00CE03B5">
      <w:pPr>
        <w:spacing w:line="360" w:lineRule="auto"/>
        <w:ind w:firstLineChars="177" w:firstLine="425"/>
        <w:jc w:val="left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大咖们基本都在讲这方面的问题。当然是因为该问题是所有教学的出发点。跳过本过程的分析，直接进入带来的危害无穷。</w:t>
      </w:r>
    </w:p>
    <w:p w:rsidR="00CE03B5" w:rsidRDefault="001C66AB" w:rsidP="00CE03B5">
      <w:pPr>
        <w:spacing w:line="360" w:lineRule="auto"/>
        <w:ind w:firstLineChars="177" w:firstLine="425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想到学校要求的计划上墙也是希望我们能解决类似问题的管理方案。</w:t>
      </w:r>
    </w:p>
    <w:p w:rsidR="00CE03B5" w:rsidRDefault="00DA01B7" w:rsidP="00CE03B5">
      <w:pPr>
        <w:spacing w:line="360" w:lineRule="auto"/>
        <w:ind w:firstLineChars="177" w:firstLine="425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教学目标的计划性和层次性是我们更需要研究和落地的。以打点计时器为例。课本第一次出现打点计时器的目的只是让学生了解该仪器，进行简单的打点和数据计算。第二次出现该仪器才进入匀变速运动的研究。我们上课的时候很多时候将两课缩减成一课。所以，当老师们问打点计时器使用来做什么的，学生常常回答来测量匀变速直线运动的笑话。</w:t>
      </w:r>
    </w:p>
    <w:p w:rsidR="00DA01B7" w:rsidRDefault="00DA01B7" w:rsidP="00CE03B5">
      <w:pPr>
        <w:spacing w:line="360" w:lineRule="auto"/>
        <w:ind w:firstLineChars="177" w:firstLine="425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教学是个细致的、艺术的过程。很多时候，差距就在一点点的细节中产生。</w:t>
      </w:r>
    </w:p>
    <w:p w:rsidR="00DA01B7" w:rsidRDefault="00DA01B7" w:rsidP="00CE03B5">
      <w:pPr>
        <w:spacing w:line="360" w:lineRule="auto"/>
        <w:ind w:firstLineChars="177" w:firstLine="425"/>
        <w:jc w:val="left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第二篇：高三备考的瞄准问题</w:t>
      </w:r>
    </w:p>
    <w:p w:rsidR="001C66AB" w:rsidRDefault="00DA01B7" w:rsidP="00CE03B5">
      <w:pPr>
        <w:spacing w:line="360" w:lineRule="auto"/>
        <w:ind w:firstLineChars="177" w:firstLine="425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lastRenderedPageBreak/>
        <w:t>苏明义老师的讲座很有意思，作为北京海淀区的教研员既有一线教学的经验，又有地市教研的阅历。苏老师用语很接地气，目标清晰，个性鲜明。有机会的话，学校可以请进来给学生讲讲高三备考。</w:t>
      </w:r>
    </w:p>
    <w:p w:rsidR="001C66AB" w:rsidRDefault="00DA01B7" w:rsidP="00CE03B5">
      <w:pPr>
        <w:spacing w:line="360" w:lineRule="auto"/>
        <w:ind w:firstLineChars="177" w:firstLine="425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一、瞄准考点</w:t>
      </w:r>
    </w:p>
    <w:p w:rsidR="00DA01B7" w:rsidRDefault="00DA01B7" w:rsidP="00CE03B5">
      <w:pPr>
        <w:spacing w:line="360" w:lineRule="auto"/>
        <w:ind w:firstLineChars="177" w:firstLine="425"/>
        <w:jc w:val="left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1．瞄准学生。</w:t>
      </w:r>
    </w:p>
    <w:p w:rsidR="00DA01B7" w:rsidRDefault="00DA01B7" w:rsidP="00CE03B5">
      <w:pPr>
        <w:spacing w:line="360" w:lineRule="auto"/>
        <w:ind w:firstLineChars="177" w:firstLine="425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老话题，但每届都需要提。老师需要明确学生在高考能达到的程度。跟学生一起</w:t>
      </w:r>
      <w:r w:rsidR="00B97D0C">
        <w:rPr>
          <w:rFonts w:ascii="宋体" w:eastAsia="宋体" w:hAnsi="宋体" w:hint="eastAsia"/>
          <w:sz w:val="24"/>
          <w:szCs w:val="24"/>
        </w:rPr>
        <w:t>把握必须得到的分数，去争取可能得到的分数，勇敢放弃不可能得到的分数。</w:t>
      </w:r>
    </w:p>
    <w:p w:rsidR="00B97D0C" w:rsidRDefault="00B97D0C" w:rsidP="00CE03B5">
      <w:pPr>
        <w:spacing w:line="360" w:lineRule="auto"/>
        <w:ind w:firstLineChars="177" w:firstLine="425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具体的说，老师应该在高三之前就确定未来的高考题目中，哪些作为基础题和中档题。在复习的时候就有计划的设定我们的复习内容。</w:t>
      </w:r>
    </w:p>
    <w:p w:rsidR="00B97D0C" w:rsidRDefault="00B97D0C" w:rsidP="00CE03B5">
      <w:pPr>
        <w:spacing w:line="360" w:lineRule="auto"/>
        <w:ind w:firstLineChars="177" w:firstLine="425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苏老师说的1</w:t>
      </w:r>
      <w:r>
        <w:rPr>
          <w:rFonts w:ascii="宋体" w:eastAsia="宋体" w:hAnsi="宋体"/>
          <w:sz w:val="24"/>
          <w:szCs w:val="24"/>
        </w:rPr>
        <w:t>1</w:t>
      </w:r>
      <w:r>
        <w:rPr>
          <w:rFonts w:ascii="宋体" w:eastAsia="宋体" w:hAnsi="宋体" w:hint="eastAsia"/>
          <w:sz w:val="24"/>
          <w:szCs w:val="24"/>
        </w:rPr>
        <w:t>月、3月的时间节点挺有意思。老师们基本都能有自知，每届学生和家长都有些不着调的。至少考个中大的笑话其实每年都在上演。1</w:t>
      </w:r>
      <w:r>
        <w:rPr>
          <w:rFonts w:ascii="宋体" w:eastAsia="宋体" w:hAnsi="宋体"/>
          <w:sz w:val="24"/>
          <w:szCs w:val="24"/>
        </w:rPr>
        <w:t>1</w:t>
      </w:r>
      <w:r>
        <w:rPr>
          <w:rFonts w:ascii="宋体" w:eastAsia="宋体" w:hAnsi="宋体" w:hint="eastAsia"/>
          <w:sz w:val="24"/>
          <w:szCs w:val="24"/>
        </w:rPr>
        <w:t>月和3月</w:t>
      </w:r>
      <w:r w:rsidR="00671960">
        <w:rPr>
          <w:rFonts w:ascii="宋体" w:eastAsia="宋体" w:hAnsi="宋体" w:hint="eastAsia"/>
          <w:sz w:val="24"/>
          <w:szCs w:val="24"/>
        </w:rPr>
        <w:t>其实就是学生最后落定自己的定位的最后时间了。</w:t>
      </w:r>
    </w:p>
    <w:p w:rsidR="00671960" w:rsidRDefault="00671960" w:rsidP="00CE03B5">
      <w:pPr>
        <w:spacing w:line="360" w:lineRule="auto"/>
        <w:ind w:firstLineChars="177" w:firstLine="425"/>
        <w:jc w:val="left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2.瞄准题目</w:t>
      </w:r>
    </w:p>
    <w:p w:rsidR="00DA01B7" w:rsidRDefault="00671960" w:rsidP="00CE03B5">
      <w:pPr>
        <w:spacing w:line="360" w:lineRule="auto"/>
        <w:ind w:firstLineChars="177" w:firstLine="425"/>
        <w:jc w:val="left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学生定好位了，复习</w:t>
      </w:r>
      <w:r w:rsidR="001F0C13">
        <w:rPr>
          <w:rFonts w:ascii="宋体" w:eastAsia="宋体" w:hAnsi="宋体" w:hint="eastAsia"/>
          <w:sz w:val="24"/>
          <w:szCs w:val="24"/>
        </w:rPr>
        <w:t>时</w:t>
      </w:r>
      <w:r>
        <w:rPr>
          <w:rFonts w:ascii="宋体" w:eastAsia="宋体" w:hAnsi="宋体" w:hint="eastAsia"/>
          <w:sz w:val="24"/>
          <w:szCs w:val="24"/>
        </w:rPr>
        <w:t>做哪些题就需要老师来具体确定了。苏老师算了个账，高三一年老师大约要讲3</w:t>
      </w:r>
      <w:r>
        <w:rPr>
          <w:rFonts w:ascii="宋体" w:eastAsia="宋体" w:hAnsi="宋体"/>
          <w:sz w:val="24"/>
          <w:szCs w:val="24"/>
        </w:rPr>
        <w:t>00</w:t>
      </w:r>
      <w:r>
        <w:rPr>
          <w:rFonts w:ascii="宋体" w:eastAsia="宋体" w:hAnsi="宋体" w:hint="eastAsia"/>
          <w:sz w:val="24"/>
          <w:szCs w:val="24"/>
        </w:rPr>
        <w:t>的例题，学生要做4</w:t>
      </w:r>
      <w:r>
        <w:rPr>
          <w:rFonts w:ascii="宋体" w:eastAsia="宋体" w:hAnsi="宋体"/>
          <w:sz w:val="24"/>
          <w:szCs w:val="24"/>
        </w:rPr>
        <w:t>000</w:t>
      </w:r>
      <w:r>
        <w:rPr>
          <w:rFonts w:ascii="宋体" w:eastAsia="宋体" w:hAnsi="宋体" w:hint="eastAsia"/>
          <w:sz w:val="24"/>
          <w:szCs w:val="24"/>
        </w:rPr>
        <w:t>-</w:t>
      </w:r>
      <w:r>
        <w:rPr>
          <w:rFonts w:ascii="宋体" w:eastAsia="宋体" w:hAnsi="宋体"/>
          <w:sz w:val="24"/>
          <w:szCs w:val="24"/>
        </w:rPr>
        <w:t>5000</w:t>
      </w:r>
      <w:r>
        <w:rPr>
          <w:rFonts w:ascii="宋体" w:eastAsia="宋体" w:hAnsi="宋体" w:hint="eastAsia"/>
          <w:sz w:val="24"/>
          <w:szCs w:val="24"/>
        </w:rPr>
        <w:t>的题目。难题就不要浪费时间，特基础的学生掌握的就需要提高效率了。</w:t>
      </w:r>
    </w:p>
    <w:p w:rsidR="00DA01B7" w:rsidRDefault="00671960" w:rsidP="00CE03B5">
      <w:pPr>
        <w:spacing w:line="360" w:lineRule="auto"/>
        <w:ind w:firstLineChars="177" w:firstLine="425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苏老师的建议：高三前，老师们把十年内的高考题做一编。感受高考题的感觉。通过该感觉寻找对应的练习题，让学生做。让学生提升做题的题感。</w:t>
      </w:r>
      <w:r w:rsidR="007F2C0C">
        <w:rPr>
          <w:rFonts w:ascii="宋体" w:eastAsia="宋体" w:hAnsi="宋体" w:hint="eastAsia"/>
          <w:sz w:val="24"/>
          <w:szCs w:val="24"/>
        </w:rPr>
        <w:t>做题，可以做高考题的分类汇编。做题千万别就做了就算了。写写做题感受。</w:t>
      </w:r>
    </w:p>
    <w:p w:rsidR="007F2C0C" w:rsidRDefault="007F2C0C" w:rsidP="00CE03B5">
      <w:pPr>
        <w:spacing w:line="360" w:lineRule="auto"/>
        <w:ind w:firstLineChars="177" w:firstLine="425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苏老师讲到了我们一线教学的痛点。</w:t>
      </w:r>
    </w:p>
    <w:p w:rsidR="007F2C0C" w:rsidRDefault="007F2C0C" w:rsidP="00CE03B5">
      <w:pPr>
        <w:spacing w:line="360" w:lineRule="auto"/>
        <w:ind w:firstLineChars="177" w:firstLine="425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每位老师应该能够对本科知识有宏观把握，这不是问题；</w:t>
      </w:r>
    </w:p>
    <w:p w:rsidR="007F2C0C" w:rsidRDefault="007F2C0C" w:rsidP="00CE03B5">
      <w:pPr>
        <w:spacing w:line="360" w:lineRule="auto"/>
        <w:ind w:firstLineChars="177" w:firstLine="425"/>
        <w:jc w:val="left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每位老师应该对学生渐进性的掌握知识有节奏把握，这大都能做到；</w:t>
      </w:r>
    </w:p>
    <w:p w:rsidR="001C66AB" w:rsidRDefault="007F2C0C" w:rsidP="00CE03B5">
      <w:pPr>
        <w:spacing w:line="360" w:lineRule="auto"/>
        <w:ind w:firstLineChars="177" w:firstLine="425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每位老师应该对帮助学生掌握知识的例题和练习题有精确题库，这个确实没做到。</w:t>
      </w:r>
    </w:p>
    <w:p w:rsidR="001C66AB" w:rsidRDefault="007F2C0C" w:rsidP="00CE03B5">
      <w:pPr>
        <w:spacing w:line="360" w:lineRule="auto"/>
        <w:ind w:firstLineChars="177" w:firstLine="425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就中附的现状看，所有学科基本都是订一份材料。新课前学生预习</w:t>
      </w:r>
      <w:r w:rsidR="001F0C13">
        <w:rPr>
          <w:rFonts w:ascii="宋体" w:eastAsia="宋体" w:hAnsi="宋体" w:hint="eastAsia"/>
          <w:sz w:val="24"/>
          <w:szCs w:val="24"/>
        </w:rPr>
        <w:t>时</w:t>
      </w:r>
      <w:r>
        <w:rPr>
          <w:rFonts w:ascii="宋体" w:eastAsia="宋体" w:hAnsi="宋体" w:hint="eastAsia"/>
          <w:sz w:val="24"/>
          <w:szCs w:val="24"/>
        </w:rPr>
        <w:t>做资料的</w:t>
      </w:r>
      <w:r w:rsidR="006C1530">
        <w:rPr>
          <w:rFonts w:ascii="宋体" w:eastAsia="宋体" w:hAnsi="宋体" w:hint="eastAsia"/>
          <w:sz w:val="24"/>
          <w:szCs w:val="24"/>
        </w:rPr>
        <w:t>导学案部分，新课后学生刷题。现在的资料书参差不齐，物理选用的三维设计还好，难度适中，知识以小考点的形式呈现，层次感还比较强。但黄本的练习上基本就是泥沙俱下。再加上老师的思路和资料的思路肯定不完全一致。</w:t>
      </w:r>
      <w:r w:rsidR="006C1530">
        <w:rPr>
          <w:rFonts w:ascii="宋体" w:eastAsia="宋体" w:hAnsi="宋体" w:hint="eastAsia"/>
          <w:sz w:val="24"/>
          <w:szCs w:val="24"/>
        </w:rPr>
        <w:lastRenderedPageBreak/>
        <w:t>高三就更是如此。因此学生就遇到了老师讲的和自己做的可能是两张皮。苏老师的建议是老师自己确定题目。</w:t>
      </w:r>
    </w:p>
    <w:p w:rsidR="006C1530" w:rsidRDefault="006C1530" w:rsidP="00CE03B5">
      <w:pPr>
        <w:spacing w:line="360" w:lineRule="auto"/>
        <w:ind w:firstLineChars="177" w:firstLine="425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点子很落地，问题在于它需要长时间落地的坚持。</w:t>
      </w:r>
      <w:r w:rsidR="00EC54BF">
        <w:rPr>
          <w:rFonts w:ascii="宋体" w:eastAsia="宋体" w:hAnsi="宋体" w:hint="eastAsia"/>
          <w:sz w:val="24"/>
          <w:szCs w:val="24"/>
        </w:rPr>
        <w:t>这个事情必须得做。这让我想到了我们的周计划上墙</w:t>
      </w:r>
      <w:r w:rsidR="00CA4590">
        <w:rPr>
          <w:rFonts w:ascii="宋体" w:eastAsia="宋体" w:hAnsi="宋体" w:hint="eastAsia"/>
          <w:sz w:val="24"/>
          <w:szCs w:val="24"/>
        </w:rPr>
        <w:t>。刘校长的坚持是有道理的。现在的周计划已经让我们提前准备好了下周的教学目标和教学内容。在题目设定上也有所涉猎。每科在布置作业的时候，其实已经根据课堂将配套练习进行了选择性的布置。苏老师的建议在提醒我们除了计划，我们也应该在总结和积累上有所作为。高一高二的习题逻辑性的积累是高三让学生有效率的做题的基础。</w:t>
      </w:r>
    </w:p>
    <w:p w:rsidR="00CA4590" w:rsidRDefault="00CA4590" w:rsidP="00CE03B5">
      <w:pPr>
        <w:spacing w:line="360" w:lineRule="auto"/>
        <w:ind w:firstLineChars="177" w:firstLine="425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中附x科的集备怎么备或许也有突破点。我们这些学科每个年级只有一个老师，每次开会大家面对别的年级的问题能说到点上。但不太可能像该年级的老师那样有切身感受，这是原罪无法改变。但将集备的内容落脚在例题与练习的规划上，以三年一贯的思路进行讨论，会更有深度、更有效率。每一级留下本级作业规划的资源，慢慢积累，岁人少仍能至完备。</w:t>
      </w:r>
    </w:p>
    <w:p w:rsidR="002C1BF9" w:rsidRDefault="002C1BF9" w:rsidP="00CE03B5">
      <w:pPr>
        <w:spacing w:line="360" w:lineRule="auto"/>
        <w:ind w:firstLineChars="177" w:firstLine="425"/>
        <w:jc w:val="left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3.瞄准不同阶段的任务</w:t>
      </w:r>
    </w:p>
    <w:p w:rsidR="006C1530" w:rsidRDefault="002C1BF9" w:rsidP="00CE03B5">
      <w:pPr>
        <w:spacing w:line="360" w:lineRule="auto"/>
        <w:ind w:firstLineChars="177" w:firstLine="425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三位专家都讲到了该问题。特别是加深物理概念、规律的理解。</w:t>
      </w:r>
    </w:p>
    <w:p w:rsidR="002C1BF9" w:rsidRDefault="002C1BF9" w:rsidP="00CE03B5">
      <w:pPr>
        <w:spacing w:line="360" w:lineRule="auto"/>
        <w:ind w:firstLineChars="177" w:firstLine="425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高三，看上去就是要上高大上的内容，要上计算题。但这个跟学科特性是不符合的。高考是要体现学科特性的。所有高端的东西都是建立在对基本概念和基本规律的理解上。高三是学习的第三阶段罢了。高三的开始也是基本概念和规律的深化理解的开始。</w:t>
      </w:r>
    </w:p>
    <w:p w:rsidR="002C1BF9" w:rsidRDefault="002C1BF9" w:rsidP="00CE03B5">
      <w:pPr>
        <w:spacing w:line="360" w:lineRule="auto"/>
        <w:ind w:firstLineChars="177" w:firstLine="425"/>
        <w:jc w:val="left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4.学生的反思与总结</w:t>
      </w:r>
    </w:p>
    <w:p w:rsidR="006C1530" w:rsidRDefault="002C1BF9" w:rsidP="00CE03B5">
      <w:pPr>
        <w:spacing w:line="360" w:lineRule="auto"/>
        <w:ind w:firstLineChars="177" w:firstLine="425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废话：下去后去反思总结。苏老师一语中的，这个废话废在“谁不想好好的反思总结，谁不想考高分。我该怎么反思与总结？！”老师能给学生带来的东西不多，考试清华的是学生自己努力的结果。老师在这个环节上能做的就是将题目有序的展开在学生面前。以规范的反思和总结作为表率。让学生下去反思和总结有样本，有依据。</w:t>
      </w:r>
    </w:p>
    <w:p w:rsidR="00D53D2C" w:rsidRDefault="00D53D2C" w:rsidP="00CE03B5">
      <w:pPr>
        <w:spacing w:line="360" w:lineRule="auto"/>
        <w:ind w:firstLineChars="177" w:firstLine="425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5.做题的目的是让学生积累物理模型，弄清楚各个类型的特点</w:t>
      </w:r>
    </w:p>
    <w:p w:rsidR="00D53D2C" w:rsidRDefault="00D53D2C" w:rsidP="00CE03B5">
      <w:pPr>
        <w:spacing w:line="360" w:lineRule="auto"/>
        <w:ind w:firstLineChars="177" w:firstLine="425"/>
        <w:jc w:val="left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第三篇：落实“基础”</w:t>
      </w:r>
    </w:p>
    <w:p w:rsidR="006C1530" w:rsidRDefault="00D53D2C" w:rsidP="00CE03B5">
      <w:pPr>
        <w:spacing w:line="360" w:lineRule="auto"/>
        <w:ind w:firstLineChars="177" w:firstLine="425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北京四中的汤玉林的讲座地起深落。讲座中丰富的类比、引申、深化，围绕着物理的基本概念与规律将问题深挖。深刻的培养学生的能力。课堂深入展</w:t>
      </w:r>
      <w:r>
        <w:rPr>
          <w:rFonts w:ascii="宋体" w:eastAsia="宋体" w:hAnsi="宋体" w:hint="eastAsia"/>
          <w:sz w:val="24"/>
          <w:szCs w:val="24"/>
        </w:rPr>
        <w:lastRenderedPageBreak/>
        <w:t>开。有种跟大学教授交流的感觉。或许是北京四中的生源很好有关。</w:t>
      </w:r>
    </w:p>
    <w:p w:rsidR="00D53D2C" w:rsidRDefault="00D53D2C" w:rsidP="00CE03B5">
      <w:pPr>
        <w:spacing w:line="360" w:lineRule="auto"/>
        <w:ind w:firstLineChars="177" w:firstLine="425"/>
        <w:jc w:val="left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1.深度思考的课堂</w:t>
      </w:r>
    </w:p>
    <w:p w:rsidR="007F2C0C" w:rsidRDefault="00D53D2C" w:rsidP="00CE03B5">
      <w:pPr>
        <w:spacing w:line="360" w:lineRule="auto"/>
        <w:ind w:firstLineChars="177" w:firstLine="425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以问题为引导，引导学生表述问题、分析问题、提出假设、验证、严谨性分析。</w:t>
      </w:r>
      <w:r w:rsidR="00B30F94">
        <w:rPr>
          <w:rFonts w:ascii="宋体" w:eastAsia="宋体" w:hAnsi="宋体" w:hint="eastAsia"/>
          <w:sz w:val="24"/>
          <w:szCs w:val="24"/>
        </w:rPr>
        <w:t>让学生体会过程，以此来培养学生的物理观念和用物理数学方法解决问题的能力。</w:t>
      </w:r>
    </w:p>
    <w:p w:rsidR="00B30F94" w:rsidRDefault="00B30F94" w:rsidP="00CE03B5">
      <w:pPr>
        <w:spacing w:line="360" w:lineRule="auto"/>
        <w:ind w:firstLineChars="177" w:firstLine="425"/>
        <w:jc w:val="left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2．关注学生，帮学生尽快赶上来</w:t>
      </w:r>
    </w:p>
    <w:p w:rsidR="007F2C0C" w:rsidRDefault="00B30F94" w:rsidP="00CE03B5">
      <w:pPr>
        <w:spacing w:line="360" w:lineRule="auto"/>
        <w:ind w:firstLineChars="177" w:firstLine="425"/>
        <w:jc w:val="left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上的慢点、上的简单点，目的是让学生体会成功的愉悦。对于优秀的学生，更重要的是信心。他们会在信心的前提下自己去把剩下的解决。</w:t>
      </w:r>
    </w:p>
    <w:p w:rsidR="007F2C0C" w:rsidRDefault="001D2D2E" w:rsidP="00CE03B5">
      <w:pPr>
        <w:spacing w:line="360" w:lineRule="auto"/>
        <w:ind w:firstLineChars="177" w:firstLine="425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3.高三也需要激发学生的研究兴趣</w:t>
      </w:r>
    </w:p>
    <w:p w:rsidR="00B30F94" w:rsidRDefault="001D2D2E" w:rsidP="00CE03B5">
      <w:pPr>
        <w:spacing w:line="360" w:lineRule="auto"/>
        <w:ind w:firstLineChars="177" w:firstLine="425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课堂中观察、思考、听、说、读、写可以有所侧重，但在课堂上尽量完备。其目的还是在于引导学生通过研究进行深度思考。</w:t>
      </w:r>
    </w:p>
    <w:p w:rsidR="001D2D2E" w:rsidRDefault="001D2D2E" w:rsidP="00CE03B5">
      <w:pPr>
        <w:spacing w:line="360" w:lineRule="auto"/>
        <w:ind w:firstLineChars="177" w:firstLine="425"/>
        <w:jc w:val="left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4.模型构建</w:t>
      </w:r>
    </w:p>
    <w:p w:rsidR="00B30F94" w:rsidRDefault="001D2D2E" w:rsidP="00CE03B5">
      <w:pPr>
        <w:spacing w:line="360" w:lineRule="auto"/>
        <w:ind w:firstLineChars="177" w:firstLine="425"/>
        <w:jc w:val="left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自由落体的新课为什么要在匀变速直线运动中独立成课？如果就把它定位成以及特例性的匀变速直线运动就浪费了。本课实际是希望学生对模型构建有所领悟。</w:t>
      </w:r>
    </w:p>
    <w:p w:rsidR="00B30F94" w:rsidRDefault="00B30F94" w:rsidP="00CE03B5">
      <w:pPr>
        <w:spacing w:line="360" w:lineRule="auto"/>
        <w:ind w:firstLineChars="177" w:firstLine="425"/>
        <w:jc w:val="left"/>
        <w:rPr>
          <w:rFonts w:ascii="宋体" w:eastAsia="宋体" w:hAnsi="宋体" w:hint="eastAsia"/>
          <w:sz w:val="24"/>
          <w:szCs w:val="24"/>
        </w:rPr>
      </w:pPr>
    </w:p>
    <w:p w:rsidR="007F2C0C" w:rsidRPr="00CE03B5" w:rsidRDefault="007F2C0C" w:rsidP="00CE03B5">
      <w:pPr>
        <w:spacing w:line="360" w:lineRule="auto"/>
        <w:ind w:firstLineChars="177" w:firstLine="425"/>
        <w:jc w:val="left"/>
        <w:rPr>
          <w:rFonts w:ascii="宋体" w:eastAsia="宋体" w:hAnsi="宋体" w:hint="eastAsia"/>
          <w:sz w:val="24"/>
          <w:szCs w:val="24"/>
        </w:rPr>
      </w:pPr>
    </w:p>
    <w:sectPr w:rsidR="007F2C0C" w:rsidRPr="00CE03B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楷体"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99B72E9"/>
    <w:multiLevelType w:val="hybridMultilevel"/>
    <w:tmpl w:val="85AA34BA"/>
    <w:lvl w:ilvl="0" w:tplc="0E02A424">
      <w:start w:val="1"/>
      <w:numFmt w:val="japaneseCounting"/>
      <w:lvlText w:val="%1、"/>
      <w:lvlJc w:val="left"/>
      <w:pPr>
        <w:ind w:left="905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5" w:hanging="420"/>
      </w:pPr>
    </w:lvl>
    <w:lvl w:ilvl="2" w:tplc="0409001B" w:tentative="1">
      <w:start w:val="1"/>
      <w:numFmt w:val="lowerRoman"/>
      <w:lvlText w:val="%3."/>
      <w:lvlJc w:val="right"/>
      <w:pPr>
        <w:ind w:left="1685" w:hanging="420"/>
      </w:pPr>
    </w:lvl>
    <w:lvl w:ilvl="3" w:tplc="0409000F" w:tentative="1">
      <w:start w:val="1"/>
      <w:numFmt w:val="decimal"/>
      <w:lvlText w:val="%4."/>
      <w:lvlJc w:val="left"/>
      <w:pPr>
        <w:ind w:left="2105" w:hanging="420"/>
      </w:pPr>
    </w:lvl>
    <w:lvl w:ilvl="4" w:tplc="04090019" w:tentative="1">
      <w:start w:val="1"/>
      <w:numFmt w:val="lowerLetter"/>
      <w:lvlText w:val="%5)"/>
      <w:lvlJc w:val="left"/>
      <w:pPr>
        <w:ind w:left="2525" w:hanging="420"/>
      </w:pPr>
    </w:lvl>
    <w:lvl w:ilvl="5" w:tplc="0409001B" w:tentative="1">
      <w:start w:val="1"/>
      <w:numFmt w:val="lowerRoman"/>
      <w:lvlText w:val="%6."/>
      <w:lvlJc w:val="right"/>
      <w:pPr>
        <w:ind w:left="2945" w:hanging="420"/>
      </w:pPr>
    </w:lvl>
    <w:lvl w:ilvl="6" w:tplc="0409000F" w:tentative="1">
      <w:start w:val="1"/>
      <w:numFmt w:val="decimal"/>
      <w:lvlText w:val="%7."/>
      <w:lvlJc w:val="left"/>
      <w:pPr>
        <w:ind w:left="3365" w:hanging="420"/>
      </w:pPr>
    </w:lvl>
    <w:lvl w:ilvl="7" w:tplc="04090019" w:tentative="1">
      <w:start w:val="1"/>
      <w:numFmt w:val="lowerLetter"/>
      <w:lvlText w:val="%8)"/>
      <w:lvlJc w:val="left"/>
      <w:pPr>
        <w:ind w:left="3785" w:hanging="420"/>
      </w:pPr>
    </w:lvl>
    <w:lvl w:ilvl="8" w:tplc="0409001B" w:tentative="1">
      <w:start w:val="1"/>
      <w:numFmt w:val="lowerRoman"/>
      <w:lvlText w:val="%9."/>
      <w:lvlJc w:val="right"/>
      <w:pPr>
        <w:ind w:left="4205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3B5"/>
    <w:rsid w:val="001C66AB"/>
    <w:rsid w:val="001D2D2E"/>
    <w:rsid w:val="001F0C13"/>
    <w:rsid w:val="00275C32"/>
    <w:rsid w:val="002C1BF9"/>
    <w:rsid w:val="00671960"/>
    <w:rsid w:val="006C1530"/>
    <w:rsid w:val="007067C8"/>
    <w:rsid w:val="007F2C0C"/>
    <w:rsid w:val="008C5164"/>
    <w:rsid w:val="00B30F94"/>
    <w:rsid w:val="00B97D0C"/>
    <w:rsid w:val="00CA4590"/>
    <w:rsid w:val="00CE03B5"/>
    <w:rsid w:val="00D53D2C"/>
    <w:rsid w:val="00DA01B7"/>
    <w:rsid w:val="00EC54BF"/>
    <w:rsid w:val="00F24372"/>
    <w:rsid w:val="00FB2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632C7F"/>
  <w15:chartTrackingRefBased/>
  <w15:docId w15:val="{76E46BAE-5F84-4594-A43F-10DEC4542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03B5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4</Pages>
  <Words>398</Words>
  <Characters>2271</Characters>
  <Application>Microsoft Office Word</Application>
  <DocSecurity>0</DocSecurity>
  <Lines>18</Lines>
  <Paragraphs>5</Paragraphs>
  <ScaleCrop>false</ScaleCrop>
  <Company/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10</cp:revision>
  <dcterms:created xsi:type="dcterms:W3CDTF">2019-10-20T05:07:00Z</dcterms:created>
  <dcterms:modified xsi:type="dcterms:W3CDTF">2019-10-20T07:06:00Z</dcterms:modified>
</cp:coreProperties>
</file>