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76" w:rsidRDefault="004E175A">
      <w:r>
        <w:rPr>
          <w:rFonts w:hint="eastAsia"/>
        </w:rPr>
        <w:t>评课</w:t>
      </w:r>
      <w:r w:rsidR="00C516CF">
        <w:rPr>
          <w:rFonts w:hint="eastAsia"/>
        </w:rPr>
        <w:t>人：龙志鹄</w:t>
      </w:r>
    </w:p>
    <w:tbl>
      <w:tblPr>
        <w:tblStyle w:val="a3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80"/>
        <w:gridCol w:w="6642"/>
      </w:tblGrid>
      <w:tr w:rsidR="008C7176">
        <w:tc>
          <w:tcPr>
            <w:tcW w:w="1880" w:type="dxa"/>
          </w:tcPr>
          <w:p w:rsidR="008C7176" w:rsidRDefault="004E175A">
            <w:r>
              <w:rPr>
                <w:rFonts w:hint="eastAsia"/>
              </w:rPr>
              <w:t>执教老师</w:t>
            </w:r>
          </w:p>
        </w:tc>
        <w:tc>
          <w:tcPr>
            <w:tcW w:w="6642" w:type="dxa"/>
          </w:tcPr>
          <w:p w:rsidR="008C7176" w:rsidRDefault="004E175A">
            <w:r>
              <w:rPr>
                <w:rFonts w:hint="eastAsia"/>
              </w:rPr>
              <w:t>王橙</w:t>
            </w:r>
            <w:proofErr w:type="gramStart"/>
            <w:r>
              <w:rPr>
                <w:rFonts w:hint="eastAsia"/>
              </w:rPr>
              <w:t>橙</w:t>
            </w:r>
            <w:proofErr w:type="gramEnd"/>
          </w:p>
        </w:tc>
      </w:tr>
      <w:tr w:rsidR="008C7176">
        <w:tc>
          <w:tcPr>
            <w:tcW w:w="1880" w:type="dxa"/>
          </w:tcPr>
          <w:p w:rsidR="008C7176" w:rsidRDefault="004E175A">
            <w:r>
              <w:rPr>
                <w:rFonts w:hint="eastAsia"/>
              </w:rPr>
              <w:t>时间</w:t>
            </w:r>
          </w:p>
        </w:tc>
        <w:tc>
          <w:tcPr>
            <w:tcW w:w="6642" w:type="dxa"/>
          </w:tcPr>
          <w:p w:rsidR="008C7176" w:rsidRDefault="004E175A"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</w:tr>
      <w:tr w:rsidR="008C7176">
        <w:tc>
          <w:tcPr>
            <w:tcW w:w="1880" w:type="dxa"/>
          </w:tcPr>
          <w:p w:rsidR="008C7176" w:rsidRDefault="004E175A">
            <w:r>
              <w:rPr>
                <w:rFonts w:hint="eastAsia"/>
              </w:rPr>
              <w:t>主题</w:t>
            </w:r>
          </w:p>
        </w:tc>
        <w:tc>
          <w:tcPr>
            <w:tcW w:w="6642" w:type="dxa"/>
          </w:tcPr>
          <w:p w:rsidR="008C7176" w:rsidRDefault="004E175A">
            <w:r>
              <w:rPr>
                <w:rFonts w:hint="eastAsia"/>
              </w:rPr>
              <w:t>必修二</w:t>
            </w:r>
            <w:r>
              <w:rPr>
                <w:rFonts w:hint="eastAsia"/>
              </w:rPr>
              <w:t xml:space="preserve"> Ancient Architecture</w:t>
            </w:r>
          </w:p>
        </w:tc>
      </w:tr>
      <w:tr w:rsidR="008C7176">
        <w:tc>
          <w:tcPr>
            <w:tcW w:w="1880" w:type="dxa"/>
          </w:tcPr>
          <w:p w:rsidR="008C7176" w:rsidRDefault="004E175A">
            <w:r>
              <w:rPr>
                <w:rFonts w:hint="eastAsia"/>
              </w:rPr>
              <w:t>年级</w:t>
            </w:r>
          </w:p>
        </w:tc>
        <w:tc>
          <w:tcPr>
            <w:tcW w:w="6642" w:type="dxa"/>
          </w:tcPr>
          <w:p w:rsidR="008C7176" w:rsidRDefault="004E175A">
            <w:r>
              <w:rPr>
                <w:rFonts w:hint="eastAsia"/>
              </w:rPr>
              <w:t>高一</w:t>
            </w:r>
          </w:p>
        </w:tc>
      </w:tr>
      <w:tr w:rsidR="008C7176">
        <w:tc>
          <w:tcPr>
            <w:tcW w:w="1880" w:type="dxa"/>
          </w:tcPr>
          <w:p w:rsidR="008C7176" w:rsidRDefault="004E175A">
            <w:r>
              <w:rPr>
                <w:rFonts w:hint="eastAsia"/>
              </w:rPr>
              <w:t>亮点：</w:t>
            </w:r>
          </w:p>
        </w:tc>
        <w:tc>
          <w:tcPr>
            <w:tcW w:w="6642" w:type="dxa"/>
          </w:tcPr>
          <w:p w:rsidR="008C7176" w:rsidRDefault="004E17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王橙橙老师的</w:t>
            </w:r>
            <w:r>
              <w:t>课堂任务设计</w:t>
            </w:r>
            <w:r>
              <w:rPr>
                <w:rFonts w:hint="eastAsia"/>
              </w:rPr>
              <w:t>由一条故事主线串起来，既去除了课文的枯燥，又帮助学生在学习课文时有了更好的理解。王老师的课堂流程</w:t>
            </w:r>
            <w:r>
              <w:t>由简到难，层次清晰，任务种类多样化，从排序、填词到造句层层递进，巩固学生的理解并且帮助学生掌握重点内容；</w:t>
            </w:r>
            <w:bookmarkStart w:id="0" w:name="_GoBack"/>
            <w:bookmarkEnd w:id="0"/>
            <w:r>
              <w:t xml:space="preserve"> </w:t>
            </w:r>
          </w:p>
          <w:p w:rsidR="008C7176" w:rsidRDefault="004E17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王老师口语流利，纯正。</w:t>
            </w:r>
            <w:r>
              <w:t>个人功底深厚，语言流畅，课堂指令非常清晰，并且善于给予学生合适并有鼓励意义的反馈；</w:t>
            </w:r>
          </w:p>
          <w:p w:rsidR="008C7176" w:rsidRDefault="004E17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王老师的课堂</w:t>
            </w:r>
            <w:proofErr w:type="gramStart"/>
            <w:r>
              <w:rPr>
                <w:rFonts w:hint="eastAsia"/>
              </w:rPr>
              <w:t>教学既</w:t>
            </w:r>
            <w:proofErr w:type="gramEnd"/>
            <w:r>
              <w:rPr>
                <w:rFonts w:hint="eastAsia"/>
              </w:rPr>
              <w:t>体现了文化素养的渗透，又激发学生的创造性思维。</w:t>
            </w:r>
          </w:p>
          <w:p w:rsidR="008C7176" w:rsidRDefault="004E17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小组讨论充分地将课堂还给学生。学生参与度高。</w:t>
            </w:r>
          </w:p>
        </w:tc>
      </w:tr>
      <w:tr w:rsidR="008C7176">
        <w:tc>
          <w:tcPr>
            <w:tcW w:w="1880" w:type="dxa"/>
          </w:tcPr>
          <w:p w:rsidR="008C7176" w:rsidRDefault="004E175A">
            <w:r>
              <w:rPr>
                <w:rFonts w:hint="eastAsia"/>
              </w:rPr>
              <w:t>不足</w:t>
            </w:r>
          </w:p>
        </w:tc>
        <w:tc>
          <w:tcPr>
            <w:tcW w:w="6642" w:type="dxa"/>
          </w:tcPr>
          <w:p w:rsidR="008C7176" w:rsidRDefault="00C516CF">
            <w:r>
              <w:rPr>
                <w:rFonts w:hint="eastAsia"/>
              </w:rPr>
              <w:t>提问时难度能呈现阶梯就更完美了</w:t>
            </w:r>
          </w:p>
        </w:tc>
      </w:tr>
      <w:tr w:rsidR="008C7176">
        <w:tc>
          <w:tcPr>
            <w:tcW w:w="1880" w:type="dxa"/>
          </w:tcPr>
          <w:p w:rsidR="008C7176" w:rsidRDefault="004E175A">
            <w:r>
              <w:rPr>
                <w:rFonts w:hint="eastAsia"/>
              </w:rPr>
              <w:t>改进建议</w:t>
            </w:r>
          </w:p>
        </w:tc>
        <w:tc>
          <w:tcPr>
            <w:tcW w:w="6642" w:type="dxa"/>
          </w:tcPr>
          <w:p w:rsidR="008C7176" w:rsidRDefault="00C516CF">
            <w:r>
              <w:rPr>
                <w:rFonts w:hint="eastAsia"/>
              </w:rPr>
              <w:t>声音小了点</w:t>
            </w:r>
          </w:p>
        </w:tc>
      </w:tr>
    </w:tbl>
    <w:p w:rsidR="008C7176" w:rsidRDefault="008C7176"/>
    <w:p w:rsidR="008C7176" w:rsidRDefault="008C7176"/>
    <w:sectPr w:rsidR="008C7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B076DA"/>
    <w:multiLevelType w:val="singleLevel"/>
    <w:tmpl w:val="91B076D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76"/>
    <w:rsid w:val="004E175A"/>
    <w:rsid w:val="008C7176"/>
    <w:rsid w:val="00C516CF"/>
    <w:rsid w:val="0C971E90"/>
    <w:rsid w:val="3A69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283</Characters>
  <Application>Microsoft Office Word</Application>
  <DocSecurity>0</DocSecurity>
  <Lines>2</Lines>
  <Paragraphs>1</Paragraphs>
  <ScaleCrop>false</ScaleCrop>
  <Company>China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bear</dc:creator>
  <cp:lastModifiedBy>User</cp:lastModifiedBy>
  <cp:revision>5</cp:revision>
  <dcterms:created xsi:type="dcterms:W3CDTF">2014-10-29T12:08:00Z</dcterms:created>
  <dcterms:modified xsi:type="dcterms:W3CDTF">2020-01-16T00:28:00Z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