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039A2" w:rsidRPr="007314C2" w:rsidRDefault="00657531" w:rsidP="00657531">
      <w:pPr>
        <w:jc w:val="center"/>
        <w:rPr>
          <w:rFonts w:ascii="Times New Roman" w:hAnsi="Times New Roman" w:cs="Times New Roman"/>
        </w:rPr>
      </w:pPr>
      <w:r w:rsidRPr="007314C2">
        <w:rPr>
          <w:rFonts w:ascii="Times New Roman" w:hAnsi="Times New Roman" w:cs="Times New Roman"/>
        </w:rPr>
        <w:t>“</w:t>
      </w:r>
      <w:r w:rsidRPr="007314C2">
        <w:rPr>
          <w:rFonts w:ascii="Times New Roman" w:hAnsi="Times New Roman" w:cs="Times New Roman"/>
        </w:rPr>
        <w:t>中考阅读理解之词义猜测</w:t>
      </w:r>
      <w:r w:rsidRPr="007314C2">
        <w:rPr>
          <w:rFonts w:ascii="Times New Roman" w:hAnsi="Times New Roman" w:cs="Times New Roman"/>
        </w:rPr>
        <w:t>”</w:t>
      </w:r>
      <w:r w:rsidRPr="007314C2">
        <w:rPr>
          <w:rFonts w:ascii="Times New Roman" w:hAnsi="Times New Roman" w:cs="Times New Roman"/>
        </w:rPr>
        <w:t>公开课总结与反思</w:t>
      </w:r>
    </w:p>
    <w:p w:rsidR="00657531" w:rsidRPr="007314C2" w:rsidRDefault="00657531" w:rsidP="00657531">
      <w:pPr>
        <w:jc w:val="center"/>
        <w:rPr>
          <w:rFonts w:ascii="Times New Roman" w:hAnsi="Times New Roman" w:cs="Times New Roman"/>
        </w:rPr>
      </w:pPr>
      <w:r w:rsidRPr="007314C2">
        <w:rPr>
          <w:rFonts w:ascii="Times New Roman" w:hAnsi="Times New Roman" w:cs="Times New Roman"/>
        </w:rPr>
        <w:t>初三英语</w:t>
      </w:r>
      <w:r w:rsidRPr="007314C2">
        <w:rPr>
          <w:rFonts w:ascii="Times New Roman" w:hAnsi="Times New Roman" w:cs="Times New Roman"/>
        </w:rPr>
        <w:t xml:space="preserve"> </w:t>
      </w:r>
      <w:r w:rsidRPr="007314C2">
        <w:rPr>
          <w:rFonts w:ascii="Times New Roman" w:hAnsi="Times New Roman" w:cs="Times New Roman"/>
        </w:rPr>
        <w:t>唐思琪</w:t>
      </w:r>
    </w:p>
    <w:p w:rsidR="00657531" w:rsidRPr="007314C2" w:rsidRDefault="00657531" w:rsidP="007A49EC">
      <w:pPr>
        <w:ind w:firstLine="420"/>
        <w:rPr>
          <w:rFonts w:ascii="Times New Roman" w:hAnsi="Times New Roman" w:cs="Times New Roman"/>
        </w:rPr>
      </w:pPr>
      <w:r w:rsidRPr="007314C2">
        <w:rPr>
          <w:rFonts w:ascii="Times New Roman" w:hAnsi="Times New Roman" w:cs="Times New Roman"/>
        </w:rPr>
        <w:t>6</w:t>
      </w:r>
      <w:r w:rsidRPr="007314C2">
        <w:rPr>
          <w:rFonts w:ascii="Times New Roman" w:hAnsi="Times New Roman" w:cs="Times New Roman"/>
        </w:rPr>
        <w:t>月</w:t>
      </w:r>
      <w:r w:rsidRPr="007314C2">
        <w:rPr>
          <w:rFonts w:ascii="Times New Roman" w:hAnsi="Times New Roman" w:cs="Times New Roman"/>
        </w:rPr>
        <w:t>24</w:t>
      </w:r>
      <w:r w:rsidRPr="007314C2">
        <w:rPr>
          <w:rFonts w:ascii="Times New Roman" w:hAnsi="Times New Roman" w:cs="Times New Roman"/>
        </w:rPr>
        <w:t>日，我在初三七班执教了一节公开课，主题为：中考阅读理解之词义猜测。</w:t>
      </w:r>
    </w:p>
    <w:p w:rsidR="00657531" w:rsidRPr="007314C2" w:rsidRDefault="00657531" w:rsidP="007A49EC">
      <w:pPr>
        <w:ind w:firstLine="420"/>
        <w:rPr>
          <w:rFonts w:ascii="Times New Roman" w:hAnsi="Times New Roman" w:cs="Times New Roman"/>
        </w:rPr>
      </w:pPr>
      <w:r w:rsidRPr="007314C2">
        <w:rPr>
          <w:rFonts w:ascii="Times New Roman" w:hAnsi="Times New Roman" w:cs="Times New Roman"/>
        </w:rPr>
        <w:t>上课前，我预感到这很可能是我所带的这一届中最后一节公开课了。这段时间，因为中考冲刺，每天上课都是枯燥的做题讲题，</w:t>
      </w:r>
      <w:r w:rsidR="007A49EC">
        <w:rPr>
          <w:rFonts w:ascii="Times New Roman" w:hAnsi="Times New Roman" w:cs="Times New Roman" w:hint="eastAsia"/>
        </w:rPr>
        <w:t>老师和学生</w:t>
      </w:r>
      <w:r w:rsidRPr="007314C2">
        <w:rPr>
          <w:rFonts w:ascii="Times New Roman" w:hAnsi="Times New Roman" w:cs="Times New Roman"/>
        </w:rPr>
        <w:t>都很辛苦。因此，我在上课之前，希望这节公开课能够给学生带来的不仅仅是知识和得分技巧，也可以让他们感受到学习英语的一些乐趣。</w:t>
      </w:r>
    </w:p>
    <w:p w:rsidR="00657531" w:rsidRPr="007314C2" w:rsidRDefault="00FF630E" w:rsidP="007A49EC">
      <w:pPr>
        <w:ind w:firstLine="420"/>
        <w:rPr>
          <w:rFonts w:ascii="Times New Roman" w:hAnsi="Times New Roman" w:cs="Times New Roman"/>
        </w:rPr>
      </w:pPr>
      <w:r>
        <w:rPr>
          <w:rFonts w:ascii="Times New Roman" w:hAnsi="Times New Roman" w:cs="Times New Roman" w:hint="eastAsia"/>
        </w:rPr>
        <w:t>在我看来，</w:t>
      </w:r>
      <w:r w:rsidR="00657531" w:rsidRPr="007314C2">
        <w:rPr>
          <w:rFonts w:ascii="Times New Roman" w:hAnsi="Times New Roman" w:cs="Times New Roman"/>
        </w:rPr>
        <w:t>这次公开课</w:t>
      </w:r>
      <w:r>
        <w:rPr>
          <w:rFonts w:ascii="Times New Roman" w:hAnsi="Times New Roman" w:cs="Times New Roman" w:hint="eastAsia"/>
        </w:rPr>
        <w:t>的</w:t>
      </w:r>
      <w:r w:rsidR="00657531" w:rsidRPr="007314C2">
        <w:rPr>
          <w:rFonts w:ascii="Times New Roman" w:hAnsi="Times New Roman" w:cs="Times New Roman"/>
        </w:rPr>
        <w:t>难点在于</w:t>
      </w:r>
      <w:r>
        <w:rPr>
          <w:rFonts w:ascii="Times New Roman" w:hAnsi="Times New Roman" w:cs="Times New Roman" w:hint="eastAsia"/>
        </w:rPr>
        <w:t>，</w:t>
      </w:r>
      <w:r w:rsidR="007A49EC">
        <w:rPr>
          <w:rFonts w:ascii="Times New Roman" w:hAnsi="Times New Roman" w:cs="Times New Roman" w:hint="eastAsia"/>
        </w:rPr>
        <w:t>不能</w:t>
      </w:r>
      <w:r w:rsidR="00657531" w:rsidRPr="007314C2">
        <w:rPr>
          <w:rFonts w:ascii="Times New Roman" w:hAnsi="Times New Roman" w:cs="Times New Roman"/>
        </w:rPr>
        <w:t>仅仅通过</w:t>
      </w:r>
      <w:r w:rsidR="009C3E61" w:rsidRPr="007314C2">
        <w:rPr>
          <w:rFonts w:ascii="Times New Roman" w:hAnsi="Times New Roman" w:cs="Times New Roman"/>
        </w:rPr>
        <w:t>填鸭式的做题讲题方式</w:t>
      </w:r>
      <w:r w:rsidR="009C3E61" w:rsidRPr="007314C2">
        <w:rPr>
          <w:rFonts w:ascii="Times New Roman" w:hAnsi="Times New Roman" w:cs="Times New Roman"/>
        </w:rPr>
        <w:t>“</w:t>
      </w:r>
      <w:r w:rsidR="009C3E61" w:rsidRPr="007314C2">
        <w:rPr>
          <w:rFonts w:ascii="Times New Roman" w:hAnsi="Times New Roman" w:cs="Times New Roman"/>
        </w:rPr>
        <w:t>替</w:t>
      </w:r>
      <w:r w:rsidR="009C3E61" w:rsidRPr="007314C2">
        <w:rPr>
          <w:rFonts w:ascii="Times New Roman" w:hAnsi="Times New Roman" w:cs="Times New Roman"/>
        </w:rPr>
        <w:t>”</w:t>
      </w:r>
      <w:r w:rsidR="009C3E61" w:rsidRPr="007314C2">
        <w:rPr>
          <w:rFonts w:ascii="Times New Roman" w:hAnsi="Times New Roman" w:cs="Times New Roman"/>
        </w:rPr>
        <w:t>学生总结出词义猜测的技巧，而是要通过一些小设计抓住学生的兴趣，并通过引导，让学生尽可能自行总结出词义猜测的</w:t>
      </w:r>
      <w:r w:rsidR="007A49EC">
        <w:rPr>
          <w:rFonts w:ascii="Times New Roman" w:hAnsi="Times New Roman" w:cs="Times New Roman" w:hint="eastAsia"/>
        </w:rPr>
        <w:t>一般性</w:t>
      </w:r>
      <w:r>
        <w:rPr>
          <w:rFonts w:ascii="Times New Roman" w:hAnsi="Times New Roman" w:cs="Times New Roman" w:hint="eastAsia"/>
        </w:rPr>
        <w:t>策略</w:t>
      </w:r>
      <w:r w:rsidR="009C3E61" w:rsidRPr="007314C2">
        <w:rPr>
          <w:rFonts w:ascii="Times New Roman" w:hAnsi="Times New Roman" w:cs="Times New Roman"/>
        </w:rPr>
        <w:t>。</w:t>
      </w:r>
    </w:p>
    <w:p w:rsidR="009C3E61" w:rsidRPr="007314C2" w:rsidRDefault="009C3E61" w:rsidP="00657531">
      <w:pPr>
        <w:ind w:firstLine="420"/>
        <w:rPr>
          <w:rFonts w:ascii="Times New Roman" w:hAnsi="Times New Roman" w:cs="Times New Roman"/>
        </w:rPr>
      </w:pPr>
      <w:r w:rsidRPr="007314C2">
        <w:rPr>
          <w:rFonts w:ascii="Times New Roman" w:hAnsi="Times New Roman" w:cs="Times New Roman"/>
        </w:rPr>
        <w:t>在这节课的导入部分，我给学生呈现了两张女孩的图片，并根据</w:t>
      </w:r>
      <w:r w:rsidR="007A49EC">
        <w:rPr>
          <w:rFonts w:ascii="Times New Roman" w:hAnsi="Times New Roman" w:cs="Times New Roman" w:hint="eastAsia"/>
        </w:rPr>
        <w:t>他们</w:t>
      </w:r>
      <w:r w:rsidRPr="007314C2">
        <w:rPr>
          <w:rFonts w:ascii="Times New Roman" w:hAnsi="Times New Roman" w:cs="Times New Roman"/>
        </w:rPr>
        <w:t>目前的词汇量</w:t>
      </w:r>
      <w:r w:rsidR="007A49EC">
        <w:rPr>
          <w:rFonts w:ascii="Times New Roman" w:hAnsi="Times New Roman" w:cs="Times New Roman" w:hint="eastAsia"/>
        </w:rPr>
        <w:t>水平</w:t>
      </w:r>
      <w:r w:rsidRPr="007314C2">
        <w:rPr>
          <w:rFonts w:ascii="Times New Roman" w:hAnsi="Times New Roman" w:cs="Times New Roman"/>
        </w:rPr>
        <w:t>，编写了一段对大多数</w:t>
      </w:r>
      <w:r w:rsidR="007A49EC">
        <w:rPr>
          <w:rFonts w:ascii="Times New Roman" w:hAnsi="Times New Roman" w:cs="Times New Roman" w:hint="eastAsia"/>
        </w:rPr>
        <w:t>学生</w:t>
      </w:r>
      <w:r w:rsidRPr="007314C2">
        <w:rPr>
          <w:rFonts w:ascii="Times New Roman" w:hAnsi="Times New Roman" w:cs="Times New Roman"/>
        </w:rPr>
        <w:t>而言存在较多生词的图片描述</w:t>
      </w:r>
      <w:r w:rsidR="007A49EC">
        <w:rPr>
          <w:rFonts w:ascii="Times New Roman" w:hAnsi="Times New Roman" w:cs="Times New Roman" w:hint="eastAsia"/>
        </w:rPr>
        <w:t>。学生需要</w:t>
      </w:r>
      <w:r w:rsidRPr="007314C2">
        <w:rPr>
          <w:rFonts w:ascii="Times New Roman" w:hAnsi="Times New Roman" w:cs="Times New Roman"/>
        </w:rPr>
        <w:t>根据描述找出正确的图片。具体设计如下图：</w:t>
      </w:r>
    </w:p>
    <w:p w:rsidR="007314C2" w:rsidRDefault="009C3E61" w:rsidP="009C3E61">
      <w:pPr>
        <w:rPr>
          <w:rFonts w:ascii="Times New Roman" w:hAnsi="Times New Roman" w:cs="Times New Roman"/>
        </w:rPr>
      </w:pPr>
      <w:r w:rsidRPr="007314C2">
        <w:rPr>
          <w:rFonts w:ascii="Times New Roman" w:hAnsi="Times New Roman" w:cs="Times New Roman"/>
          <w:noProof/>
        </w:rPr>
        <w:drawing>
          <wp:anchor distT="0" distB="0" distL="114300" distR="114300" simplePos="0" relativeHeight="251658240" behindDoc="0" locked="0" layoutInCell="1" allowOverlap="1">
            <wp:simplePos x="0" y="0"/>
            <wp:positionH relativeFrom="column">
              <wp:posOffset>269875</wp:posOffset>
            </wp:positionH>
            <wp:positionV relativeFrom="paragraph">
              <wp:posOffset>53975</wp:posOffset>
            </wp:positionV>
            <wp:extent cx="5270400" cy="3456000"/>
            <wp:effectExtent l="0" t="0" r="635" b="0"/>
            <wp:wrapSquare wrapText="bothSides"/>
            <wp:docPr id="1" name="图片 1" descr="社交网络的手机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屏幕快照 2020-06-29 下午4.38.44.png"/>
                    <pic:cNvPicPr/>
                  </pic:nvPicPr>
                  <pic:blipFill>
                    <a:blip r:embed="rId5">
                      <a:extLst>
                        <a:ext uri="{28A0092B-C50C-407E-A947-70E740481C1C}">
                          <a14:useLocalDpi xmlns:a14="http://schemas.microsoft.com/office/drawing/2010/main" val="0"/>
                        </a:ext>
                      </a:extLst>
                    </a:blip>
                    <a:stretch>
                      <a:fillRect/>
                    </a:stretch>
                  </pic:blipFill>
                  <pic:spPr>
                    <a:xfrm>
                      <a:off x="0" y="0"/>
                      <a:ext cx="5270400" cy="3456000"/>
                    </a:xfrm>
                    <a:prstGeom prst="rect">
                      <a:avLst/>
                    </a:prstGeom>
                  </pic:spPr>
                </pic:pic>
              </a:graphicData>
            </a:graphic>
            <wp14:sizeRelH relativeFrom="margin">
              <wp14:pctWidth>0</wp14:pctWidth>
            </wp14:sizeRelH>
            <wp14:sizeRelV relativeFrom="margin">
              <wp14:pctHeight>0</wp14:pctHeight>
            </wp14:sizeRelV>
          </wp:anchor>
        </w:drawing>
      </w:r>
      <w:r w:rsidRPr="007314C2">
        <w:rPr>
          <w:rFonts w:ascii="Times New Roman" w:hAnsi="Times New Roman" w:cs="Times New Roman"/>
        </w:rPr>
        <w:tab/>
      </w:r>
      <w:r w:rsidR="00D2769D" w:rsidRPr="007314C2">
        <w:rPr>
          <w:rFonts w:ascii="Times New Roman" w:hAnsi="Times New Roman" w:cs="Times New Roman"/>
        </w:rPr>
        <w:t>与课前设想相符，学生主要对</w:t>
      </w:r>
      <w:r w:rsidR="00D2769D" w:rsidRPr="007314C2">
        <w:rPr>
          <w:rFonts w:ascii="Times New Roman" w:hAnsi="Times New Roman" w:cs="Times New Roman"/>
        </w:rPr>
        <w:t>plump</w:t>
      </w:r>
      <w:r w:rsidR="00D2769D" w:rsidRPr="007314C2">
        <w:rPr>
          <w:rFonts w:ascii="Times New Roman" w:hAnsi="Times New Roman" w:cs="Times New Roman"/>
        </w:rPr>
        <w:t>，</w:t>
      </w:r>
      <w:r w:rsidR="00D2769D" w:rsidRPr="007314C2">
        <w:rPr>
          <w:rFonts w:ascii="Times New Roman" w:hAnsi="Times New Roman" w:cs="Times New Roman"/>
        </w:rPr>
        <w:t>chubby</w:t>
      </w:r>
      <w:r w:rsidR="00D2769D" w:rsidRPr="007314C2">
        <w:rPr>
          <w:rFonts w:ascii="Times New Roman" w:hAnsi="Times New Roman" w:cs="Times New Roman"/>
        </w:rPr>
        <w:t>，</w:t>
      </w:r>
      <w:r w:rsidR="00D2769D" w:rsidRPr="007314C2">
        <w:rPr>
          <w:rFonts w:ascii="Times New Roman" w:hAnsi="Times New Roman" w:cs="Times New Roman"/>
        </w:rPr>
        <w:t>clumsy</w:t>
      </w:r>
      <w:r w:rsidR="00D2769D" w:rsidRPr="007314C2">
        <w:rPr>
          <w:rFonts w:ascii="Times New Roman" w:hAnsi="Times New Roman" w:cs="Times New Roman"/>
        </w:rPr>
        <w:t>，</w:t>
      </w:r>
      <w:r w:rsidR="00D2769D" w:rsidRPr="007314C2">
        <w:rPr>
          <w:rFonts w:ascii="Times New Roman" w:hAnsi="Times New Roman" w:cs="Times New Roman"/>
        </w:rPr>
        <w:t>all fingers and thumbs</w:t>
      </w:r>
      <w:r w:rsidR="007314C2" w:rsidRPr="007314C2">
        <w:rPr>
          <w:rFonts w:ascii="Times New Roman" w:hAnsi="Times New Roman" w:cs="Times New Roman"/>
        </w:rPr>
        <w:t>等单词和短语比较陌生，因而大多数学生难以选出正确的图片。这样就可以比较自然地引出本课要解决的核心问题：</w:t>
      </w:r>
      <w:r w:rsidR="007314C2">
        <w:rPr>
          <w:rFonts w:ascii="Times New Roman" w:hAnsi="Times New Roman" w:cs="Times New Roman" w:hint="eastAsia"/>
        </w:rPr>
        <w:t>1</w:t>
      </w:r>
      <w:r w:rsidR="007314C2">
        <w:rPr>
          <w:rFonts w:ascii="Times New Roman" w:hAnsi="Times New Roman" w:cs="Times New Roman"/>
        </w:rPr>
        <w:t xml:space="preserve">. </w:t>
      </w:r>
      <w:r w:rsidR="007314C2" w:rsidRPr="007314C2">
        <w:rPr>
          <w:rFonts w:ascii="Times New Roman" w:hAnsi="Times New Roman" w:cs="Times New Roman"/>
        </w:rPr>
        <w:t>What can you do to find out the meaning of the new words and expressions?</w:t>
      </w:r>
      <w:r w:rsidR="007314C2">
        <w:rPr>
          <w:rFonts w:ascii="Times New Roman" w:hAnsi="Times New Roman" w:cs="Times New Roman"/>
        </w:rPr>
        <w:t xml:space="preserve"> </w:t>
      </w:r>
    </w:p>
    <w:p w:rsidR="009C3E61" w:rsidRDefault="007314C2" w:rsidP="009C3E61">
      <w:pPr>
        <w:rPr>
          <w:rFonts w:ascii="Times New Roman" w:hAnsi="Times New Roman" w:cs="Times New Roman"/>
        </w:rPr>
      </w:pPr>
      <w:r>
        <w:rPr>
          <w:rFonts w:ascii="Times New Roman" w:hAnsi="Times New Roman" w:cs="Times New Roman"/>
        </w:rPr>
        <w:t>2. What strategies can you use to guess the new words and expressions?</w:t>
      </w:r>
    </w:p>
    <w:p w:rsidR="007314C2" w:rsidRDefault="007314C2" w:rsidP="009C3E61">
      <w:pPr>
        <w:rPr>
          <w:rFonts w:ascii="Times New Roman" w:hAnsi="Times New Roman" w:cs="Times New Roman"/>
        </w:rPr>
      </w:pPr>
      <w:r>
        <w:rPr>
          <w:rFonts w:ascii="Times New Roman" w:hAnsi="Times New Roman" w:cs="Times New Roman" w:hint="eastAsia"/>
          <w:noProof/>
        </w:rPr>
        <w:drawing>
          <wp:anchor distT="0" distB="0" distL="114300" distR="114300" simplePos="0" relativeHeight="251663360" behindDoc="0" locked="0" layoutInCell="1" allowOverlap="1">
            <wp:simplePos x="0" y="0"/>
            <wp:positionH relativeFrom="column">
              <wp:posOffset>2857500</wp:posOffset>
            </wp:positionH>
            <wp:positionV relativeFrom="paragraph">
              <wp:posOffset>698500</wp:posOffset>
            </wp:positionV>
            <wp:extent cx="2367280" cy="1062355"/>
            <wp:effectExtent l="0" t="0" r="0" b="4445"/>
            <wp:wrapSquare wrapText="bothSides"/>
            <wp:docPr id="6" name="图片 6"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屏幕快照 2020-06-29 下午4.51.38.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67280" cy="106235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tab/>
      </w:r>
      <w:r w:rsidR="007A49EC">
        <w:rPr>
          <w:rFonts w:ascii="Times New Roman" w:hAnsi="Times New Roman" w:cs="Times New Roman" w:hint="eastAsia"/>
        </w:rPr>
        <w:t>接着，</w:t>
      </w:r>
      <w:r>
        <w:rPr>
          <w:rFonts w:ascii="Times New Roman" w:hAnsi="Times New Roman" w:cs="Times New Roman" w:hint="eastAsia"/>
        </w:rPr>
        <w:t>我在</w:t>
      </w:r>
      <w:r w:rsidR="007A49EC">
        <w:rPr>
          <w:rFonts w:ascii="Times New Roman" w:hAnsi="Times New Roman" w:cs="Times New Roman" w:hint="eastAsia"/>
        </w:rPr>
        <w:t>所给出的</w:t>
      </w:r>
      <w:r>
        <w:rPr>
          <w:rFonts w:ascii="Times New Roman" w:hAnsi="Times New Roman" w:cs="Times New Roman" w:hint="eastAsia"/>
        </w:rPr>
        <w:t>这一段图片描述的基础上进一步延伸，让学生阅读另一组描述</w:t>
      </w:r>
      <w:r w:rsidR="007A49EC">
        <w:rPr>
          <w:rFonts w:ascii="Times New Roman" w:hAnsi="Times New Roman" w:cs="Times New Roman" w:hint="eastAsia"/>
        </w:rPr>
        <w:t>（对比组）</w:t>
      </w:r>
      <w:r>
        <w:rPr>
          <w:rFonts w:ascii="Times New Roman" w:hAnsi="Times New Roman" w:cs="Times New Roman" w:hint="eastAsia"/>
        </w:rPr>
        <w:t>，通过给他们更多的</w:t>
      </w:r>
      <w:r>
        <w:rPr>
          <w:rFonts w:ascii="Times New Roman" w:hAnsi="Times New Roman" w:cs="Times New Roman" w:hint="eastAsia"/>
        </w:rPr>
        <w:t>hints</w:t>
      </w:r>
      <w:r>
        <w:rPr>
          <w:rFonts w:ascii="Times New Roman" w:hAnsi="Times New Roman" w:cs="Times New Roman" w:hint="eastAsia"/>
        </w:rPr>
        <w:t>，从而让他们能够顺利猜测出上述生词的含义。具体设计如下图：</w:t>
      </w:r>
    </w:p>
    <w:p w:rsidR="007314C2" w:rsidRDefault="007314C2" w:rsidP="009C3E61">
      <w:pPr>
        <w:rPr>
          <w:rFonts w:ascii="Times New Roman" w:hAnsi="Times New Roman" w:cs="Times New Roman"/>
        </w:rPr>
      </w:pPr>
      <w:r>
        <w:rPr>
          <w:rFonts w:ascii="Times New Roman" w:hAnsi="Times New Roman" w:cs="Times New Roman" w:hint="eastAsia"/>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72299</wp:posOffset>
            </wp:positionV>
            <wp:extent cx="2653200" cy="1180800"/>
            <wp:effectExtent l="0" t="0" r="1270" b="635"/>
            <wp:wrapSquare wrapText="bothSides"/>
            <wp:docPr id="4" name="图片 4"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屏幕快照 2020-06-29 下午4.51.27.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53200" cy="1180800"/>
                    </a:xfrm>
                    <a:prstGeom prst="rect">
                      <a:avLst/>
                    </a:prstGeom>
                  </pic:spPr>
                </pic:pic>
              </a:graphicData>
            </a:graphic>
            <wp14:sizeRelH relativeFrom="margin">
              <wp14:pctWidth>0</wp14:pctWidth>
            </wp14:sizeRelH>
            <wp14:sizeRelV relativeFrom="margin">
              <wp14:pctHeight>0</wp14:pctHeight>
            </wp14:sizeRelV>
          </wp:anchor>
        </w:drawing>
      </w:r>
    </w:p>
    <w:p w:rsidR="007314C2" w:rsidRDefault="007314C2" w:rsidP="009C3E61">
      <w:pPr>
        <w:rPr>
          <w:rFonts w:ascii="Times New Roman" w:hAnsi="Times New Roman" w:cs="Times New Roman"/>
        </w:rPr>
      </w:pPr>
      <w:r>
        <w:rPr>
          <w:rFonts w:ascii="Times New Roman" w:hAnsi="Times New Roman" w:cs="Times New Roman" w:hint="eastAsia"/>
          <w:noProof/>
        </w:rPr>
        <w:lastRenderedPageBreak/>
        <w:drawing>
          <wp:anchor distT="0" distB="0" distL="114300" distR="114300" simplePos="0" relativeHeight="251661312" behindDoc="0" locked="0" layoutInCell="1" allowOverlap="1" wp14:anchorId="2D60F2EC" wp14:editId="7B540206">
            <wp:simplePos x="0" y="0"/>
            <wp:positionH relativeFrom="column">
              <wp:posOffset>1068705</wp:posOffset>
            </wp:positionH>
            <wp:positionV relativeFrom="paragraph">
              <wp:posOffset>181</wp:posOffset>
            </wp:positionV>
            <wp:extent cx="3129280" cy="1073150"/>
            <wp:effectExtent l="0" t="0" r="0" b="6350"/>
            <wp:wrapSquare wrapText="bothSides"/>
            <wp:docPr id="3" name="图片 3"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20-06-29 下午4.51.4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29280" cy="1073150"/>
                    </a:xfrm>
                    <a:prstGeom prst="rect">
                      <a:avLst/>
                    </a:prstGeom>
                  </pic:spPr>
                </pic:pic>
              </a:graphicData>
            </a:graphic>
            <wp14:sizeRelH relativeFrom="margin">
              <wp14:pctWidth>0</wp14:pctWidth>
            </wp14:sizeRelH>
            <wp14:sizeRelV relativeFrom="margin">
              <wp14:pctHeight>0</wp14:pctHeight>
            </wp14:sizeRelV>
          </wp:anchor>
        </w:drawing>
      </w:r>
    </w:p>
    <w:p w:rsidR="007314C2" w:rsidRDefault="007314C2" w:rsidP="009C3E61">
      <w:pPr>
        <w:rPr>
          <w:rFonts w:ascii="Times New Roman" w:hAnsi="Times New Roman" w:cs="Times New Roman"/>
        </w:rPr>
      </w:pPr>
    </w:p>
    <w:p w:rsidR="007314C2" w:rsidRDefault="007314C2" w:rsidP="009C3E61">
      <w:pPr>
        <w:rPr>
          <w:rFonts w:ascii="Times New Roman" w:hAnsi="Times New Roman" w:cs="Times New Roman"/>
        </w:rPr>
      </w:pPr>
    </w:p>
    <w:p w:rsidR="007314C2" w:rsidRDefault="007314C2" w:rsidP="009C3E61">
      <w:pPr>
        <w:rPr>
          <w:rFonts w:ascii="Times New Roman" w:hAnsi="Times New Roman" w:cs="Times New Roman"/>
        </w:rPr>
      </w:pPr>
    </w:p>
    <w:p w:rsidR="007314C2" w:rsidRDefault="007314C2" w:rsidP="009C3E61">
      <w:pPr>
        <w:rPr>
          <w:rFonts w:ascii="Times New Roman" w:hAnsi="Times New Roman" w:cs="Times New Roman"/>
        </w:rPr>
      </w:pPr>
    </w:p>
    <w:p w:rsidR="007314C2" w:rsidRDefault="007314C2" w:rsidP="009C3E61">
      <w:pPr>
        <w:rPr>
          <w:rFonts w:ascii="Times New Roman" w:hAnsi="Times New Roman" w:cs="Times New Roman"/>
        </w:rPr>
      </w:pPr>
    </w:p>
    <w:p w:rsidR="007314C2" w:rsidRDefault="00B37775" w:rsidP="009C3E61">
      <w:pPr>
        <w:rPr>
          <w:rFonts w:ascii="Times New Roman" w:hAnsi="Times New Roman" w:cs="Times New Roman"/>
        </w:rPr>
      </w:pPr>
      <w:r>
        <w:rPr>
          <w:rFonts w:ascii="Times New Roman" w:hAnsi="Times New Roman" w:cs="Times New Roman"/>
        </w:rPr>
        <w:tab/>
      </w:r>
      <w:r>
        <w:rPr>
          <w:rFonts w:ascii="Times New Roman" w:hAnsi="Times New Roman" w:cs="Times New Roman" w:hint="eastAsia"/>
        </w:rPr>
        <w:t>通过给出更多</w:t>
      </w:r>
      <w:r w:rsidR="00FF630E">
        <w:rPr>
          <w:rFonts w:ascii="Times New Roman" w:hAnsi="Times New Roman" w:cs="Times New Roman" w:hint="eastAsia"/>
        </w:rPr>
        <w:t>的</w:t>
      </w:r>
      <w:r>
        <w:rPr>
          <w:rFonts w:ascii="Times New Roman" w:hAnsi="Times New Roman" w:cs="Times New Roman" w:hint="eastAsia"/>
        </w:rPr>
        <w:t>hints</w:t>
      </w:r>
      <w:r>
        <w:rPr>
          <w:rFonts w:ascii="Times New Roman" w:hAnsi="Times New Roman" w:cs="Times New Roman" w:hint="eastAsia"/>
        </w:rPr>
        <w:t>，学生可以顺利猜测出</w:t>
      </w:r>
      <w:r w:rsidR="00FF630E">
        <w:rPr>
          <w:rFonts w:ascii="Times New Roman" w:hAnsi="Times New Roman" w:cs="Times New Roman" w:hint="eastAsia"/>
        </w:rPr>
        <w:t>以上</w:t>
      </w:r>
      <w:r>
        <w:rPr>
          <w:rFonts w:ascii="Times New Roman" w:hAnsi="Times New Roman" w:cs="Times New Roman" w:hint="eastAsia"/>
        </w:rPr>
        <w:t>生词的含义</w:t>
      </w:r>
      <w:r w:rsidR="00926FD2">
        <w:rPr>
          <w:rFonts w:ascii="Times New Roman" w:hAnsi="Times New Roman" w:cs="Times New Roman" w:hint="eastAsia"/>
        </w:rPr>
        <w:t>。</w:t>
      </w:r>
      <w:r>
        <w:rPr>
          <w:rFonts w:ascii="Times New Roman" w:hAnsi="Times New Roman" w:cs="Times New Roman" w:hint="eastAsia"/>
        </w:rPr>
        <w:t>通过这一</w:t>
      </w:r>
      <w:r w:rsidR="00926FD2">
        <w:rPr>
          <w:rFonts w:ascii="Times New Roman" w:hAnsi="Times New Roman" w:cs="Times New Roman" w:hint="eastAsia"/>
        </w:rPr>
        <w:t>学习过程</w:t>
      </w:r>
      <w:r>
        <w:rPr>
          <w:rFonts w:ascii="Times New Roman" w:hAnsi="Times New Roman" w:cs="Times New Roman" w:hint="eastAsia"/>
        </w:rPr>
        <w:t>，</w:t>
      </w:r>
      <w:r w:rsidR="00926FD2">
        <w:rPr>
          <w:rFonts w:ascii="Times New Roman" w:hAnsi="Times New Roman" w:cs="Times New Roman" w:hint="eastAsia"/>
        </w:rPr>
        <w:t>学生可以“感受”到</w:t>
      </w:r>
      <w:r>
        <w:rPr>
          <w:rFonts w:ascii="Times New Roman" w:hAnsi="Times New Roman" w:cs="Times New Roman" w:hint="eastAsia"/>
        </w:rPr>
        <w:t>猜测词义</w:t>
      </w:r>
      <w:r w:rsidR="00926FD2">
        <w:rPr>
          <w:rFonts w:ascii="Times New Roman" w:hAnsi="Times New Roman" w:cs="Times New Roman" w:hint="eastAsia"/>
        </w:rPr>
        <w:t>时</w:t>
      </w:r>
      <w:r>
        <w:rPr>
          <w:rFonts w:ascii="Times New Roman" w:hAnsi="Times New Roman" w:cs="Times New Roman" w:hint="eastAsia"/>
        </w:rPr>
        <w:t>可能会用到的一些策略，如：根据逻辑关系猜测词义、根据定义和解释猜测词义、根据上下文语境猜测词义等。</w:t>
      </w:r>
    </w:p>
    <w:p w:rsidR="00B37775" w:rsidRDefault="00B37775" w:rsidP="009C3E61">
      <w:pPr>
        <w:rPr>
          <w:rFonts w:ascii="Times New Roman" w:hAnsi="Times New Roman" w:cs="Times New Roman"/>
        </w:rPr>
      </w:pPr>
      <w:r>
        <w:rPr>
          <w:rFonts w:ascii="Times New Roman" w:hAnsi="Times New Roman" w:cs="Times New Roman"/>
        </w:rPr>
        <w:tab/>
      </w:r>
      <w:r>
        <w:rPr>
          <w:rFonts w:ascii="Times New Roman" w:hAnsi="Times New Roman" w:cs="Times New Roman" w:hint="eastAsia"/>
        </w:rPr>
        <w:t>每总结出一个策略，再</w:t>
      </w:r>
      <w:r w:rsidR="00926FD2">
        <w:rPr>
          <w:rFonts w:ascii="Times New Roman" w:hAnsi="Times New Roman" w:cs="Times New Roman" w:hint="eastAsia"/>
        </w:rPr>
        <w:t>让学生做</w:t>
      </w:r>
      <w:r>
        <w:rPr>
          <w:rFonts w:ascii="Times New Roman" w:hAnsi="Times New Roman" w:cs="Times New Roman" w:hint="eastAsia"/>
        </w:rPr>
        <w:t>一些使用相应策略猜测词义的习题，</w:t>
      </w:r>
      <w:r w:rsidR="00926FD2">
        <w:rPr>
          <w:rFonts w:ascii="Times New Roman" w:hAnsi="Times New Roman" w:cs="Times New Roman" w:hint="eastAsia"/>
        </w:rPr>
        <w:t>这样一来，学生便可以进一步巩固和提高使用该策略的能力。</w:t>
      </w:r>
    </w:p>
    <w:p w:rsidR="00B37775" w:rsidRDefault="00B37775" w:rsidP="009C3E61">
      <w:pPr>
        <w:rPr>
          <w:rFonts w:ascii="Times New Roman" w:hAnsi="Times New Roman" w:cs="Times New Roman"/>
        </w:rPr>
      </w:pPr>
      <w:r>
        <w:rPr>
          <w:rFonts w:ascii="Times New Roman" w:hAnsi="Times New Roman" w:cs="Times New Roman" w:hint="eastAsia"/>
          <w:noProof/>
        </w:rPr>
        <w:drawing>
          <wp:anchor distT="0" distB="0" distL="114300" distR="114300" simplePos="0" relativeHeight="251664384" behindDoc="0" locked="0" layoutInCell="1" allowOverlap="1">
            <wp:simplePos x="0" y="0"/>
            <wp:positionH relativeFrom="column">
              <wp:posOffset>44605</wp:posOffset>
            </wp:positionH>
            <wp:positionV relativeFrom="paragraph">
              <wp:posOffset>467004</wp:posOffset>
            </wp:positionV>
            <wp:extent cx="5270400" cy="1119600"/>
            <wp:effectExtent l="0" t="0" r="635" b="0"/>
            <wp:wrapSquare wrapText="bothSides"/>
            <wp:docPr id="7" name="图片 7" descr="社交网络的手机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屏幕快照 2020-06-29 下午5.01.52.png"/>
                    <pic:cNvPicPr/>
                  </pic:nvPicPr>
                  <pic:blipFill>
                    <a:blip r:embed="rId9">
                      <a:extLst>
                        <a:ext uri="{28A0092B-C50C-407E-A947-70E740481C1C}">
                          <a14:useLocalDpi xmlns:a14="http://schemas.microsoft.com/office/drawing/2010/main" val="0"/>
                        </a:ext>
                      </a:extLst>
                    </a:blip>
                    <a:stretch>
                      <a:fillRect/>
                    </a:stretch>
                  </pic:blipFill>
                  <pic:spPr>
                    <a:xfrm>
                      <a:off x="0" y="0"/>
                      <a:ext cx="5270400" cy="111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tab/>
      </w:r>
      <w:r>
        <w:rPr>
          <w:rFonts w:ascii="Times New Roman" w:hAnsi="Times New Roman" w:cs="Times New Roman" w:hint="eastAsia"/>
        </w:rPr>
        <w:t>为了让学生总结出本堂课猜测词义的最后一个策略，我又设计了一个游戏环节，即看图猜单词。具体设计如下：</w:t>
      </w:r>
    </w:p>
    <w:p w:rsidR="00B37775" w:rsidRDefault="00B37775" w:rsidP="009C3E61">
      <w:pPr>
        <w:rPr>
          <w:rFonts w:ascii="Times New Roman" w:hAnsi="Times New Roman" w:cs="Times New Roman"/>
        </w:rPr>
      </w:pPr>
      <w:r>
        <w:rPr>
          <w:rFonts w:ascii="Times New Roman" w:hAnsi="Times New Roman" w:cs="Times New Roman"/>
        </w:rPr>
        <w:tab/>
      </w:r>
      <w:r>
        <w:rPr>
          <w:rFonts w:ascii="Times New Roman" w:hAnsi="Times New Roman" w:cs="Times New Roman" w:hint="eastAsia"/>
        </w:rPr>
        <w:t>通过轻松有趣的猜词游戏，学生可以感知，两个不同单词的组合在一起，可以构成一个新的单词。这样，本堂课最后一个猜测词义的策略也由此推导出来：根据“构词法”猜测词义。在这一环节的练习部分，我给出了一些颇为有趣的单词，如：</w:t>
      </w:r>
      <w:r>
        <w:rPr>
          <w:rFonts w:ascii="Times New Roman" w:hAnsi="Times New Roman" w:cs="Times New Roman" w:hint="eastAsia"/>
        </w:rPr>
        <w:t>aftermath</w:t>
      </w:r>
      <w:r>
        <w:rPr>
          <w:rFonts w:ascii="Times New Roman" w:hAnsi="Times New Roman" w:cs="Times New Roman" w:hint="eastAsia"/>
        </w:rPr>
        <w:t>，</w:t>
      </w:r>
      <w:r>
        <w:rPr>
          <w:rFonts w:ascii="Times New Roman" w:hAnsi="Times New Roman" w:cs="Times New Roman" w:hint="eastAsia"/>
        </w:rPr>
        <w:t>pig-headed</w:t>
      </w:r>
      <w:r>
        <w:rPr>
          <w:rFonts w:ascii="Times New Roman" w:hAnsi="Times New Roman" w:cs="Times New Roman" w:hint="eastAsia"/>
        </w:rPr>
        <w:t>等。</w:t>
      </w:r>
      <w:r w:rsidR="00A83C4E">
        <w:rPr>
          <w:rFonts w:ascii="Times New Roman" w:hAnsi="Times New Roman" w:cs="Times New Roman" w:hint="eastAsia"/>
        </w:rPr>
        <w:t>它们有着与字面意义完全不同的含义，但是</w:t>
      </w:r>
      <w:r w:rsidR="00926FD2">
        <w:rPr>
          <w:rFonts w:ascii="Times New Roman" w:hAnsi="Times New Roman" w:cs="Times New Roman" w:hint="eastAsia"/>
        </w:rPr>
        <w:t>通过鼓励学生想象，他们也是有能</w:t>
      </w:r>
      <w:r w:rsidR="00926FD2">
        <w:rPr>
          <w:rFonts w:ascii="Times New Roman" w:hAnsi="Times New Roman" w:cs="Times New Roman" w:hint="eastAsia"/>
        </w:rPr>
        <w:t>力猜测出这些生词的含义</w:t>
      </w:r>
      <w:r w:rsidR="00926FD2">
        <w:rPr>
          <w:rFonts w:ascii="Times New Roman" w:hAnsi="Times New Roman" w:cs="Times New Roman" w:hint="eastAsia"/>
        </w:rPr>
        <w:t>的，</w:t>
      </w:r>
      <w:r w:rsidR="00A83C4E">
        <w:rPr>
          <w:rFonts w:ascii="Times New Roman" w:hAnsi="Times New Roman" w:cs="Times New Roman" w:hint="eastAsia"/>
        </w:rPr>
        <w:t>并且对它们留下深刻的印象。</w:t>
      </w:r>
    </w:p>
    <w:p w:rsidR="00A83C4E" w:rsidRDefault="00A83C4E" w:rsidP="009C3E61">
      <w:pPr>
        <w:rPr>
          <w:rFonts w:ascii="Times New Roman" w:hAnsi="Times New Roman" w:cs="Times New Roman"/>
        </w:rPr>
      </w:pPr>
      <w:r>
        <w:rPr>
          <w:rFonts w:ascii="Times New Roman" w:hAnsi="Times New Roman" w:cs="Times New Roman" w:hint="eastAsia"/>
          <w:noProof/>
        </w:rPr>
        <w:drawing>
          <wp:anchor distT="0" distB="0" distL="114300" distR="114300" simplePos="0" relativeHeight="251665408" behindDoc="0" locked="0" layoutInCell="1" allowOverlap="1">
            <wp:simplePos x="0" y="0"/>
            <wp:positionH relativeFrom="column">
              <wp:posOffset>335915</wp:posOffset>
            </wp:positionH>
            <wp:positionV relativeFrom="paragraph">
              <wp:posOffset>410164</wp:posOffset>
            </wp:positionV>
            <wp:extent cx="4935600" cy="1353600"/>
            <wp:effectExtent l="0" t="0" r="5080" b="5715"/>
            <wp:wrapSquare wrapText="bothSides"/>
            <wp:docPr id="8" name="图片 8"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屏幕快照 2020-06-29 下午5.10.08.png"/>
                    <pic:cNvPicPr/>
                  </pic:nvPicPr>
                  <pic:blipFill>
                    <a:blip r:embed="rId10">
                      <a:extLst>
                        <a:ext uri="{28A0092B-C50C-407E-A947-70E740481C1C}">
                          <a14:useLocalDpi xmlns:a14="http://schemas.microsoft.com/office/drawing/2010/main" val="0"/>
                        </a:ext>
                      </a:extLst>
                    </a:blip>
                    <a:stretch>
                      <a:fillRect/>
                    </a:stretch>
                  </pic:blipFill>
                  <pic:spPr>
                    <a:xfrm>
                      <a:off x="0" y="0"/>
                      <a:ext cx="4935600" cy="1353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tab/>
      </w:r>
      <w:r>
        <w:rPr>
          <w:rFonts w:ascii="Times New Roman" w:hAnsi="Times New Roman" w:cs="Times New Roman" w:hint="eastAsia"/>
        </w:rPr>
        <w:t>总之，这一节课最终的呈现效果与我最初的设想出入不大，也基本达到了我课前设置的教学目标，具体如下</w:t>
      </w:r>
      <w:r w:rsidR="00926FD2">
        <w:rPr>
          <w:rFonts w:ascii="Times New Roman" w:hAnsi="Times New Roman" w:cs="Times New Roman" w:hint="eastAsia"/>
        </w:rPr>
        <w:t>：</w:t>
      </w:r>
    </w:p>
    <w:p w:rsidR="00A83C4E" w:rsidRDefault="00A83C4E" w:rsidP="009C3E61">
      <w:pPr>
        <w:rPr>
          <w:rFonts w:ascii="Times New Roman" w:hAnsi="Times New Roman" w:cs="Times New Roman"/>
          <w:b/>
          <w:bCs/>
        </w:rPr>
      </w:pPr>
      <w:r w:rsidRPr="00A83C4E">
        <w:rPr>
          <w:rFonts w:ascii="Times New Roman" w:hAnsi="Times New Roman" w:cs="Times New Roman" w:hint="eastAsia"/>
          <w:b/>
          <w:bCs/>
        </w:rPr>
        <w:t>反思和总结：</w:t>
      </w:r>
    </w:p>
    <w:p w:rsidR="00A83C4E" w:rsidRDefault="00A83C4E" w:rsidP="009C3E61">
      <w:pPr>
        <w:rPr>
          <w:rFonts w:ascii="Times New Roman" w:hAnsi="Times New Roman" w:cs="Times New Roman"/>
        </w:rPr>
      </w:pPr>
      <w:r>
        <w:rPr>
          <w:rFonts w:ascii="Times New Roman" w:hAnsi="Times New Roman" w:cs="Times New Roman"/>
          <w:b/>
          <w:bCs/>
        </w:rPr>
        <w:tab/>
      </w:r>
      <w:r w:rsidRPr="00A83C4E">
        <w:rPr>
          <w:rFonts w:ascii="Times New Roman" w:hAnsi="Times New Roman" w:cs="Times New Roman" w:hint="eastAsia"/>
        </w:rPr>
        <w:t>亮点：</w:t>
      </w:r>
    </w:p>
    <w:p w:rsidR="00A83C4E" w:rsidRPr="00A83C4E" w:rsidRDefault="00A83C4E" w:rsidP="00A83C4E">
      <w:pPr>
        <w:pStyle w:val="a3"/>
        <w:numPr>
          <w:ilvl w:val="0"/>
          <w:numId w:val="1"/>
        </w:numPr>
        <w:ind w:firstLineChars="0"/>
        <w:rPr>
          <w:rFonts w:ascii="Times New Roman" w:hAnsi="Times New Roman" w:cs="Times New Roman"/>
        </w:rPr>
      </w:pPr>
      <w:r w:rsidRPr="00A83C4E">
        <w:rPr>
          <w:rFonts w:ascii="Times New Roman" w:hAnsi="Times New Roman" w:cs="Times New Roman" w:hint="eastAsia"/>
        </w:rPr>
        <w:t>主题鲜明、重点突出。将猜测词义的一般</w:t>
      </w:r>
      <w:r w:rsidR="00926FD2">
        <w:rPr>
          <w:rFonts w:ascii="Times New Roman" w:hAnsi="Times New Roman" w:cs="Times New Roman" w:hint="eastAsia"/>
        </w:rPr>
        <w:t>性</w:t>
      </w:r>
      <w:r w:rsidRPr="00A83C4E">
        <w:rPr>
          <w:rFonts w:ascii="Times New Roman" w:hAnsi="Times New Roman" w:cs="Times New Roman" w:hint="eastAsia"/>
        </w:rPr>
        <w:t>策略进行了细致有效的整理，并最终能以详尽的板书呈现。板书如下图：</w:t>
      </w:r>
    </w:p>
    <w:p w:rsidR="00A83C4E" w:rsidRDefault="00A83C4E" w:rsidP="009C3E61">
      <w:pPr>
        <w:rPr>
          <w:rFonts w:ascii="Times New Roman" w:hAnsi="Times New Roman" w:cs="Times New Roman"/>
        </w:rPr>
      </w:pPr>
      <w:r>
        <w:rPr>
          <w:rFonts w:ascii="Times New Roman" w:hAnsi="Times New Roman" w:cs="Times New Roman" w:hint="eastAsia"/>
          <w:noProof/>
          <w:lang w:val="zh-CN"/>
        </w:rPr>
        <w:drawing>
          <wp:anchor distT="0" distB="0" distL="114300" distR="114300" simplePos="0" relativeHeight="251667456" behindDoc="0" locked="0" layoutInCell="1" allowOverlap="1" wp14:anchorId="59EDA2CB" wp14:editId="0C8B3624">
            <wp:simplePos x="0" y="0"/>
            <wp:positionH relativeFrom="column">
              <wp:posOffset>886212</wp:posOffset>
            </wp:positionH>
            <wp:positionV relativeFrom="paragraph">
              <wp:posOffset>34290</wp:posOffset>
            </wp:positionV>
            <wp:extent cx="3253740" cy="1434465"/>
            <wp:effectExtent l="0" t="0" r="0" b="635"/>
            <wp:wrapSquare wrapText="bothSides"/>
            <wp:docPr id="9" name="图片 9" descr="白板上写着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461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53740" cy="1434465"/>
                    </a:xfrm>
                    <a:prstGeom prst="rect">
                      <a:avLst/>
                    </a:prstGeom>
                  </pic:spPr>
                </pic:pic>
              </a:graphicData>
            </a:graphic>
            <wp14:sizeRelH relativeFrom="margin">
              <wp14:pctWidth>0</wp14:pctWidth>
            </wp14:sizeRelH>
            <wp14:sizeRelV relativeFrom="margin">
              <wp14:pctHeight>0</wp14:pctHeight>
            </wp14:sizeRelV>
          </wp:anchor>
        </w:drawing>
      </w:r>
    </w:p>
    <w:p w:rsidR="00A83C4E" w:rsidRDefault="00A83C4E" w:rsidP="009C3E61">
      <w:pPr>
        <w:rPr>
          <w:rFonts w:ascii="Times New Roman" w:hAnsi="Times New Roman" w:cs="Times New Roman"/>
        </w:rPr>
      </w:pPr>
    </w:p>
    <w:p w:rsidR="00A83C4E" w:rsidRDefault="00A83C4E" w:rsidP="009C3E61">
      <w:pPr>
        <w:rPr>
          <w:rFonts w:ascii="Times New Roman" w:hAnsi="Times New Roman" w:cs="Times New Roman"/>
        </w:rPr>
      </w:pPr>
    </w:p>
    <w:p w:rsidR="00A83C4E" w:rsidRDefault="00A83C4E" w:rsidP="009C3E61">
      <w:pPr>
        <w:rPr>
          <w:rFonts w:ascii="Times New Roman" w:hAnsi="Times New Roman" w:cs="Times New Roman"/>
        </w:rPr>
      </w:pPr>
    </w:p>
    <w:p w:rsidR="00A83C4E" w:rsidRDefault="00A83C4E" w:rsidP="009C3E61">
      <w:pPr>
        <w:rPr>
          <w:rFonts w:ascii="Times New Roman" w:hAnsi="Times New Roman" w:cs="Times New Roman"/>
        </w:rPr>
      </w:pPr>
    </w:p>
    <w:p w:rsidR="00A83C4E" w:rsidRDefault="00A83C4E" w:rsidP="009C3E61">
      <w:pPr>
        <w:rPr>
          <w:rFonts w:ascii="Times New Roman" w:hAnsi="Times New Roman" w:cs="Times New Roman"/>
        </w:rPr>
      </w:pPr>
    </w:p>
    <w:p w:rsidR="00A83C4E" w:rsidRDefault="00A83C4E" w:rsidP="009C3E61">
      <w:pPr>
        <w:rPr>
          <w:rFonts w:ascii="Times New Roman" w:hAnsi="Times New Roman" w:cs="Times New Roman"/>
        </w:rPr>
      </w:pPr>
    </w:p>
    <w:p w:rsidR="00A83C4E" w:rsidRDefault="00EC4C97" w:rsidP="009C3E61">
      <w:pPr>
        <w:pStyle w:val="a3"/>
        <w:numPr>
          <w:ilvl w:val="0"/>
          <w:numId w:val="1"/>
        </w:numPr>
        <w:ind w:firstLineChars="0"/>
        <w:rPr>
          <w:rFonts w:ascii="Times New Roman" w:hAnsi="Times New Roman" w:cs="Times New Roman"/>
        </w:rPr>
      </w:pPr>
      <w:r w:rsidRPr="00EC4C97">
        <w:rPr>
          <w:rFonts w:ascii="Times New Roman" w:hAnsi="Times New Roman" w:cs="Times New Roman" w:hint="eastAsia"/>
        </w:rPr>
        <w:lastRenderedPageBreak/>
        <w:t>课堂用语</w:t>
      </w:r>
      <w:r>
        <w:rPr>
          <w:rFonts w:ascii="Times New Roman" w:hAnsi="Times New Roman" w:cs="Times New Roman" w:hint="eastAsia"/>
        </w:rPr>
        <w:t>流畅，要求并帮助学生始终以英语回答问题。对于练习中较难的生词，学生也能在教师的引导下猜测出来。</w:t>
      </w:r>
    </w:p>
    <w:p w:rsidR="00EC4C97" w:rsidRDefault="00EC4C97" w:rsidP="009C3E61">
      <w:pPr>
        <w:pStyle w:val="a3"/>
        <w:numPr>
          <w:ilvl w:val="0"/>
          <w:numId w:val="1"/>
        </w:numPr>
        <w:ind w:firstLineChars="0"/>
        <w:rPr>
          <w:rFonts w:ascii="Times New Roman" w:hAnsi="Times New Roman" w:cs="Times New Roman"/>
        </w:rPr>
      </w:pPr>
      <w:r>
        <w:rPr>
          <w:rFonts w:ascii="Times New Roman" w:hAnsi="Times New Roman" w:cs="Times New Roman" w:hint="eastAsia"/>
        </w:rPr>
        <w:t>课堂容量大</w:t>
      </w:r>
      <w:r w:rsidR="00926FD2">
        <w:rPr>
          <w:rFonts w:ascii="Times New Roman" w:hAnsi="Times New Roman" w:cs="Times New Roman" w:hint="eastAsia"/>
        </w:rPr>
        <w:t>。</w:t>
      </w:r>
      <w:r>
        <w:rPr>
          <w:rFonts w:ascii="Times New Roman" w:hAnsi="Times New Roman" w:cs="Times New Roman" w:hint="eastAsia"/>
        </w:rPr>
        <w:t>我始终想要在一节课内尽可能完整的呈现出一般性的词义猜测技巧，虽然很可能会超时，但是最后证明，我对时间的把握较好，在下课之前完整的呈现了所有内容。</w:t>
      </w:r>
    </w:p>
    <w:p w:rsidR="00EC4C97" w:rsidRDefault="00EC4C97" w:rsidP="009C3E61">
      <w:pPr>
        <w:pStyle w:val="a3"/>
        <w:numPr>
          <w:ilvl w:val="0"/>
          <w:numId w:val="1"/>
        </w:numPr>
        <w:ind w:firstLineChars="0"/>
        <w:rPr>
          <w:rFonts w:ascii="Times New Roman" w:hAnsi="Times New Roman" w:cs="Times New Roman"/>
        </w:rPr>
      </w:pPr>
      <w:r>
        <w:rPr>
          <w:rFonts w:ascii="Times New Roman" w:hAnsi="Times New Roman" w:cs="Times New Roman" w:hint="eastAsia"/>
        </w:rPr>
        <w:t>课堂氛围整体较好。七班学生动静有度，既能积极配合教师回答问题、参与课堂讨论，也能沉下心做好课堂笔记、完成相关练习。</w:t>
      </w:r>
    </w:p>
    <w:p w:rsidR="00EC4C97" w:rsidRDefault="00EC4C97" w:rsidP="00EC4C97">
      <w:pPr>
        <w:ind w:left="420"/>
        <w:rPr>
          <w:rFonts w:ascii="Times New Roman" w:hAnsi="Times New Roman" w:cs="Times New Roman"/>
        </w:rPr>
      </w:pPr>
      <w:r>
        <w:rPr>
          <w:rFonts w:ascii="Times New Roman" w:hAnsi="Times New Roman" w:cs="Times New Roman" w:hint="eastAsia"/>
        </w:rPr>
        <w:t>反思：</w:t>
      </w:r>
    </w:p>
    <w:p w:rsidR="00EC4C97" w:rsidRDefault="00016547" w:rsidP="00016547">
      <w:pPr>
        <w:pStyle w:val="a3"/>
        <w:numPr>
          <w:ilvl w:val="0"/>
          <w:numId w:val="4"/>
        </w:numPr>
        <w:ind w:firstLineChars="0"/>
        <w:rPr>
          <w:rFonts w:ascii="Times New Roman" w:hAnsi="Times New Roman" w:cs="Times New Roman"/>
        </w:rPr>
      </w:pPr>
      <w:r>
        <w:rPr>
          <w:rFonts w:ascii="Times New Roman" w:hAnsi="Times New Roman" w:cs="Times New Roman" w:hint="eastAsia"/>
        </w:rPr>
        <w:t>虽然备课时我的重点始终放在如何让学生能够自行总结出词义猜测的策略上，但由于最初给出的例子只有一个</w:t>
      </w:r>
      <w:r w:rsidR="00926FD2">
        <w:rPr>
          <w:rFonts w:ascii="Times New Roman" w:hAnsi="Times New Roman" w:cs="Times New Roman" w:hint="eastAsia"/>
        </w:rPr>
        <w:t>对比组</w:t>
      </w:r>
      <w:r>
        <w:rPr>
          <w:rFonts w:ascii="Times New Roman" w:hAnsi="Times New Roman" w:cs="Times New Roman" w:hint="eastAsia"/>
        </w:rPr>
        <w:t>，学生可能较难</w:t>
      </w:r>
      <w:r w:rsidR="00926FD2">
        <w:rPr>
          <w:rFonts w:ascii="Times New Roman" w:hAnsi="Times New Roman" w:cs="Times New Roman" w:hint="eastAsia"/>
        </w:rPr>
        <w:t>从这一个例子中</w:t>
      </w:r>
      <w:r>
        <w:rPr>
          <w:rFonts w:ascii="Times New Roman" w:hAnsi="Times New Roman" w:cs="Times New Roman" w:hint="eastAsia"/>
        </w:rPr>
        <w:t>自行总结</w:t>
      </w:r>
      <w:r w:rsidR="00926FD2">
        <w:rPr>
          <w:rFonts w:ascii="Times New Roman" w:hAnsi="Times New Roman" w:cs="Times New Roman" w:hint="eastAsia"/>
        </w:rPr>
        <w:t>出策略</w:t>
      </w:r>
      <w:r>
        <w:rPr>
          <w:rFonts w:ascii="Times New Roman" w:hAnsi="Times New Roman" w:cs="Times New Roman" w:hint="eastAsia"/>
        </w:rPr>
        <w:t>。</w:t>
      </w:r>
    </w:p>
    <w:p w:rsidR="00016547" w:rsidRDefault="00016547" w:rsidP="00016547">
      <w:pPr>
        <w:pStyle w:val="a3"/>
        <w:numPr>
          <w:ilvl w:val="0"/>
          <w:numId w:val="4"/>
        </w:numPr>
        <w:ind w:firstLineChars="0"/>
        <w:rPr>
          <w:rFonts w:ascii="Times New Roman" w:hAnsi="Times New Roman" w:cs="Times New Roman"/>
        </w:rPr>
      </w:pPr>
      <w:r>
        <w:rPr>
          <w:rFonts w:ascii="Times New Roman" w:hAnsi="Times New Roman" w:cs="Times New Roman" w:hint="eastAsia"/>
        </w:rPr>
        <w:t>学生自身非常优秀，他们课堂上的一些反映值得我在课堂上进一步去关注，并给出回馈。我还有待提高应对</w:t>
      </w:r>
      <w:r w:rsidR="00926FD2">
        <w:rPr>
          <w:rFonts w:ascii="Times New Roman" w:hAnsi="Times New Roman" w:cs="Times New Roman" w:hint="eastAsia"/>
        </w:rPr>
        <w:t>课堂实时问题</w:t>
      </w:r>
      <w:r>
        <w:rPr>
          <w:rFonts w:ascii="Times New Roman" w:hAnsi="Times New Roman" w:cs="Times New Roman" w:hint="eastAsia"/>
        </w:rPr>
        <w:t>和处理</w:t>
      </w:r>
      <w:r w:rsidR="00926FD2">
        <w:rPr>
          <w:rFonts w:ascii="Times New Roman" w:hAnsi="Times New Roman" w:cs="Times New Roman" w:hint="eastAsia"/>
        </w:rPr>
        <w:t>细节</w:t>
      </w:r>
      <w:r>
        <w:rPr>
          <w:rFonts w:ascii="Times New Roman" w:hAnsi="Times New Roman" w:cs="Times New Roman" w:hint="eastAsia"/>
        </w:rPr>
        <w:t>的能力。</w:t>
      </w:r>
    </w:p>
    <w:p w:rsidR="00016547" w:rsidRPr="00016547" w:rsidRDefault="00016547" w:rsidP="00016547">
      <w:pPr>
        <w:pStyle w:val="a3"/>
        <w:numPr>
          <w:ilvl w:val="0"/>
          <w:numId w:val="4"/>
        </w:numPr>
        <w:ind w:firstLineChars="0"/>
        <w:rPr>
          <w:rFonts w:ascii="Times New Roman" w:hAnsi="Times New Roman" w:cs="Times New Roman"/>
        </w:rPr>
      </w:pPr>
      <w:r>
        <w:rPr>
          <w:rFonts w:ascii="Times New Roman" w:hAnsi="Times New Roman" w:cs="Times New Roman" w:hint="eastAsia"/>
        </w:rPr>
        <w:t>课堂中我呈现生词的方式主要采用了选择题的形式，应考虑如何采用其他的方式（如学生表演、听录音猜词等）进一步体现猜词活动的丰富性和多样性。</w:t>
      </w:r>
    </w:p>
    <w:sectPr w:rsidR="00016547" w:rsidRPr="00016547" w:rsidSect="00647582">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7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6110E4"/>
    <w:multiLevelType w:val="hybridMultilevel"/>
    <w:tmpl w:val="BDAAC1EE"/>
    <w:lvl w:ilvl="0" w:tplc="6392733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56040F2E"/>
    <w:multiLevelType w:val="hybridMultilevel"/>
    <w:tmpl w:val="3A52E584"/>
    <w:lvl w:ilvl="0" w:tplc="92403BA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5A763100"/>
    <w:multiLevelType w:val="hybridMultilevel"/>
    <w:tmpl w:val="2B6C4FAE"/>
    <w:lvl w:ilvl="0" w:tplc="13EA4E7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69151E09"/>
    <w:multiLevelType w:val="hybridMultilevel"/>
    <w:tmpl w:val="EBACEE3A"/>
    <w:lvl w:ilvl="0" w:tplc="6F742D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531"/>
    <w:rsid w:val="00016547"/>
    <w:rsid w:val="003F31B1"/>
    <w:rsid w:val="0050579B"/>
    <w:rsid w:val="00647582"/>
    <w:rsid w:val="00657531"/>
    <w:rsid w:val="007314C2"/>
    <w:rsid w:val="007A49EC"/>
    <w:rsid w:val="00875883"/>
    <w:rsid w:val="00926FD2"/>
    <w:rsid w:val="009C3E61"/>
    <w:rsid w:val="00A83C4E"/>
    <w:rsid w:val="00B37775"/>
    <w:rsid w:val="00B42D72"/>
    <w:rsid w:val="00D2769D"/>
    <w:rsid w:val="00EC4C97"/>
    <w:rsid w:val="00FF6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81823"/>
  <w15:chartTrackingRefBased/>
  <w15:docId w15:val="{E249A360-BC44-B240-A0CD-B08780106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3C4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3</Pages>
  <Words>247</Words>
  <Characters>1409</Characters>
  <Application>Microsoft Office Word</Application>
  <DocSecurity>0</DocSecurity>
  <Lines>11</Lines>
  <Paragraphs>3</Paragraphs>
  <ScaleCrop>false</ScaleCrop>
  <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vctj</dc:creator>
  <cp:keywords/>
  <dc:description/>
  <cp:lastModifiedBy>vctj</cp:lastModifiedBy>
  <cp:revision>6</cp:revision>
  <dcterms:created xsi:type="dcterms:W3CDTF">2020-06-29T08:22:00Z</dcterms:created>
  <dcterms:modified xsi:type="dcterms:W3CDTF">2020-07-03T02:12:00Z</dcterms:modified>
</cp:coreProperties>
</file>