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3E606D" w14:textId="6937B2CF" w:rsidR="00A601A7" w:rsidRPr="00A601A7" w:rsidRDefault="00A601A7" w:rsidP="00A601A7">
      <w:pPr>
        <w:ind w:firstLine="480"/>
        <w:jc w:val="center"/>
        <w:rPr>
          <w:rFonts w:ascii="黑体" w:eastAsia="黑体" w:hAnsi="黑体"/>
          <w:b/>
          <w:bCs/>
          <w:sz w:val="28"/>
          <w:szCs w:val="28"/>
        </w:rPr>
      </w:pPr>
      <w:r w:rsidRPr="00A601A7">
        <w:rPr>
          <w:rFonts w:ascii="黑体" w:eastAsia="黑体" w:hAnsi="黑体" w:hint="eastAsia"/>
          <w:b/>
          <w:bCs/>
          <w:sz w:val="28"/>
          <w:szCs w:val="28"/>
        </w:rPr>
        <w:t>体育教学反思之三</w:t>
      </w:r>
    </w:p>
    <w:p w14:paraId="46D384FA" w14:textId="77777777" w:rsidR="00A601A7" w:rsidRDefault="00A601A7" w:rsidP="00A601A7">
      <w:pPr>
        <w:ind w:firstLine="480"/>
      </w:pPr>
      <w:r>
        <w:rPr>
          <w:rFonts w:hint="eastAsia"/>
        </w:rPr>
        <w:t>素质教育的本质是全体学生各方面素质的全面发展。所谓“全面”包含两方面的资料：一是面向全体，二是各方面的而</w:t>
      </w:r>
      <w:proofErr w:type="gramStart"/>
      <w:r>
        <w:rPr>
          <w:rFonts w:hint="eastAsia"/>
        </w:rPr>
        <w:t>非特指</w:t>
      </w:r>
      <w:proofErr w:type="gramEnd"/>
      <w:r>
        <w:rPr>
          <w:rFonts w:hint="eastAsia"/>
        </w:rPr>
        <w:t>某一方面。在学校工作中仅有课堂教学具备这种的“全面”功能，它是素质教育的基石。就体育教学而言，其目的是增强学生的体质，促进身心发展，使学生在德育、智育、体育、美育各方面得到全面发展，对发展学生身体各方面素质、培养学生群众主义观念，锻炼学生克服困难，勇敢顽强的意志品质起着重要的作用。其实大部分学生不论自身的体育成绩如何，他们对体育运动都有着浓厚的兴趣。培养和利用学生对体育运动的兴趣，充分调动学生的用心性，使课堂气氛变得更加欢快和愉悦，对我们的体育教学工作会起着事半功倍的效果，同时也是每一位体育教学工作者务必思考的问题。</w:t>
      </w:r>
    </w:p>
    <w:p w14:paraId="3BA1560B" w14:textId="77777777" w:rsidR="00A601A7" w:rsidRDefault="00A601A7" w:rsidP="00A601A7">
      <w:pPr>
        <w:ind w:firstLine="480"/>
      </w:pPr>
      <w:r>
        <w:t>  体育学习的目的不光在于让学生锻炼身体，并且还在于激发和持续学生对体育的学习兴趣。学生学习的内在需要主要表现为学习兴趣。学生对体育本身带有必须的兴趣，只要我们稍加引导就能够激发出学生的浓烈学习兴趣。了解了学生对哪些体育项目感兴趣，并根据此调整教学计划，使教学资料尽量与学生兴趣接轨。课堂中充分尊重学生主体地位，采用民主和商量的口吻进行调动，使其主动学习，才能使学习气氛宽松、广阔，学生无拘无束地置身其中，尝试学习，享受学习的乐趣，课堂焕发无限的生命力，学生思维活跃，热情高涨，真正成为学习的主人，成为课堂的主角</w:t>
      </w:r>
      <w:r>
        <w:rPr>
          <w:rFonts w:hint="eastAsia"/>
        </w:rPr>
        <w:t>。这样往往会取得事半功倍的奇效。</w:t>
      </w:r>
    </w:p>
    <w:p w14:paraId="2FC2FD6A" w14:textId="77777777" w:rsidR="00A601A7" w:rsidRDefault="00A601A7" w:rsidP="00A601A7">
      <w:pPr>
        <w:ind w:firstLine="480"/>
      </w:pPr>
      <w:r>
        <w:lastRenderedPageBreak/>
        <w:t>  要想使一节课成功，教师的因素是至关重要的。作为一名优秀的教师，应当具备扎实的基本功和全面的素质，即使遇到前面所说的状况：碰到自我不是很擅长的教材，也能简单完成。</w:t>
      </w:r>
    </w:p>
    <w:p w14:paraId="6D9C784C" w14:textId="77777777" w:rsidR="00A601A7" w:rsidRDefault="00A601A7" w:rsidP="00A601A7">
      <w:pPr>
        <w:ind w:firstLine="480"/>
      </w:pPr>
      <w:r>
        <w:t>  我们都明白优美的示范、准确的讲解是最能感染学生的。但除此以外，教师还就应做到亲而不媚、“笑”而不俗。亲而不媚指让学生感到很放松，觉得教师很好相处，愿意与教师配合完成教学任务。从教学中我真的感受到每个学生都有自我独特的内心世界、精神世界和内在感受，有着不一样他人的观察、思维和解决问题的方式。也就是说，学生有着独特的个性，每个学生的学习方式本质上都是独特个性的体现。实际上，有效的学习方式都是个性化的，没有统一的方式。正如多元智力理论所指出的，每个人的智慧类型不一样，他们的思考方式、学习需要、学习优势、学习风</w:t>
      </w:r>
      <w:r>
        <w:rPr>
          <w:rFonts w:hint="eastAsia"/>
        </w:rPr>
        <w:t>格也不一样，所以每个人的具体学习方式是不一样的。这意味着我们在体育与健康教学，要尊重每一个学生的独特个性和具体生活，根据学生不一样性格类型设计教学法，不设上下限，力争为每个学生富有个性的发展创造空间，为每一位学生创造一个能够发挥的天地。学生的差异性，学生学习客观上存</w:t>
      </w:r>
    </w:p>
    <w:p w14:paraId="2E152D58" w14:textId="77777777" w:rsidR="00A601A7" w:rsidRDefault="00A601A7" w:rsidP="00A601A7">
      <w:pPr>
        <w:ind w:firstLine="480"/>
      </w:pPr>
      <w:r>
        <w:t>  </w:t>
      </w:r>
      <w:proofErr w:type="gramStart"/>
      <w:r>
        <w:t>在着</w:t>
      </w:r>
      <w:proofErr w:type="gramEnd"/>
      <w:r>
        <w:t>个体差异，不一样的学生在学习同一资料时，实际具备的认知基础和情感准备以及学习潜力倾向不一样，决定了需要的帮忙不一样。课堂学习方式的转变对促进学生发展更具有战略性的好处。可是传统的学习方式过分突出和强调理解与掌握，学生学习成了纯粹被动式地理解、记忆过的过程。这种教学窒息学生的思维和智力，摧残了学生的学习兴趣的热情。造成了学生喜欢体育，却不喜欢上体育课这样滑稽的局面。</w:t>
      </w:r>
    </w:p>
    <w:p w14:paraId="34FB8EEF" w14:textId="77777777" w:rsidR="00A601A7" w:rsidRDefault="00A601A7" w:rsidP="00A601A7">
      <w:pPr>
        <w:ind w:firstLine="480"/>
      </w:pPr>
      <w:r>
        <w:lastRenderedPageBreak/>
        <w:t>  学生是教学活动中的主体，务必充分发挥其主体作用，从</w:t>
      </w:r>
      <w:proofErr w:type="gramStart"/>
      <w:r>
        <w:t>被动理解</w:t>
      </w:r>
      <w:proofErr w:type="gramEnd"/>
      <w:r>
        <w:t>变成主动学习。要想使学生在课堂上“笑”起来，首先要给学生一个宽松的学习环境，多表扬，少批评，教师过于严肃，势必使学生产生距离感和畏惧感，如果学生做完练习的第一反应是观察教师脸上的表情而不是体会练习过程中的满足感，那么学生也就永远都“笑”不起来；其次，要激发学生练习的兴趣，循循善诱，永远不要让学生觉得“我肯定不行”或“这太简单了，我不练都行”，而要让他们认为“我肯定能行，让我试一试”。把课堂还给学生，给学生自主练习的空间，底年级同学，兴趣广泛，并有</w:t>
      </w:r>
      <w:r>
        <w:rPr>
          <w:rFonts w:hint="eastAsia"/>
        </w:rPr>
        <w:t>了必须的自主潜力，教师应思考从学生的实际出发，打破以往教学中一切都由教师组织学生一齐做同一活动的做法，而多给学生有选取性的自由练习空间，使学生找到练习的乐趣，发现自我的特长，为终身体育打下坚实的基础。教师放手让学生自我去练、自我去学，就给了部分学生表现的良机</w:t>
      </w:r>
      <w:r>
        <w:t>.总之，教师要善于从学生实际需要思考，放开手脚，把课堂还给学生，努力去为学生拓展一个空间，而不是让学生艰难的来适应自我的教学方式，使学生真正成为课堂的主人。学习和教学仅有在师生愉悦的状况下才会迸发无限生机。</w:t>
      </w:r>
    </w:p>
    <w:p w14:paraId="18D3ADAE" w14:textId="74D6748D" w:rsidR="00A601A7" w:rsidRDefault="00A601A7" w:rsidP="00A601A7">
      <w:pPr>
        <w:ind w:firstLine="480"/>
      </w:pPr>
      <w:r>
        <w:t>  总之，无论体育场地如何，学生状况怎样，作为我们一线的体育教师，新课程目标必须要吃透，认真备好每一堂课，激发、调动学生的兴趣，重视和发挥学生在教学中的主体地位，以及充分利用多种不一样的教学模式，才能在小场地上好体育课，同时也需要我们教师付出更多的心血，想出更多的办法，使我们的新课程目标顺利完成。</w:t>
      </w:r>
    </w:p>
    <w:sectPr w:rsidR="00A601A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C6B2998" w14:textId="77777777" w:rsidR="00D33F34" w:rsidRDefault="00D33F34" w:rsidP="00346876">
      <w:r>
        <w:separator/>
      </w:r>
    </w:p>
  </w:endnote>
  <w:endnote w:type="continuationSeparator" w:id="0">
    <w:p w14:paraId="62F5FA26" w14:textId="77777777" w:rsidR="00D33F34" w:rsidRDefault="00D33F34" w:rsidP="00346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5453306" w14:textId="77777777" w:rsidR="00D33F34" w:rsidRDefault="00D33F34" w:rsidP="00346876">
      <w:r>
        <w:separator/>
      </w:r>
    </w:p>
  </w:footnote>
  <w:footnote w:type="continuationSeparator" w:id="0">
    <w:p w14:paraId="2359DC08" w14:textId="77777777" w:rsidR="00D33F34" w:rsidRDefault="00D33F34" w:rsidP="003468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DF9C9CA"/>
    <w:multiLevelType w:val="singleLevel"/>
    <w:tmpl w:val="5DF9C9CA"/>
    <w:lvl w:ilvl="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C03"/>
    <w:rsid w:val="00222C03"/>
    <w:rsid w:val="002E79D3"/>
    <w:rsid w:val="00346876"/>
    <w:rsid w:val="003D686D"/>
    <w:rsid w:val="00501E7E"/>
    <w:rsid w:val="00685F9B"/>
    <w:rsid w:val="00A601A7"/>
    <w:rsid w:val="00D13CA1"/>
    <w:rsid w:val="00D33F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0B870"/>
  <w15:chartTrackingRefBased/>
  <w15:docId w15:val="{9C29F047-4720-4711-8F99-79CAC2C4D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22C03"/>
    <w:rPr>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6876"/>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346876"/>
    <w:rPr>
      <w:kern w:val="0"/>
      <w:sz w:val="18"/>
      <w:szCs w:val="18"/>
    </w:rPr>
  </w:style>
  <w:style w:type="paragraph" w:styleId="a5">
    <w:name w:val="footer"/>
    <w:basedOn w:val="a"/>
    <w:link w:val="a6"/>
    <w:uiPriority w:val="99"/>
    <w:unhideWhenUsed/>
    <w:rsid w:val="00346876"/>
    <w:pPr>
      <w:tabs>
        <w:tab w:val="center" w:pos="4153"/>
        <w:tab w:val="right" w:pos="8306"/>
      </w:tabs>
      <w:snapToGrid w:val="0"/>
    </w:pPr>
    <w:rPr>
      <w:sz w:val="18"/>
      <w:szCs w:val="18"/>
    </w:rPr>
  </w:style>
  <w:style w:type="character" w:customStyle="1" w:styleId="a6">
    <w:name w:val="页脚 字符"/>
    <w:basedOn w:val="a0"/>
    <w:link w:val="a5"/>
    <w:uiPriority w:val="99"/>
    <w:rsid w:val="00346876"/>
    <w:rPr>
      <w:kern w:val="0"/>
      <w:sz w:val="18"/>
      <w:szCs w:val="18"/>
    </w:rPr>
  </w:style>
  <w:style w:type="character" w:styleId="a7">
    <w:name w:val="Hyperlink"/>
    <w:basedOn w:val="a0"/>
    <w:uiPriority w:val="99"/>
    <w:unhideWhenUsed/>
    <w:rsid w:val="00346876"/>
    <w:rPr>
      <w:color w:val="0563C1" w:themeColor="hyperlink"/>
      <w:u w:val="single"/>
    </w:rPr>
  </w:style>
  <w:style w:type="character" w:styleId="a8">
    <w:name w:val="Unresolved Mention"/>
    <w:basedOn w:val="a0"/>
    <w:uiPriority w:val="99"/>
    <w:semiHidden/>
    <w:unhideWhenUsed/>
    <w:rsid w:val="00346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778108">
      <w:bodyDiv w:val="1"/>
      <w:marLeft w:val="0"/>
      <w:marRight w:val="0"/>
      <w:marTop w:val="0"/>
      <w:marBottom w:val="0"/>
      <w:divBdr>
        <w:top w:val="none" w:sz="0" w:space="0" w:color="auto"/>
        <w:left w:val="none" w:sz="0" w:space="0" w:color="auto"/>
        <w:bottom w:val="none" w:sz="0" w:space="0" w:color="auto"/>
        <w:right w:val="none" w:sz="0" w:space="0" w:color="auto"/>
      </w:divBdr>
      <w:divsChild>
        <w:div w:id="9183706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283</Words>
  <Characters>1616</Characters>
  <Application>Microsoft Office Word</Application>
  <DocSecurity>0</DocSecurity>
  <Lines>13</Lines>
  <Paragraphs>3</Paragraphs>
  <ScaleCrop>false</ScaleCrop>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陈 奕迅</dc:creator>
  <cp:keywords/>
  <dc:description/>
  <cp:lastModifiedBy>马</cp:lastModifiedBy>
  <cp:revision>5</cp:revision>
  <dcterms:created xsi:type="dcterms:W3CDTF">2020-01-15T02:38:00Z</dcterms:created>
  <dcterms:modified xsi:type="dcterms:W3CDTF">2020-07-16T08:49:00Z</dcterms:modified>
</cp:coreProperties>
</file>