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781" w:rsidRPr="00CC1781" w:rsidRDefault="00CC1781" w:rsidP="00CC1781">
      <w:pPr>
        <w:widowControl/>
        <w:shd w:val="clear" w:color="auto" w:fill="FFFFFF"/>
        <w:spacing w:line="390" w:lineRule="atLeast"/>
        <w:ind w:firstLine="600"/>
        <w:jc w:val="center"/>
        <w:rPr>
          <w:rFonts w:ascii="宋体" w:eastAsia="宋体" w:hAnsi="宋体" w:cs="宋体"/>
          <w:b/>
          <w:bCs/>
          <w:color w:val="000000"/>
          <w:kern w:val="0"/>
          <w:sz w:val="36"/>
          <w:szCs w:val="36"/>
          <w:bdr w:val="none" w:sz="0" w:space="0" w:color="auto" w:frame="1"/>
        </w:rPr>
      </w:pPr>
      <w:r w:rsidRPr="00CC1781"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  <w:bdr w:val="none" w:sz="0" w:space="0" w:color="auto" w:frame="1"/>
        </w:rPr>
        <w:t>有的放矢运用多媒体教学</w:t>
      </w:r>
    </w:p>
    <w:p w:rsidR="00CC1781" w:rsidRDefault="00CC1781" w:rsidP="00CC1781">
      <w:pPr>
        <w:widowControl/>
        <w:shd w:val="clear" w:color="auto" w:fill="FFFFFF"/>
        <w:spacing w:line="390" w:lineRule="atLeast"/>
        <w:ind w:firstLine="600"/>
        <w:jc w:val="center"/>
        <w:rPr>
          <w:rFonts w:ascii="宋体" w:eastAsia="宋体" w:hAnsi="宋体" w:cs="宋体"/>
          <w:color w:val="000000"/>
          <w:kern w:val="0"/>
          <w:sz w:val="24"/>
          <w:szCs w:val="24"/>
          <w:bdr w:val="none" w:sz="0" w:space="0" w:color="auto" w:frame="1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 xml:space="preserve">中大附中 </w:t>
      </w:r>
      <w:r>
        <w:rPr>
          <w:rFonts w:ascii="宋体" w:eastAsia="宋体" w:hAnsi="宋体" w:cs="宋体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李林郁</w:t>
      </w:r>
    </w:p>
    <w:p w:rsidR="00CC1781" w:rsidRDefault="00CC1781" w:rsidP="00CC1781">
      <w:pPr>
        <w:widowControl/>
        <w:shd w:val="clear" w:color="auto" w:fill="FFFFFF"/>
        <w:spacing w:line="390" w:lineRule="atLeast"/>
        <w:ind w:firstLine="600"/>
        <w:jc w:val="center"/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</w:pPr>
    </w:p>
    <w:p w:rsidR="007A6996" w:rsidRDefault="007A6996" w:rsidP="00CC1781">
      <w:pPr>
        <w:widowControl/>
        <w:shd w:val="clear" w:color="auto" w:fill="FFFFFF"/>
        <w:spacing w:line="360" w:lineRule="auto"/>
        <w:ind w:firstLine="600"/>
        <w:jc w:val="left"/>
        <w:rPr>
          <w:rFonts w:ascii="宋体" w:eastAsia="宋体" w:hAnsi="宋体" w:cs="宋体"/>
          <w:color w:val="000000"/>
          <w:kern w:val="0"/>
          <w:sz w:val="24"/>
          <w:szCs w:val="24"/>
          <w:bdr w:val="none" w:sz="0" w:space="0" w:color="auto" w:frame="1"/>
        </w:rPr>
      </w:pPr>
      <w:bookmarkStart w:id="0" w:name="_GoBack"/>
      <w:r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针对历史这门</w:t>
      </w:r>
      <w:r>
        <w:rPr>
          <w:rFonts w:ascii="宋体" w:eastAsia="宋体" w:hAnsi="宋体" w:cs="宋体"/>
          <w:color w:val="000000"/>
          <w:kern w:val="0"/>
          <w:sz w:val="24"/>
          <w:szCs w:val="24"/>
          <w:bdr w:val="none" w:sz="0" w:space="0" w:color="auto" w:frame="1"/>
        </w:rPr>
        <w:t>注重</w:t>
      </w:r>
      <w:r w:rsidRPr="007A6996">
        <w:rPr>
          <w:rFonts w:ascii="Calibri" w:eastAsia="宋体" w:hAnsi="Calibri" w:cs="Calibri"/>
          <w:color w:val="000000"/>
          <w:kern w:val="0"/>
          <w:sz w:val="24"/>
          <w:szCs w:val="24"/>
          <w:bdr w:val="none" w:sz="0" w:space="0" w:color="auto" w:frame="1"/>
        </w:rPr>
        <w:t>逻辑</w:t>
      </w:r>
      <w:r>
        <w:rPr>
          <w:rFonts w:ascii="Calibri" w:eastAsia="宋体" w:hAnsi="Calibri" w:cs="Calibri" w:hint="eastAsia"/>
          <w:color w:val="000000"/>
          <w:kern w:val="0"/>
          <w:sz w:val="24"/>
          <w:szCs w:val="24"/>
          <w:bdr w:val="none" w:sz="0" w:space="0" w:color="auto" w:frame="1"/>
        </w:rPr>
        <w:t>思维</w:t>
      </w:r>
      <w:r w:rsidRPr="007A6996">
        <w:rPr>
          <w:rFonts w:ascii="Calibri" w:eastAsia="宋体" w:hAnsi="Calibri" w:cs="Calibri"/>
          <w:color w:val="000000"/>
          <w:kern w:val="0"/>
          <w:sz w:val="24"/>
          <w:szCs w:val="24"/>
          <w:bdr w:val="none" w:sz="0" w:space="0" w:color="auto" w:frame="1"/>
        </w:rPr>
        <w:t>能力的学科</w:t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，如果应用多媒体组合教学方式，将传统的教学媒体与现代教学媒体有机地联系起来,激发学生学习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历史</w:t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 xml:space="preserve">的兴趣,并培养其创新能力,使课堂教学效果最优化。 </w:t>
      </w:r>
      <w:r w:rsidRPr="007A6996">
        <w:rPr>
          <w:rFonts w:ascii="Calibri" w:eastAsia="宋体" w:hAnsi="Calibri" w:cs="Calibri"/>
          <w:color w:val="000000"/>
          <w:kern w:val="0"/>
          <w:sz w:val="24"/>
          <w:szCs w:val="24"/>
          <w:bdr w:val="none" w:sz="0" w:space="0" w:color="auto" w:frame="1"/>
        </w:rPr>
        <w:br/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一、运用多媒体，激发学生的学习兴趣</w:t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br/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 xml:space="preserve">    </w:t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多媒体计算机把计算机的视听功能和交互功能结合在一起，有效地激发学生的学习兴趣，使学生产生强烈的学习欲望，从而形成学习动机。</w:t>
      </w:r>
    </w:p>
    <w:p w:rsidR="007A6996" w:rsidRDefault="007A6996" w:rsidP="00CC1781">
      <w:pPr>
        <w:widowControl/>
        <w:shd w:val="clear" w:color="auto" w:fill="FFFFFF"/>
        <w:spacing w:line="360" w:lineRule="auto"/>
        <w:ind w:firstLine="600"/>
        <w:jc w:val="left"/>
        <w:rPr>
          <w:rFonts w:ascii="宋体" w:eastAsia="宋体" w:hAnsi="宋体" w:cs="宋体"/>
          <w:color w:val="000000"/>
          <w:kern w:val="0"/>
          <w:sz w:val="24"/>
          <w:szCs w:val="24"/>
          <w:bdr w:val="none" w:sz="0" w:space="0" w:color="auto" w:frame="1"/>
        </w:rPr>
      </w:pP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二、发挥好多媒体在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历史</w:t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教学中的特点和优势</w:t>
      </w:r>
    </w:p>
    <w:p w:rsidR="007A6996" w:rsidRPr="007A6996" w:rsidRDefault="007A6996" w:rsidP="00CC1781">
      <w:pPr>
        <w:widowControl/>
        <w:shd w:val="clear" w:color="auto" w:fill="FFFFFF"/>
        <w:spacing w:line="360" w:lineRule="auto"/>
        <w:ind w:firstLine="600"/>
        <w:jc w:val="left"/>
        <w:rPr>
          <w:rFonts w:ascii="Verdana" w:eastAsia="宋体" w:hAnsi="Verdana" w:cs="宋体"/>
          <w:color w:val="333333"/>
          <w:kern w:val="0"/>
          <w:szCs w:val="21"/>
        </w:rPr>
      </w:pP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针对学生的思维特点，利用多媒体的优势，对调动学生非智力因素，营造教学情景、活跃课堂气氛创造了有利条件。激发学生的学习兴趣，从而调动学生的学习积极性。</w:t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br/>
        <w:t>三、借助多媒体手段，重视学法指导，培养学生“自主探究”的能力</w:t>
      </w:r>
      <w:r w:rsidRPr="007A6996">
        <w:rPr>
          <w:rFonts w:ascii="Calibri" w:eastAsia="宋体" w:hAnsi="Calibri" w:cs="Calibri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</w:p>
    <w:p w:rsidR="00594451" w:rsidRDefault="007A6996" w:rsidP="00CC1781">
      <w:pPr>
        <w:widowControl/>
        <w:shd w:val="clear" w:color="auto" w:fill="FFFFFF"/>
        <w:spacing w:line="360" w:lineRule="auto"/>
        <w:ind w:firstLine="600"/>
        <w:jc w:val="left"/>
        <w:rPr>
          <w:rFonts w:ascii="宋体" w:eastAsia="宋体" w:hAnsi="宋体" w:cs="宋体"/>
          <w:color w:val="000000"/>
          <w:kern w:val="0"/>
          <w:sz w:val="24"/>
          <w:szCs w:val="24"/>
          <w:bdr w:val="none" w:sz="0" w:space="0" w:color="auto" w:frame="1"/>
        </w:rPr>
      </w:pP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教师一定要充分信任学生，相信学生的学习潜能，教师要从应试教学的桎梏中解放出来，培养学生的学习能力，着眼于学生的思维发展。</w:t>
      </w:r>
    </w:p>
    <w:p w:rsidR="007A6996" w:rsidRPr="007A6996" w:rsidRDefault="007A6996" w:rsidP="00CC1781">
      <w:pPr>
        <w:widowControl/>
        <w:shd w:val="clear" w:color="auto" w:fill="FFFFFF"/>
        <w:spacing w:line="360" w:lineRule="auto"/>
        <w:ind w:firstLine="600"/>
        <w:jc w:val="left"/>
        <w:rPr>
          <w:rFonts w:ascii="Verdana" w:eastAsia="宋体" w:hAnsi="Verdana" w:cs="宋体"/>
          <w:color w:val="333333"/>
          <w:kern w:val="0"/>
          <w:szCs w:val="21"/>
        </w:rPr>
      </w:pP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四、</w:t>
      </w:r>
      <w:r w:rsidRPr="007A6996">
        <w:rPr>
          <w:rFonts w:ascii="Calibri" w:eastAsia="宋体" w:hAnsi="Calibri" w:cs="Calibri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多媒体的运用，要有的放矢，恰到好处</w:t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br/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 xml:space="preserve">    </w:t>
      </w:r>
      <w:r w:rsidRPr="007A6996">
        <w:rPr>
          <w:rFonts w:ascii="宋体" w:eastAsia="宋体" w:hAnsi="宋体" w:cs="宋体" w:hint="eastAsia"/>
          <w:color w:val="000000"/>
          <w:kern w:val="0"/>
          <w:sz w:val="24"/>
          <w:szCs w:val="24"/>
          <w:bdr w:val="none" w:sz="0" w:space="0" w:color="auto" w:frame="1"/>
        </w:rPr>
        <w:t>在课堂教学中学生是主体，教师起主导作用，而多媒体只是辅助教学的一种方法。在设计多媒体教学过程时，要正确处理多媒体和粉笔、黑板、普通教具、语言表达之间的关系。尤其要考虑多媒体使用的时间因素，正确处理好多媒体教学时间与适时的课堂讲解、板书、反思等关系。</w:t>
      </w:r>
    </w:p>
    <w:bookmarkEnd w:id="0"/>
    <w:p w:rsidR="00C43D65" w:rsidRDefault="00CC1781" w:rsidP="00CC1781">
      <w:pPr>
        <w:spacing w:line="360" w:lineRule="auto"/>
      </w:pPr>
    </w:p>
    <w:sectPr w:rsidR="00C43D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96"/>
    <w:rsid w:val="0028067D"/>
    <w:rsid w:val="00594451"/>
    <w:rsid w:val="005C61DD"/>
    <w:rsid w:val="007A6996"/>
    <w:rsid w:val="00CC1781"/>
    <w:rsid w:val="00EF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D81C0"/>
  <w15:chartTrackingRefBased/>
  <w15:docId w15:val="{FF6E60FA-B2A8-4695-8795-B39B6864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5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1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80</Words>
  <Characters>456</Characters>
  <Application>Microsoft Office Word</Application>
  <DocSecurity>0</DocSecurity>
  <Lines>3</Lines>
  <Paragraphs>1</Paragraphs>
  <ScaleCrop>false</ScaleCrop>
  <Company>China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个人使用 工作需要</dc:creator>
  <cp:keywords/>
  <dc:description/>
  <cp:lastModifiedBy>Administrator</cp:lastModifiedBy>
  <cp:revision>2</cp:revision>
  <dcterms:created xsi:type="dcterms:W3CDTF">2019-06-05T02:40:00Z</dcterms:created>
  <dcterms:modified xsi:type="dcterms:W3CDTF">2020-07-17T01:36:00Z</dcterms:modified>
</cp:coreProperties>
</file>