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    农业</w:t>
      </w:r>
    </w:p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一、农业的重要性——粮食安全问题</w:t>
      </w:r>
    </w:p>
    <w:p>
      <w:pPr>
        <w:numPr>
          <w:ilvl w:val="0"/>
          <w:numId w:val="1"/>
        </w:num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原因</w:t>
      </w:r>
    </w:p>
    <w:p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50" w:afterAutospacing="0"/>
        <w:ind w:left="1080" w:leftChars="0" w:right="50" w:rightChars="0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 w:eastAsiaTheme="minorEastAsia"/>
          <w:sz w:val="24"/>
          <w:szCs w:val="24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-234950</wp:posOffset>
            </wp:positionH>
            <wp:positionV relativeFrom="paragraph">
              <wp:posOffset>82550</wp:posOffset>
            </wp:positionV>
            <wp:extent cx="2561590" cy="1921510"/>
            <wp:effectExtent l="0" t="0" r="3810" b="8890"/>
            <wp:wrapSquare wrapText="bothSides"/>
            <wp:docPr id="2" name="图片 2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untitle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61590" cy="192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widowControl/>
        <w:suppressLineNumbers w:val="0"/>
        <w:spacing w:after="50" w:afterAutospacing="0"/>
        <w:ind w:left="720" w:right="50"/>
        <w:jc w:val="left"/>
        <w:rPr>
          <w:sz w:val="24"/>
          <w:szCs w:val="24"/>
        </w:rPr>
      </w:pPr>
    </w:p>
    <w:p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50" w:afterAutospacing="0"/>
        <w:ind w:left="1080" w:leftChars="0" w:right="50" w:rightChars="0"/>
        <w:rPr>
          <w:sz w:val="24"/>
          <w:szCs w:val="24"/>
        </w:rPr>
      </w:pPr>
    </w:p>
    <w:p>
      <w:pPr>
        <w:rPr>
          <w:rFonts w:hint="default"/>
          <w:b/>
          <w:bCs/>
          <w:sz w:val="24"/>
          <w:szCs w:val="24"/>
          <w:lang w:val="en-US" w:eastAsia="zh-CN"/>
        </w:rPr>
      </w:pPr>
      <w:r>
        <w:rPr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-222250</wp:posOffset>
            </wp:positionH>
            <wp:positionV relativeFrom="paragraph">
              <wp:posOffset>95250</wp:posOffset>
            </wp:positionV>
            <wp:extent cx="3858260" cy="1786890"/>
            <wp:effectExtent l="0" t="0" r="2540" b="3810"/>
            <wp:wrapSquare wrapText="bothSides"/>
            <wp:docPr id="4" name="内容占位符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内容占位符 3"/>
                    <pic:cNvPicPr>
                      <a:picLocks noChangeAspect="1"/>
                    </pic:cNvPicPr>
                  </pic:nvPicPr>
                  <pic:blipFill>
                    <a:blip r:embed="rId5"/>
                    <a:srcRect l="8700" t="9952" r="11205" b="24104"/>
                    <a:stretch>
                      <a:fillRect/>
                    </a:stretch>
                  </pic:blipFill>
                  <pic:spPr>
                    <a:xfrm>
                      <a:off x="0" y="0"/>
                      <a:ext cx="3858260" cy="178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根据图说出我国耕地的现状并分析其原因</w:t>
      </w: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措施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sz w:val="24"/>
          <w:szCs w:val="24"/>
        </w:rPr>
      </w:pPr>
      <w:r>
        <w:rPr>
          <w:sz w:val="24"/>
          <w:szCs w:val="24"/>
        </w:rPr>
        <w:t>华北平原东部地区盐碱地分布广泛，台田模式是该地区治理盐碱地的一种有效方式。修筑台田时，先在底部铺塑膜，塑膜上铺暗管(暗管通向沟渠)，然后堆土成台田用于耕作，挖沟为渠，放养水生生物。下图示意台田构造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 w:eastAsiaTheme="minorEastAsia"/>
          <w:sz w:val="24"/>
          <w:szCs w:val="24"/>
          <w:lang w:eastAsia="zh-CN"/>
        </w:rPr>
        <w:drawing>
          <wp:inline distT="0" distB="0" distL="114300" distR="114300">
            <wp:extent cx="5271135" cy="1326515"/>
            <wp:effectExtent l="0" t="0" r="12065" b="6985"/>
            <wp:docPr id="3" name="图片 3" descr="69c5a801c9174ca49c2b74be356ae5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69c5a801c9174ca49c2b74be356ae5d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326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rPr>
          <w:sz w:val="24"/>
          <w:szCs w:val="24"/>
        </w:rPr>
      </w:pPr>
      <w:r>
        <w:rPr>
          <w:sz w:val="24"/>
          <w:szCs w:val="24"/>
        </w:rPr>
        <w:t>分析该区域春季土壤表层盐分易富集的原因。(6分)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right="0" w:rightChars="0"/>
        <w:jc w:val="left"/>
        <w:rPr>
          <w:sz w:val="24"/>
          <w:szCs w:val="24"/>
        </w:rPr>
      </w:pP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right="0" w:rightChars="0"/>
        <w:jc w:val="left"/>
        <w:rPr>
          <w:sz w:val="24"/>
          <w:szCs w:val="24"/>
        </w:rPr>
      </w:pP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right="0" w:rightChars="0"/>
        <w:jc w:val="left"/>
        <w:rPr>
          <w:sz w:val="24"/>
          <w:szCs w:val="24"/>
        </w:rPr>
      </w:pPr>
    </w:p>
    <w:p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rPr>
          <w:sz w:val="24"/>
          <w:szCs w:val="24"/>
        </w:rPr>
      </w:pPr>
      <w:r>
        <w:rPr>
          <w:sz w:val="24"/>
          <w:szCs w:val="24"/>
        </w:rPr>
        <w:t>推测图中塑膜和暗管的主要作用。(6分)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ind w:leftChars="0" w:right="0" w:rightChars="0"/>
        <w:rPr>
          <w:sz w:val="24"/>
          <w:szCs w:val="24"/>
        </w:rPr>
      </w:pP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ind w:leftChars="0" w:right="0" w:rightChars="0"/>
        <w:rPr>
          <w:sz w:val="24"/>
          <w:szCs w:val="24"/>
        </w:rPr>
      </w:pP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ind w:leftChars="0" w:right="0" w:rightChars="0"/>
        <w:rPr>
          <w:sz w:val="24"/>
          <w:szCs w:val="24"/>
        </w:rPr>
      </w:pPr>
    </w:p>
    <w:p>
      <w:pPr>
        <w:pStyle w:val="2"/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rPr>
          <w:sz w:val="24"/>
          <w:szCs w:val="24"/>
        </w:rPr>
      </w:pPr>
      <w:r>
        <w:rPr>
          <w:sz w:val="24"/>
          <w:szCs w:val="24"/>
        </w:rPr>
        <w:t>筒述该地区台田模式的主要生态效益。(4分)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right="0" w:rightChars="0"/>
        <w:jc w:val="left"/>
        <w:rPr>
          <w:sz w:val="24"/>
          <w:szCs w:val="24"/>
        </w:rPr>
      </w:pP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  <w:ind w:right="0" w:rightChars="0"/>
        <w:jc w:val="left"/>
        <w:rPr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(4)有专家认为该区域中的黄河三角洲适宜发展大牧场放牧业。你认为专家提出该观点的理由有哪些?(6分)</w:t>
      </w: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3830955</wp:posOffset>
                </wp:positionH>
                <wp:positionV relativeFrom="paragraph">
                  <wp:posOffset>168910</wp:posOffset>
                </wp:positionV>
                <wp:extent cx="469900" cy="1816100"/>
                <wp:effectExtent l="38100" t="4445" r="0" b="8255"/>
                <wp:wrapNone/>
                <wp:docPr id="8" name="左大括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78455" y="4149090"/>
                          <a:ext cx="469900" cy="18161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7" type="#_x0000_t87" style="position:absolute;left:0pt;margin-left:301.65pt;margin-top:13.3pt;height:143pt;width:37pt;z-index:251662336;mso-width-relative:page;mso-height-relative:page;" filled="f" stroked="t" coordsize="21600,21600" o:gfxdata="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GjI0V9YAAAAIAQAADwAAAAAA&#10;AAABACAAAAAiAAAAZHJzL2Rvd25yZXYueG1sUEsBAhQAFAAAAAgAh07iQECADPLcAQAAdQMAAA4A&#10;AAAAAAAAAQAgAAAAJQEAAGRycy9lMm9Eb2MueG1sUEsFBgAAAAAGAAYAWQEAAHMFAAAAAA==&#10;" adj="465,10800">
                <v:fill on="f" focussize="0,0"/>
                <v:stroke weight="0.5pt" color="#5B9BD5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总结：粮食安全的原因及解决措施</w:t>
      </w: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998220</wp:posOffset>
                </wp:positionH>
                <wp:positionV relativeFrom="paragraph">
                  <wp:posOffset>96520</wp:posOffset>
                </wp:positionV>
                <wp:extent cx="432435" cy="292735"/>
                <wp:effectExtent l="4445" t="4445" r="7620" b="7620"/>
                <wp:wrapNone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" cy="292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需因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8.6pt;margin-top:7.6pt;height:23.05pt;width:34.05pt;z-index:251710464;mso-width-relative:page;mso-height-relative:page;" fillcolor="#FFFFFF [3201]" filled="t" stroked="t" coordsize="21600,21600" o:gfxdata="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UnWKH1QAAAAgBAAAPAAAAAAAAAAEAIAAAACIAAABkcnMvZG93&#10;bnJldi54bWxQSwECFAAUAAAACACHTuJAaBVJajwCAABqBAAADgAAAAAAAAABACAAAAAkAQAAZHJz&#10;L2Uyb0RvYy54bWxQSwUGAAAAAAYABgBZAQAA0gUAAAAA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需因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1494790</wp:posOffset>
                </wp:positionH>
                <wp:positionV relativeFrom="paragraph">
                  <wp:posOffset>69850</wp:posOffset>
                </wp:positionV>
                <wp:extent cx="280670" cy="914400"/>
                <wp:effectExtent l="0" t="4445" r="49530" b="8255"/>
                <wp:wrapNone/>
                <wp:docPr id="9" name="右大括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922905" y="4511040"/>
                          <a:ext cx="280670" cy="9144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8" type="#_x0000_t88" style="position:absolute;left:0pt;margin-left:117.7pt;margin-top:5.5pt;height:72pt;width:22.1pt;z-index:251663360;mso-width-relative:page;mso-height-relative:page;" filled="f" stroked="t" coordsize="21600,21600" o:gfxdata="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AcPNla1wAAAAoBAAAP&#10;AAAAAAAAAAEAIAAAACIAAABkcnMvZG93bnJldi54bWxQSwECFAAUAAAACACHTuJA+rRft+ABAAB2&#10;AwAADgAAAAAAAAABACAAAAAmAQAAZHJzL2Uyb0RvYy54bWxQSwUGAAAAAAYABgBZAQAAeAUAAAAA&#10;" adj="552,10800">
                <v:fill on="f" focussize="0,0"/>
                <v:stroke weight="0.5pt" color="#5B9BD5 [3204]" miterlimit="8" joinstyle="miter"/>
                <v:imagedata o:title=""/>
                <o:lock v:ext="edit" aspectratio="f"/>
              </v:shape>
            </w:pict>
          </mc:Fallback>
        </mc:AlternateContent>
      </w: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612140</wp:posOffset>
                </wp:positionH>
                <wp:positionV relativeFrom="paragraph">
                  <wp:posOffset>106680</wp:posOffset>
                </wp:positionV>
                <wp:extent cx="280670" cy="1397000"/>
                <wp:effectExtent l="0" t="4445" r="49530" b="8255"/>
                <wp:wrapNone/>
                <wp:docPr id="17" name="右大括号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0" cy="13970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88" type="#_x0000_t88" style="position:absolute;left:0pt;margin-left:48.2pt;margin-top:8.4pt;height:110pt;width:22.1pt;z-index:251769856;mso-width-relative:page;mso-height-relative:page;" filled="f" stroked="t" coordsize="21600,21600" o:gfxdata="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HsngCvWAAAACAEAAA8AAAAAAAAAAQAgAAAA&#10;IgAAAGRycy9kb3ducmV2LnhtbFBLAQIUABQAAAAIAIdO4kD8ySNm1AEAAG0DAAAOAAAAAAAAAAEA&#10;IAAAACUBAABkcnMvZTJvRG9jLnhtbFBLBQYAAAAABgAGAFkBAABrBQAAAAA=&#10;" adj="361,10800">
                <v:fill on="f" focussize="0,0"/>
                <v:stroke weight="0.5pt" color="#5B9BD5 [3204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1849120</wp:posOffset>
                </wp:positionH>
                <wp:positionV relativeFrom="paragraph">
                  <wp:posOffset>30480</wp:posOffset>
                </wp:positionV>
                <wp:extent cx="260985" cy="603250"/>
                <wp:effectExtent l="4445" t="4445" r="13970" b="14605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" cy="60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原因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45.6pt;margin-top:2.4pt;height:47.5pt;width:20.55pt;z-index:251667456;mso-width-relative:page;mso-height-relative:page;" fillcolor="#FFFFFF [3201]" filled="t" stroked="t" coordsize="21600,21600" o:gfxdata="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yszC2tcAAAAJAQAADwAAAAAAAAABACAAAAAiAAAAZHJz&#10;L2Rvd25yZXYueG1sUEsBAhQAFAAAAAgAh07iQBifn24+AgAAagQAAA4AAAAAAAAAAQAgAAAAJgEA&#10;AGRycy9lMm9Eb2MueG1sUEsFBgAAAAAGAAYAWQEAANY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原因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2427605</wp:posOffset>
                </wp:positionH>
                <wp:positionV relativeFrom="paragraph">
                  <wp:posOffset>100330</wp:posOffset>
                </wp:positionV>
                <wp:extent cx="762635" cy="304800"/>
                <wp:effectExtent l="4445" t="4445" r="7620" b="8255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278505" y="4320540"/>
                          <a:ext cx="7626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粮食安全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91.15pt;margin-top:7.9pt;height:24pt;width:60.05pt;z-index:251661312;mso-width-relative:page;mso-height-relative:page;" fillcolor="#FFFFFF [3201]" filled="t" stroked="t" coordsize="21600,21600" o:gfxdata="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PWkqQ/VAAAACQEAAA8AAAAAAAAAAQAgAAAA&#10;IgAAAGRycy9kb3ducmV2LnhtbFBLAQIUABQAAAAIAIdO4kAW/xzXRwIAAHQEAAAOAAAAAAAAAAEA&#10;IAAAACQBAABkcnMvZTJvRG9jLnhtbFBLBQYAAAAABgAGAFkBAADd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粮食安全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24130</wp:posOffset>
                </wp:positionV>
                <wp:extent cx="260985" cy="501650"/>
                <wp:effectExtent l="4445" t="4445" r="13970" b="14605"/>
                <wp:wrapNone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" cy="50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措施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1.1pt;margin-top:1.9pt;height:39.5pt;width:20.55pt;z-index:251677696;mso-width-relative:page;mso-height-relative:page;" fillcolor="#FFFFFF [3201]" filled="t" stroked="t" coordsize="21600,21600" o:gfxdata="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jcdSW9UAAAAIAQAADwAAAAAAAAABACAAAAAiAAAAZHJzL2Rv&#10;d25yZXYueG1sUEsBAhQAFAAAAAgAh07iQHbyovE9AgAAagQAAA4AAAAAAAAAAQAgAAAAJAEAAGRy&#10;cy9lMm9Eb2MueG1sUEsFBgAAAAAGAAYAWQEAANM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措施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2154555</wp:posOffset>
                </wp:positionH>
                <wp:positionV relativeFrom="paragraph">
                  <wp:posOffset>54610</wp:posOffset>
                </wp:positionV>
                <wp:extent cx="273050" cy="0"/>
                <wp:effectExtent l="0" t="0" r="0" b="0"/>
                <wp:wrapNone/>
                <wp:docPr id="12" name="直接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endCxn id="7" idx="1"/>
                      </wps:cNvCnPr>
                      <wps:spPr>
                        <a:xfrm>
                          <a:off x="3081655" y="4460240"/>
                          <a:ext cx="273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69.65pt;margin-top:4.3pt;height:0pt;width:21.5pt;z-index:251678720;mso-width-relative:page;mso-height-relative:page;" filled="f" stroked="t" coordsize="21600,21600" o:gfxdata="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Mgz&#10;+tbXAAAACQEAAA8AAAAAAAAAAQAgAAAAIgAAAGRycy9kb3ducmV2LnhtbFBLAQIUABQAAAAIAIdO&#10;4kDW6VrJ6wEAAJcDAAAOAAAAAAAAAAEAIAAAACYBAABkcnMvZTJvRG9jLnhtbFBLBQYAAAAABgAG&#10;AFkBAACDBQAAAAA=&#10;">
                <v:fill on="f" focussize="0,0"/>
                <v:stroke weight="0.5pt" color="#5B9BD5 [320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3215640</wp:posOffset>
                </wp:positionH>
                <wp:positionV relativeFrom="paragraph">
                  <wp:posOffset>35560</wp:posOffset>
                </wp:positionV>
                <wp:extent cx="177165" cy="6350"/>
                <wp:effectExtent l="0" t="4445" r="635" b="8255"/>
                <wp:wrapNone/>
                <wp:docPr id="14" name="直接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165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53.2pt;margin-top:2.8pt;height:0.5pt;width:13.95pt;z-index:251700224;mso-width-relative:page;mso-height-relative:page;" filled="f" stroked="t" coordsize="21600,21600" o:gfxdata="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AiWBrXXAAAABwEAAA8AAAAAAAAAAQAgAAAAIgAA&#10;AGRycy9kb3ducmV2LnhtbFBLAQIUABQAAAAIAIdO4kC8jjym0AEAAGcDAAAOAAAAAAAAAAEAIAAA&#10;ACYBAABkcnMvZTJvRG9jLnhtbFBLBQYAAAAABgAGAFkBAABoBQAAAAA=&#10;">
                <v:fill on="f" focussize="0,0"/>
                <v:stroke weight="0.5pt" color="#5B9BD5 [3204]" miterlimit="8" joinstyle="miter"/>
                <v:imagedata o:title=""/>
                <o:lock v:ext="edit" aspectratio="f"/>
              </v:line>
            </w:pict>
          </mc:Fallback>
        </mc:AlternateContent>
      </w: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991870</wp:posOffset>
                </wp:positionH>
                <wp:positionV relativeFrom="paragraph">
                  <wp:posOffset>26670</wp:posOffset>
                </wp:positionV>
                <wp:extent cx="432435" cy="292735"/>
                <wp:effectExtent l="4445" t="4445" r="7620" b="762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" cy="292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供因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8.1pt;margin-top:2.1pt;height:23.05pt;width:34.05pt;z-index:251763712;mso-width-relative:page;mso-height-relative:page;" fillcolor="#FFFFFF [3201]" filled="t" stroked="t" coordsize="21600,21600" o:gfxdata="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供因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ind w:leftChars="0"/>
        <w:rPr>
          <w:rFonts w:hint="default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3"/>
        </w:numPr>
        <w:ind w:left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农业的发展：因地制宜（空间）、因时发展（时间）</w:t>
      </w:r>
    </w:p>
    <w:p>
      <w:pPr>
        <w:numPr>
          <w:numId w:val="0"/>
        </w:num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云南省宾川县位于横断山区边缘，高山地区气候凉湿，河谷地区气候干热。为解决河谷地区农业生产的缺水问题，该县曾在境内山区实施小规模调水，但效果有限。1994年“引洱（海）入宾（川）”工程竣工通水，加之推广节水措施，当地农业用水方得以保障。近些年来，宾川县河谷地区以热带、亚热带水果为主的经济作物种植业蓬勃发展。</w:t>
      </w:r>
      <w:r>
        <w:rPr>
          <w:sz w:val="24"/>
          <w:szCs w:val="24"/>
        </w:rPr>
        <w:drawing>
          <wp:inline distT="0" distB="0" distL="114300" distR="114300">
            <wp:extent cx="5061585" cy="2484755"/>
            <wp:effectExtent l="0" t="0" r="5715" b="4445"/>
            <wp:docPr id="5" name="图片 -2147482621" descr="全国卷2图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-2147482621" descr="全国卷2图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1585" cy="2484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指出宾川县地形的主要特点，并推测耕地分布及数量的特点。（6分）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4"/>
        </w:numPr>
        <w:ind w:left="0" w:leftChars="0" w:firstLine="0" w:firstLine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说明地形对宾川县河谷地区干热气候特征形成的影响。（8分）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4"/>
        </w:numPr>
        <w:ind w:left="0" w:leftChars="0" w:firstLine="0" w:firstLineChars="0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用水得到保障后，当地热带、亚热带水果种植业蓬勃发展，从气候角度分析其原因。（6分）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（4）以水果种植业为基础，提出宾川县为促进经济进一步发展可采取的措施。（4分）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黄花菜是多年生草本植物，根系深广，耐瘠、耐旱、耐盐碱，具有很强的吸水固土作用，对土壤要求不严，田边或山坡均可栽培，忌土壤过湿或积水，黄花菜地上部分不耐寒，地下部分耐-10℃低温，需水量较大，一般每年需浇水6～8</w:t>
      </w:r>
      <w:r>
        <w:rPr>
          <w:sz w:val="24"/>
          <w:szCs w:val="24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3611245</wp:posOffset>
            </wp:positionH>
            <wp:positionV relativeFrom="paragraph">
              <wp:posOffset>482600</wp:posOffset>
            </wp:positionV>
            <wp:extent cx="1628775" cy="2148205"/>
            <wp:effectExtent l="0" t="0" r="9525" b="10795"/>
            <wp:wrapSquare wrapText="bothSides"/>
            <wp:docPr id="6" name="图片 -2147482623" descr="山西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-2147482623" descr="山西省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2148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  <w:sz w:val="24"/>
          <w:szCs w:val="24"/>
          <w:lang w:val="en-US" w:eastAsia="zh-CN"/>
        </w:rPr>
        <w:t>次。黄花菜在我国南北均可栽培，北方地区以山西省大同市的大同县、阳高县为主。大同市地处黄土高原北部边缘，黄花菜作为大同市的特色名产，主要种植于丘陵地带，从明朝就开始种植，并很早享有“黄花之乡”的盛名。目前主要以干菜的形式销售，产品销往亚欧10多个国家和国内30多个城市，发展前景良好。下图为山西省大同市位置示意图。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5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评价大同市种植黄花菜的土壤条件。（6分）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5"/>
        </w:numPr>
        <w:ind w:left="0" w:leftChars="0" w:firstLine="0" w:firstLineChars="0"/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说明大同市长期种植黄花菜对当地土壤的改造作用。（6分）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bookmarkStart w:id="0" w:name="_GoBack"/>
      <w:bookmarkEnd w:id="0"/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5"/>
        </w:numPr>
        <w:ind w:left="0" w:leftChars="0" w:firstLine="0" w:firstLineChars="0"/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分析大同市种植黄花菜前景良好的主要原因。（8分）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（4）请在下列两个问题中，选择一个问题做答。如果多做，则按所做的第一个问题计分。（4分）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①请为大同市大规模种植黄花菜提出合理化建议。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②请为大同市发展以黄花菜种植为基础的经济提出合理化建议。</w:t>
      </w:r>
    </w:p>
    <w:p>
      <w:pPr>
        <w:widowControl w:val="0"/>
        <w:numPr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numId w:val="0"/>
        </w:numPr>
        <w:rPr>
          <w:rFonts w:hint="default"/>
          <w:b/>
          <w:bCs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jw-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ico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E3464C"/>
    <w:multiLevelType w:val="singleLevel"/>
    <w:tmpl w:val="ABE3464C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CE2602B6"/>
    <w:multiLevelType w:val="singleLevel"/>
    <w:tmpl w:val="CE2602B6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abstractNum w:abstractNumId="2">
    <w:nsid w:val="00250061"/>
    <w:multiLevelType w:val="singleLevel"/>
    <w:tmpl w:val="00250061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3054044F"/>
    <w:multiLevelType w:val="singleLevel"/>
    <w:tmpl w:val="3054044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64DBB348"/>
    <w:multiLevelType w:val="singleLevel"/>
    <w:tmpl w:val="64DBB34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091DC2"/>
    <w:rsid w:val="63091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2020-05-19T02:39:00Z</dcterms:created>
  <dc:creator>飘渺</dc:creator>
  <cp:lastModifiedBy>飘渺</cp:lastModifiedBy>
  <dcterms:modified xsi:type="dcterms:W3CDTF">2020-05-19T03:25:42Z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