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9E6" w:rsidRPr="006129E6" w:rsidRDefault="006129E6" w:rsidP="006129E6">
      <w:pPr>
        <w:ind w:firstLineChars="100" w:firstLine="361"/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再</w:t>
      </w:r>
      <w:r w:rsidRPr="006129E6">
        <w:rPr>
          <w:rFonts w:hint="eastAsia"/>
          <w:b/>
          <w:sz w:val="36"/>
          <w:szCs w:val="36"/>
        </w:rPr>
        <w:t>读《</w:t>
      </w:r>
      <w:r w:rsidRPr="006129E6">
        <w:rPr>
          <w:rFonts w:hint="eastAsia"/>
          <w:b/>
          <w:sz w:val="36"/>
          <w:szCs w:val="36"/>
        </w:rPr>
        <w:t>三国</w:t>
      </w:r>
      <w:r w:rsidRPr="006129E6">
        <w:rPr>
          <w:rFonts w:hint="eastAsia"/>
          <w:b/>
          <w:sz w:val="36"/>
          <w:szCs w:val="36"/>
        </w:rPr>
        <w:t>》</w:t>
      </w:r>
    </w:p>
    <w:p w:rsidR="006129E6" w:rsidRDefault="006129E6" w:rsidP="006129E6">
      <w:pPr>
        <w:spacing w:afterLines="50" w:after="156" w:line="360" w:lineRule="auto"/>
        <w:ind w:firstLineChars="200" w:firstLine="480"/>
        <w:jc w:val="center"/>
        <w:rPr>
          <w:rFonts w:hint="eastAsia"/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贾均山</w:t>
      </w:r>
      <w:proofErr w:type="gramEnd"/>
    </w:p>
    <w:p w:rsidR="006129E6" w:rsidRPr="006129E6" w:rsidRDefault="006129E6" w:rsidP="006129E6">
      <w:pPr>
        <w:spacing w:afterLines="50" w:after="156" w:line="360" w:lineRule="auto"/>
        <w:ind w:firstLineChars="200" w:firstLine="480"/>
        <w:rPr>
          <w:rFonts w:hint="eastAsia"/>
          <w:sz w:val="24"/>
          <w:szCs w:val="24"/>
        </w:rPr>
      </w:pPr>
      <w:r w:rsidRPr="006129E6">
        <w:rPr>
          <w:rFonts w:hint="eastAsia"/>
          <w:sz w:val="24"/>
          <w:szCs w:val="24"/>
        </w:rPr>
        <w:t>三国演义</w:t>
      </w:r>
      <w:proofErr w:type="gramStart"/>
      <w:r w:rsidRPr="006129E6">
        <w:rPr>
          <w:rFonts w:hint="eastAsia"/>
          <w:sz w:val="24"/>
          <w:szCs w:val="24"/>
        </w:rPr>
        <w:t>》</w:t>
      </w:r>
      <w:proofErr w:type="gramEnd"/>
      <w:r w:rsidRPr="006129E6">
        <w:rPr>
          <w:rFonts w:hint="eastAsia"/>
          <w:sz w:val="24"/>
          <w:szCs w:val="24"/>
        </w:rPr>
        <w:t>是我百读</w:t>
      </w:r>
      <w:proofErr w:type="spellStart"/>
      <w:r w:rsidRPr="006129E6">
        <w:rPr>
          <w:rFonts w:hint="eastAsia"/>
          <w:sz w:val="24"/>
          <w:szCs w:val="24"/>
        </w:rPr>
        <w:t>bai</w:t>
      </w:r>
      <w:proofErr w:type="spellEnd"/>
      <w:r w:rsidRPr="006129E6">
        <w:rPr>
          <w:rFonts w:hint="eastAsia"/>
          <w:sz w:val="24"/>
          <w:szCs w:val="24"/>
        </w:rPr>
        <w:t>不厌的一本</w:t>
      </w:r>
      <w:r w:rsidRPr="006129E6">
        <w:rPr>
          <w:rFonts w:hint="eastAsia"/>
          <w:sz w:val="24"/>
          <w:szCs w:val="24"/>
        </w:rPr>
        <w:t>du</w:t>
      </w:r>
      <w:r w:rsidRPr="006129E6">
        <w:rPr>
          <w:rFonts w:hint="eastAsia"/>
          <w:sz w:val="24"/>
          <w:szCs w:val="24"/>
        </w:rPr>
        <w:t>书，不同的时期读它，有着不同的感受。</w:t>
      </w:r>
    </w:p>
    <w:p w:rsidR="006129E6" w:rsidRPr="006129E6" w:rsidRDefault="006129E6" w:rsidP="006129E6">
      <w:pPr>
        <w:spacing w:afterLines="50" w:after="156" w:line="360" w:lineRule="auto"/>
        <w:rPr>
          <w:rFonts w:hint="eastAsia"/>
          <w:sz w:val="24"/>
          <w:szCs w:val="24"/>
        </w:rPr>
      </w:pPr>
      <w:r w:rsidRPr="006129E6">
        <w:rPr>
          <w:rFonts w:hint="eastAsia"/>
          <w:sz w:val="24"/>
          <w:szCs w:val="24"/>
        </w:rPr>
        <w:t>在幼</w:t>
      </w:r>
      <w:proofErr w:type="spellStart"/>
      <w:r w:rsidRPr="006129E6">
        <w:rPr>
          <w:rFonts w:hint="eastAsia"/>
          <w:sz w:val="24"/>
          <w:szCs w:val="24"/>
        </w:rPr>
        <w:t>zhi</w:t>
      </w:r>
      <w:proofErr w:type="spellEnd"/>
      <w:proofErr w:type="gramStart"/>
      <w:r w:rsidRPr="006129E6">
        <w:rPr>
          <w:rFonts w:hint="eastAsia"/>
          <w:sz w:val="24"/>
          <w:szCs w:val="24"/>
        </w:rPr>
        <w:t>儿园时</w:t>
      </w:r>
      <w:proofErr w:type="gramEnd"/>
      <w:r w:rsidRPr="006129E6">
        <w:rPr>
          <w:rFonts w:hint="eastAsia"/>
          <w:sz w:val="24"/>
          <w:szCs w:val="24"/>
        </w:rPr>
        <w:t>，看的是连环画《三国</w:t>
      </w:r>
      <w:proofErr w:type="spellStart"/>
      <w:r w:rsidRPr="006129E6">
        <w:rPr>
          <w:rFonts w:hint="eastAsia"/>
          <w:sz w:val="24"/>
          <w:szCs w:val="24"/>
        </w:rPr>
        <w:t>dao</w:t>
      </w:r>
      <w:proofErr w:type="spellEnd"/>
      <w:r w:rsidRPr="006129E6">
        <w:rPr>
          <w:rFonts w:hint="eastAsia"/>
          <w:sz w:val="24"/>
          <w:szCs w:val="24"/>
        </w:rPr>
        <w:t>演义》，它在我心中是一个个传奇的故事，桃园三结义，三顾茅庐，赤壁之战……。我还明白了俗语“三个臭皮匠，赛过诸葛亮”，“周瑜打黄盖，一个愿打，一个愿挨。”、“肚子在唱空城计。”……的含义。</w:t>
      </w:r>
    </w:p>
    <w:p w:rsidR="006129E6" w:rsidRPr="006129E6" w:rsidRDefault="006129E6" w:rsidP="006129E6">
      <w:pPr>
        <w:spacing w:afterLines="50" w:after="156" w:line="360" w:lineRule="auto"/>
        <w:rPr>
          <w:rFonts w:hint="eastAsia"/>
          <w:sz w:val="24"/>
          <w:szCs w:val="24"/>
        </w:rPr>
      </w:pPr>
      <w:r w:rsidRPr="006129E6">
        <w:rPr>
          <w:rFonts w:hint="eastAsia"/>
          <w:sz w:val="24"/>
          <w:szCs w:val="24"/>
        </w:rPr>
        <w:t>在中低年级，我看的是</w:t>
      </w:r>
      <w:proofErr w:type="gramStart"/>
      <w:r w:rsidRPr="006129E6">
        <w:rPr>
          <w:rFonts w:hint="eastAsia"/>
          <w:sz w:val="24"/>
          <w:szCs w:val="24"/>
        </w:rPr>
        <w:t>青少版的</w:t>
      </w:r>
      <w:proofErr w:type="gramEnd"/>
      <w:r w:rsidRPr="006129E6">
        <w:rPr>
          <w:rFonts w:hint="eastAsia"/>
          <w:sz w:val="24"/>
          <w:szCs w:val="24"/>
        </w:rPr>
        <w:t>《三国演义》，它在我心中是一篇长篇历史小说，它不仅使我懂得了许多历史知识，更让我记着了一个个栩栩如生的鲜活的人物：足智多谋的诸葛亮、忠胆狭义的关羽，粗中有细的张飞，赤膊上阵的许</w:t>
      </w:r>
      <w:proofErr w:type="gramStart"/>
      <w:r w:rsidRPr="006129E6">
        <w:rPr>
          <w:rFonts w:hint="eastAsia"/>
          <w:sz w:val="24"/>
          <w:szCs w:val="24"/>
        </w:rPr>
        <w:t>褚</w:t>
      </w:r>
      <w:proofErr w:type="gramEnd"/>
      <w:r w:rsidRPr="006129E6">
        <w:rPr>
          <w:rFonts w:hint="eastAsia"/>
          <w:sz w:val="24"/>
          <w:szCs w:val="24"/>
        </w:rPr>
        <w:t>、抬棺上战的庞德、阴险狡诈的曹操、软弱无能的刘禅……</w:t>
      </w:r>
    </w:p>
    <w:p w:rsidR="006129E6" w:rsidRPr="006129E6" w:rsidRDefault="006129E6" w:rsidP="006129E6">
      <w:pPr>
        <w:spacing w:afterLines="50" w:after="156" w:line="360" w:lineRule="auto"/>
        <w:ind w:firstLineChars="200" w:firstLine="480"/>
        <w:rPr>
          <w:rFonts w:hint="eastAsia"/>
          <w:sz w:val="24"/>
          <w:szCs w:val="24"/>
        </w:rPr>
      </w:pPr>
      <w:r w:rsidRPr="006129E6">
        <w:rPr>
          <w:rFonts w:hint="eastAsia"/>
          <w:sz w:val="24"/>
          <w:szCs w:val="24"/>
        </w:rPr>
        <w:t>在小学高年级，再读原著《三国演义》，它在我心中已是一本饱含人生哲理，有着非凡意义的鸿篇巨作。对里面的人物也有了更深刻的认识。如我最崇拜的诸葛亮，从火烧新野，骂死王朗、空城计、</w:t>
      </w:r>
      <w:proofErr w:type="gramStart"/>
      <w:r w:rsidRPr="006129E6">
        <w:rPr>
          <w:rFonts w:hint="eastAsia"/>
          <w:sz w:val="24"/>
          <w:szCs w:val="24"/>
        </w:rPr>
        <w:t>妙锦斩魏</w:t>
      </w:r>
      <w:proofErr w:type="gramEnd"/>
      <w:r w:rsidRPr="006129E6">
        <w:rPr>
          <w:rFonts w:hint="eastAsia"/>
          <w:sz w:val="24"/>
          <w:szCs w:val="24"/>
        </w:rPr>
        <w:t>延中显示出他的非凡才智。可他也并非神仙，如他让马谡去守街亭，导致丢失了街亭、柳列城两个军事重镇，一出祁山失败，自己也被降职。料事如神的诸葛亮尚且如此，更何况我等凡夫俗子。所以我们没有理由苛求别人和自己不犯错误，不应该因为别人的一点过失而横加指责，也不应该因为自己的一次考试的失利而灰心气馁，更不应该为自己取得的一点成绩而沾沾自喜，人无完人，我们身上也一定存在着需要充实改进的地方。</w:t>
      </w:r>
    </w:p>
    <w:p w:rsidR="006129E6" w:rsidRPr="006129E6" w:rsidRDefault="006129E6" w:rsidP="006129E6">
      <w:pPr>
        <w:spacing w:afterLines="50" w:after="156" w:line="360" w:lineRule="auto"/>
        <w:ind w:firstLineChars="200" w:firstLine="480"/>
        <w:rPr>
          <w:rFonts w:hint="eastAsia"/>
          <w:sz w:val="24"/>
          <w:szCs w:val="24"/>
        </w:rPr>
      </w:pPr>
      <w:r w:rsidRPr="006129E6">
        <w:rPr>
          <w:rFonts w:hint="eastAsia"/>
          <w:sz w:val="24"/>
          <w:szCs w:val="24"/>
        </w:rPr>
        <w:t>而我喜爱的三国猛将张飞，长坡桥单骑救主，智夺瓦口，义释严颜，可谓功不可没，只可惜关羽一死，便失去理智，不务正业，无故鞭打士兵，导致自己被手下两名小将刺杀，还陪上了黄忠、刘备和</w:t>
      </w:r>
      <w:proofErr w:type="gramStart"/>
      <w:r w:rsidRPr="006129E6">
        <w:rPr>
          <w:rFonts w:hint="eastAsia"/>
          <w:sz w:val="24"/>
          <w:szCs w:val="24"/>
        </w:rPr>
        <w:t>蜀国</w:t>
      </w:r>
      <w:proofErr w:type="gramEnd"/>
      <w:r w:rsidRPr="006129E6">
        <w:rPr>
          <w:rFonts w:hint="eastAsia"/>
          <w:sz w:val="24"/>
          <w:szCs w:val="24"/>
        </w:rPr>
        <w:t>七十五万大军的性命，使蜀</w:t>
      </w:r>
      <w:proofErr w:type="gramStart"/>
      <w:r w:rsidRPr="006129E6">
        <w:rPr>
          <w:rFonts w:hint="eastAsia"/>
          <w:sz w:val="24"/>
          <w:szCs w:val="24"/>
        </w:rPr>
        <w:t>国状况</w:t>
      </w:r>
      <w:proofErr w:type="gramEnd"/>
      <w:r w:rsidRPr="006129E6">
        <w:rPr>
          <w:rFonts w:hint="eastAsia"/>
          <w:sz w:val="24"/>
          <w:szCs w:val="24"/>
        </w:rPr>
        <w:t>一落千丈。相反，魏国名将司马懿对诸葛亮的辱骂置之不理，态度乐观，使一代奇才诸葛亮无计可使，以病死五丈原为告终。可见当遇见悲伤、痛苦、气愤的事情时，应该理智地控制情绪，用乐观的态度去战胜它，如果意气用事，后果将</w:t>
      </w:r>
      <w:r w:rsidRPr="006129E6">
        <w:rPr>
          <w:rFonts w:hint="eastAsia"/>
          <w:sz w:val="24"/>
          <w:szCs w:val="24"/>
        </w:rPr>
        <w:lastRenderedPageBreak/>
        <w:t>不堪设想。</w:t>
      </w:r>
    </w:p>
    <w:p w:rsidR="00A073AE" w:rsidRDefault="006129E6" w:rsidP="006129E6">
      <w:pPr>
        <w:spacing w:afterLines="50" w:after="156" w:line="360" w:lineRule="auto"/>
        <w:ind w:firstLineChars="200" w:firstLine="480"/>
        <w:rPr>
          <w:rFonts w:hint="eastAsia"/>
          <w:sz w:val="24"/>
          <w:szCs w:val="24"/>
        </w:rPr>
      </w:pPr>
      <w:r w:rsidRPr="006129E6">
        <w:rPr>
          <w:rFonts w:hint="eastAsia"/>
          <w:sz w:val="24"/>
          <w:szCs w:val="24"/>
        </w:rPr>
        <w:t>随着我的成长，每次研读《三国演义》都有不同感受，《三国演义》真是伴我成长的一本好书。</w:t>
      </w:r>
    </w:p>
    <w:p w:rsidR="006129E6" w:rsidRDefault="006129E6" w:rsidP="006129E6">
      <w:pPr>
        <w:spacing w:afterLines="50" w:after="156" w:line="360" w:lineRule="auto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                   </w:t>
      </w:r>
    </w:p>
    <w:p w:rsidR="006129E6" w:rsidRDefault="006129E6" w:rsidP="006129E6">
      <w:pPr>
        <w:spacing w:afterLines="50" w:after="156" w:line="360" w:lineRule="auto"/>
        <w:ind w:firstLineChars="200" w:firstLine="480"/>
        <w:rPr>
          <w:rFonts w:hint="eastAsia"/>
          <w:sz w:val="24"/>
          <w:szCs w:val="24"/>
        </w:rPr>
      </w:pPr>
    </w:p>
    <w:p w:rsidR="006129E6" w:rsidRPr="006129E6" w:rsidRDefault="006129E6" w:rsidP="006129E6">
      <w:pPr>
        <w:spacing w:afterLines="50" w:after="156" w:line="360" w:lineRule="auto"/>
        <w:ind w:firstLineChars="2700" w:firstLine="6480"/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2020/7/16</w:t>
      </w:r>
    </w:p>
    <w:sectPr w:rsidR="006129E6" w:rsidRPr="006129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9E6"/>
    <w:rsid w:val="006129E6"/>
    <w:rsid w:val="00A0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131</Words>
  <Characters>752</Characters>
  <Application>Microsoft Office Word</Application>
  <DocSecurity>0</DocSecurity>
  <Lines>6</Lines>
  <Paragraphs>1</Paragraphs>
  <ScaleCrop>false</ScaleCrop>
  <Company>Win10NeT.COM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2020-07-18T08:22:00Z</dcterms:created>
  <dcterms:modified xsi:type="dcterms:W3CDTF">2020-07-18T08:25:00Z</dcterms:modified>
</cp:coreProperties>
</file>