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91724B" w14:textId="04B25F80" w:rsidR="00BF1EB0" w:rsidRPr="006D0771" w:rsidRDefault="00454C79" w:rsidP="006D0771">
      <w:pPr>
        <w:spacing w:line="360" w:lineRule="auto"/>
        <w:jc w:val="center"/>
        <w:rPr>
          <w:b/>
          <w:bCs/>
          <w:sz w:val="28"/>
          <w:szCs w:val="32"/>
        </w:rPr>
      </w:pPr>
      <w:r w:rsidRPr="006D0771">
        <w:rPr>
          <w:rFonts w:hint="eastAsia"/>
          <w:b/>
          <w:bCs/>
          <w:sz w:val="28"/>
          <w:szCs w:val="32"/>
        </w:rPr>
        <w:t>如何</w:t>
      </w:r>
      <w:r w:rsidR="006D0771" w:rsidRPr="006D0771">
        <w:rPr>
          <w:rFonts w:hint="eastAsia"/>
          <w:b/>
          <w:bCs/>
          <w:sz w:val="28"/>
          <w:szCs w:val="32"/>
        </w:rPr>
        <w:t>有效</w:t>
      </w:r>
      <w:r w:rsidRPr="006D0771">
        <w:rPr>
          <w:rFonts w:hint="eastAsia"/>
          <w:b/>
          <w:bCs/>
          <w:sz w:val="28"/>
          <w:szCs w:val="32"/>
        </w:rPr>
        <w:t>学习</w:t>
      </w:r>
    </w:p>
    <w:p w14:paraId="6EDA80A2" w14:textId="192E5CEC" w:rsidR="00454C79" w:rsidRDefault="00454C79" w:rsidP="006D0771">
      <w:pPr>
        <w:spacing w:line="360" w:lineRule="auto"/>
        <w:jc w:val="center"/>
      </w:pPr>
      <w:r w:rsidRPr="006D0771">
        <w:rPr>
          <w:rFonts w:hint="eastAsia"/>
        </w:rPr>
        <w:t>《有效学习：成为学习高手》读后感</w:t>
      </w:r>
    </w:p>
    <w:p w14:paraId="22AF89A6" w14:textId="43407CD2" w:rsidR="006D0771" w:rsidRPr="006D0771" w:rsidRDefault="006D0771" w:rsidP="006D0771">
      <w:pPr>
        <w:spacing w:line="360" w:lineRule="auto"/>
        <w:jc w:val="center"/>
      </w:pPr>
      <w:r>
        <w:rPr>
          <w:rFonts w:hint="eastAsia"/>
        </w:rPr>
        <w:t>田强</w:t>
      </w:r>
    </w:p>
    <w:p w14:paraId="4F85BB70" w14:textId="77777777" w:rsidR="00454C79" w:rsidRPr="006D0771" w:rsidRDefault="00454C79" w:rsidP="006D0771">
      <w:pPr>
        <w:spacing w:line="360" w:lineRule="auto"/>
      </w:pPr>
    </w:p>
    <w:p w14:paraId="00F02321" w14:textId="2652BF3B" w:rsidR="009E5938" w:rsidRPr="000430A0" w:rsidRDefault="009E5938" w:rsidP="000430A0">
      <w:pPr>
        <w:spacing w:line="360" w:lineRule="auto"/>
        <w:ind w:firstLineChars="200" w:firstLine="480"/>
        <w:rPr>
          <w:sz w:val="24"/>
          <w:szCs w:val="24"/>
        </w:rPr>
      </w:pPr>
      <w:r w:rsidRPr="000430A0">
        <w:rPr>
          <w:rFonts w:hint="eastAsia"/>
          <w:sz w:val="24"/>
          <w:szCs w:val="24"/>
        </w:rPr>
        <w:t>翻开《有效学习：成为学习高手》这本书，第一个跳出的词就是“如何学习”，这是一个问题吗？这难道不是一个问题吗？作为一个站了几十年讲台的人，我们平常对学生或对自己的要求就是要“好好学习”，“如何</w:t>
      </w:r>
      <w:r w:rsidR="006D0771" w:rsidRPr="000430A0">
        <w:rPr>
          <w:rFonts w:hint="eastAsia"/>
          <w:sz w:val="24"/>
          <w:szCs w:val="24"/>
        </w:rPr>
        <w:t>有效</w:t>
      </w:r>
      <w:r w:rsidRPr="000430A0">
        <w:rPr>
          <w:rFonts w:hint="eastAsia"/>
          <w:sz w:val="24"/>
          <w:szCs w:val="24"/>
        </w:rPr>
        <w:t>学习”？还真是没有好好想过这个问题。</w:t>
      </w:r>
    </w:p>
    <w:p w14:paraId="0FA82CF3" w14:textId="4F7EF2B4" w:rsidR="009E5938" w:rsidRPr="000430A0" w:rsidRDefault="009E5938" w:rsidP="000430A0">
      <w:pPr>
        <w:spacing w:line="360" w:lineRule="auto"/>
        <w:ind w:firstLineChars="200" w:firstLine="480"/>
        <w:rPr>
          <w:sz w:val="24"/>
          <w:szCs w:val="24"/>
        </w:rPr>
      </w:pPr>
      <w:r w:rsidRPr="000430A0">
        <w:rPr>
          <w:rFonts w:hint="eastAsia"/>
          <w:sz w:val="24"/>
          <w:szCs w:val="24"/>
        </w:rPr>
        <w:t>在信息时代，随着知识爆炸性的增长和人工智能技术的日益成熟，人类面临着更大的挑战。如何更加高效的学习，成为每个人必须面对的问题。怎么才能高效的学习？那就</w:t>
      </w:r>
      <w:proofErr w:type="gramStart"/>
      <w:r w:rsidR="006D0771" w:rsidRPr="000430A0">
        <w:rPr>
          <w:rFonts w:hint="eastAsia"/>
          <w:sz w:val="24"/>
          <w:szCs w:val="24"/>
        </w:rPr>
        <w:t>先</w:t>
      </w:r>
      <w:r w:rsidRPr="000430A0">
        <w:rPr>
          <w:rFonts w:hint="eastAsia"/>
          <w:sz w:val="24"/>
          <w:szCs w:val="24"/>
        </w:rPr>
        <w:t>建议</w:t>
      </w:r>
      <w:proofErr w:type="gramEnd"/>
      <w:r w:rsidRPr="000430A0">
        <w:rPr>
          <w:rFonts w:hint="eastAsia"/>
          <w:sz w:val="24"/>
          <w:szCs w:val="24"/>
        </w:rPr>
        <w:t>大家好好读读这本书。</w:t>
      </w:r>
    </w:p>
    <w:p w14:paraId="6D4E1A9D" w14:textId="076A5FE0" w:rsidR="006D0771" w:rsidRPr="000430A0" w:rsidRDefault="009E5938" w:rsidP="000430A0">
      <w:pPr>
        <w:spacing w:line="360" w:lineRule="auto"/>
        <w:ind w:firstLineChars="200" w:firstLine="480"/>
        <w:rPr>
          <w:sz w:val="24"/>
          <w:szCs w:val="24"/>
        </w:rPr>
      </w:pPr>
      <w:r w:rsidRPr="000430A0">
        <w:rPr>
          <w:rFonts w:hint="eastAsia"/>
          <w:sz w:val="24"/>
          <w:szCs w:val="24"/>
        </w:rPr>
        <w:t>我们都知道，学习是有方法的</w:t>
      </w:r>
      <w:r w:rsidR="006D0771" w:rsidRPr="000430A0">
        <w:rPr>
          <w:rFonts w:hint="eastAsia"/>
          <w:sz w:val="24"/>
          <w:szCs w:val="24"/>
        </w:rPr>
        <w:t>。但是我们以前所推崇的一些方法，显然不能适应现在的时代要求。</w:t>
      </w:r>
      <w:r w:rsidR="00537F6B" w:rsidRPr="000430A0">
        <w:rPr>
          <w:rFonts w:ascii="Arial" w:hAnsi="Arial" w:cs="Arial"/>
          <w:sz w:val="24"/>
          <w:szCs w:val="24"/>
          <w:shd w:val="clear" w:color="auto" w:fill="FFFFFF"/>
        </w:rPr>
        <w:t>《有效学习：成为学习高手》包括六大部分，</w:t>
      </w:r>
      <w:r w:rsidR="006D0771" w:rsidRPr="000430A0">
        <w:rPr>
          <w:rFonts w:ascii="Arial" w:hAnsi="Arial" w:cs="Arial" w:hint="eastAsia"/>
          <w:sz w:val="24"/>
          <w:szCs w:val="24"/>
          <w:shd w:val="clear" w:color="auto" w:fill="FFFFFF"/>
        </w:rPr>
        <w:t>有</w:t>
      </w:r>
      <w:r w:rsidR="00537F6B" w:rsidRPr="000430A0">
        <w:rPr>
          <w:rFonts w:ascii="Arial" w:hAnsi="Arial" w:cs="Arial"/>
          <w:sz w:val="24"/>
          <w:szCs w:val="24"/>
          <w:shd w:val="clear" w:color="auto" w:fill="FFFFFF"/>
        </w:rPr>
        <w:t>17</w:t>
      </w:r>
      <w:r w:rsidR="00537F6B" w:rsidRPr="000430A0">
        <w:rPr>
          <w:rFonts w:ascii="Arial" w:hAnsi="Arial" w:cs="Arial"/>
          <w:sz w:val="24"/>
          <w:szCs w:val="24"/>
          <w:shd w:val="clear" w:color="auto" w:fill="FFFFFF"/>
        </w:rPr>
        <w:t>个章节，</w:t>
      </w:r>
      <w:r w:rsidR="006D0771" w:rsidRPr="000430A0">
        <w:rPr>
          <w:rFonts w:ascii="Arial" w:hAnsi="Arial" w:cs="Arial"/>
          <w:sz w:val="24"/>
          <w:szCs w:val="24"/>
          <w:shd w:val="clear" w:color="auto" w:fill="FFFFFF"/>
        </w:rPr>
        <w:t>内容涵盖日常学习方法、应试技巧，以及脑力竞赛训练方法，向学习者展现了从常规应用到成为大脑明星的完整轨迹；通过讲解呼吸冥想法，让学习者学会用心力支持脑力，实现学习能力的良性可持续循环</w:t>
      </w:r>
      <w:r w:rsidR="006D0771" w:rsidRPr="000430A0">
        <w:rPr>
          <w:rFonts w:ascii="Arial" w:hAnsi="Arial" w:cs="Arial" w:hint="eastAsia"/>
          <w:sz w:val="24"/>
          <w:szCs w:val="24"/>
          <w:shd w:val="clear" w:color="auto" w:fill="FFFFFF"/>
        </w:rPr>
        <w:t>。</w:t>
      </w:r>
      <w:r w:rsidR="00537F6B" w:rsidRPr="000430A0">
        <w:rPr>
          <w:rFonts w:ascii="Arial" w:hAnsi="Arial" w:cs="Arial"/>
          <w:sz w:val="24"/>
          <w:szCs w:val="24"/>
          <w:shd w:val="clear" w:color="auto" w:fill="FFFFFF"/>
        </w:rPr>
        <w:t>在学习领域将快速记忆与思维</w:t>
      </w:r>
      <w:proofErr w:type="gramStart"/>
      <w:r w:rsidR="00537F6B" w:rsidRPr="000430A0">
        <w:rPr>
          <w:rFonts w:ascii="Arial" w:hAnsi="Arial" w:cs="Arial"/>
          <w:sz w:val="24"/>
          <w:szCs w:val="24"/>
          <w:shd w:val="clear" w:color="auto" w:fill="FFFFFF"/>
        </w:rPr>
        <w:t>导图两大</w:t>
      </w:r>
      <w:proofErr w:type="gramEnd"/>
      <w:r w:rsidR="00537F6B" w:rsidRPr="000430A0">
        <w:rPr>
          <w:rFonts w:ascii="Arial" w:hAnsi="Arial" w:cs="Arial"/>
          <w:sz w:val="24"/>
          <w:szCs w:val="24"/>
          <w:shd w:val="clear" w:color="auto" w:fill="FFFFFF"/>
        </w:rPr>
        <w:t>方法结合运用，助力学习者开启左右脑学习潜能；</w:t>
      </w:r>
      <w:r w:rsidR="006D0771" w:rsidRPr="000430A0">
        <w:rPr>
          <w:rFonts w:hint="eastAsia"/>
          <w:sz w:val="24"/>
          <w:szCs w:val="24"/>
        </w:rPr>
        <w:t>由浅入深，理论与应用一应俱全</w:t>
      </w:r>
      <w:r w:rsidR="006D0771" w:rsidRPr="000430A0">
        <w:rPr>
          <w:sz w:val="24"/>
          <w:szCs w:val="24"/>
        </w:rPr>
        <w:t xml:space="preserve"> </w:t>
      </w:r>
      <w:r w:rsidR="006D0771" w:rsidRPr="000430A0">
        <w:rPr>
          <w:rFonts w:hint="eastAsia"/>
          <w:sz w:val="24"/>
          <w:szCs w:val="24"/>
        </w:rPr>
        <w:t>，非常适合非专业人士阅读。</w:t>
      </w:r>
    </w:p>
    <w:p w14:paraId="48D77E1A" w14:textId="49231A23" w:rsidR="00CE2E46" w:rsidRPr="000430A0" w:rsidRDefault="006D0771" w:rsidP="000430A0">
      <w:pPr>
        <w:spacing w:line="360" w:lineRule="auto"/>
        <w:ind w:firstLineChars="200" w:firstLine="480"/>
        <w:rPr>
          <w:sz w:val="24"/>
          <w:szCs w:val="24"/>
        </w:rPr>
      </w:pPr>
      <w:r w:rsidRPr="000430A0">
        <w:rPr>
          <w:rFonts w:hint="eastAsia"/>
          <w:sz w:val="24"/>
          <w:szCs w:val="24"/>
        </w:rPr>
        <w:t>这本书最大的亮点</w:t>
      </w:r>
      <w:r w:rsidR="000430A0" w:rsidRPr="000430A0">
        <w:rPr>
          <w:rFonts w:hint="eastAsia"/>
          <w:sz w:val="24"/>
          <w:szCs w:val="24"/>
        </w:rPr>
        <w:t>，首先</w:t>
      </w:r>
      <w:r w:rsidRPr="000430A0">
        <w:rPr>
          <w:rFonts w:hint="eastAsia"/>
          <w:sz w:val="24"/>
          <w:szCs w:val="24"/>
        </w:rPr>
        <w:t>是详细的介绍了脑科学知识</w:t>
      </w:r>
      <w:r w:rsidR="000430A0" w:rsidRPr="000430A0">
        <w:rPr>
          <w:rFonts w:hint="eastAsia"/>
          <w:sz w:val="24"/>
          <w:szCs w:val="24"/>
        </w:rPr>
        <w:t>。</w:t>
      </w:r>
      <w:r w:rsidRPr="000430A0">
        <w:rPr>
          <w:rFonts w:hint="eastAsia"/>
          <w:sz w:val="24"/>
          <w:szCs w:val="24"/>
        </w:rPr>
        <w:t>人的大脑结构复杂程度超乎想象，</w:t>
      </w:r>
      <w:r w:rsidR="007E4FAF" w:rsidRPr="000430A0">
        <w:rPr>
          <w:rFonts w:hint="eastAsia"/>
          <w:sz w:val="24"/>
          <w:szCs w:val="24"/>
        </w:rPr>
        <w:t>其运算速度和处理信息的能力远超世界上</w:t>
      </w:r>
      <w:r w:rsidRPr="000430A0">
        <w:rPr>
          <w:rFonts w:hint="eastAsia"/>
          <w:sz w:val="24"/>
          <w:szCs w:val="24"/>
        </w:rPr>
        <w:t>现代最先进的计算机</w:t>
      </w:r>
      <w:r w:rsidR="007E4FAF" w:rsidRPr="000430A0">
        <w:rPr>
          <w:rFonts w:hint="eastAsia"/>
          <w:sz w:val="24"/>
          <w:szCs w:val="24"/>
        </w:rPr>
        <w:t>之</w:t>
      </w:r>
      <w:proofErr w:type="gramStart"/>
      <w:r w:rsidR="007E4FAF" w:rsidRPr="000430A0">
        <w:rPr>
          <w:rFonts w:hint="eastAsia"/>
          <w:sz w:val="24"/>
          <w:szCs w:val="24"/>
        </w:rPr>
        <w:t>和</w:t>
      </w:r>
      <w:proofErr w:type="gramEnd"/>
      <w:r w:rsidR="007E4FAF" w:rsidRPr="000430A0">
        <w:rPr>
          <w:rFonts w:hint="eastAsia"/>
          <w:sz w:val="24"/>
          <w:szCs w:val="24"/>
        </w:rPr>
        <w:t>。反过来可以确定的是，我们的大脑的潜力远远没有得到开发和应用，这给我们的学习能力提供了科学的依据，也给了人们极大的信心。一般人认为，人到了</w:t>
      </w:r>
      <w:r w:rsidR="007E4FAF" w:rsidRPr="000430A0">
        <w:rPr>
          <w:rFonts w:hint="eastAsia"/>
          <w:sz w:val="24"/>
          <w:szCs w:val="24"/>
        </w:rPr>
        <w:t>2</w:t>
      </w:r>
      <w:r w:rsidR="007E4FAF" w:rsidRPr="000430A0">
        <w:rPr>
          <w:sz w:val="24"/>
          <w:szCs w:val="24"/>
        </w:rPr>
        <w:t>5</w:t>
      </w:r>
      <w:r w:rsidR="007E4FAF" w:rsidRPr="000430A0">
        <w:rPr>
          <w:rFonts w:hint="eastAsia"/>
          <w:sz w:val="24"/>
          <w:szCs w:val="24"/>
        </w:rPr>
        <w:t>岁，大脑的能力尤其是记忆力到达顶峰，因此，一方面导致人们在青少年时期过早过度的开发大脑，另一方面人们认为成年以后</w:t>
      </w:r>
      <w:r w:rsidR="00CE2E46" w:rsidRPr="000430A0">
        <w:rPr>
          <w:rFonts w:hint="eastAsia"/>
          <w:sz w:val="24"/>
          <w:szCs w:val="24"/>
        </w:rPr>
        <w:t>记忆力减退，</w:t>
      </w:r>
      <w:r w:rsidR="007E4FAF" w:rsidRPr="000430A0">
        <w:rPr>
          <w:rFonts w:hint="eastAsia"/>
          <w:sz w:val="24"/>
          <w:szCs w:val="24"/>
        </w:rPr>
        <w:t>学习能力逐渐减弱，削弱了学习的信心。其实真是的情况完全不是这样。</w:t>
      </w:r>
      <w:r w:rsidR="00CE2E46" w:rsidRPr="000430A0">
        <w:rPr>
          <w:rFonts w:hint="eastAsia"/>
          <w:sz w:val="24"/>
          <w:szCs w:val="24"/>
        </w:rPr>
        <w:t>作者</w:t>
      </w:r>
      <w:r w:rsidR="007E5522" w:rsidRPr="000430A0">
        <w:rPr>
          <w:rFonts w:hint="eastAsia"/>
          <w:sz w:val="24"/>
          <w:szCs w:val="24"/>
        </w:rPr>
        <w:t>介绍了心理学家的研究成果，人的智力可分为一般智力、流体智力和晶体智力，其中流体智力与我们通常认为的那样，以神经生理为基础，随着年龄增长逐渐减弱，但同时还有晶体智力，即受环境因素制约可以通过学习获得的智力，它随着年龄增长而逐渐加强。作者</w:t>
      </w:r>
      <w:r w:rsidR="00CE2E46" w:rsidRPr="000430A0">
        <w:rPr>
          <w:rFonts w:hint="eastAsia"/>
          <w:sz w:val="24"/>
          <w:szCs w:val="24"/>
        </w:rPr>
        <w:t>运用直观的图表，科学的解释了</w:t>
      </w:r>
      <w:r w:rsidR="007E5522" w:rsidRPr="000430A0">
        <w:rPr>
          <w:rFonts w:hint="eastAsia"/>
          <w:sz w:val="24"/>
          <w:szCs w:val="24"/>
        </w:rPr>
        <w:t>这一理论，所以有理由认为，大脑只要不断的接受刺激，进行训练，科学用脑，完全可以充分得到开发和应用。</w:t>
      </w:r>
    </w:p>
    <w:p w14:paraId="5F53A3B3" w14:textId="345603FD" w:rsidR="007C2FD9" w:rsidRPr="000430A0" w:rsidRDefault="007C2FD9" w:rsidP="000430A0">
      <w:pPr>
        <w:spacing w:line="360" w:lineRule="auto"/>
        <w:ind w:firstLineChars="200" w:firstLine="480"/>
        <w:rPr>
          <w:rFonts w:ascii="Helvetica" w:hAnsi="Helvetica"/>
          <w:sz w:val="24"/>
          <w:szCs w:val="24"/>
          <w:shd w:val="clear" w:color="auto" w:fill="FFFFFF"/>
        </w:rPr>
      </w:pPr>
      <w:r w:rsidRPr="000430A0">
        <w:rPr>
          <w:rFonts w:ascii="Helvetica" w:hAnsi="Helvetica"/>
          <w:sz w:val="24"/>
          <w:szCs w:val="24"/>
          <w:shd w:val="clear" w:color="auto" w:fill="FFFFFF"/>
        </w:rPr>
        <w:lastRenderedPageBreak/>
        <w:t>心理学研究表明：只要在</w:t>
      </w:r>
      <w:r w:rsidRPr="000430A0">
        <w:rPr>
          <w:rFonts w:ascii="Helvetica" w:hAnsi="Helvetica"/>
          <w:sz w:val="24"/>
          <w:szCs w:val="24"/>
          <w:shd w:val="clear" w:color="auto" w:fill="FFFFFF"/>
        </w:rPr>
        <w:t>0-7</w:t>
      </w:r>
      <w:r w:rsidRPr="000430A0">
        <w:rPr>
          <w:rFonts w:ascii="Helvetica" w:hAnsi="Helvetica"/>
          <w:sz w:val="24"/>
          <w:szCs w:val="24"/>
          <w:shd w:val="clear" w:color="auto" w:fill="FFFFFF"/>
        </w:rPr>
        <w:t>岁，我们没有被过度地开发，进入</w:t>
      </w:r>
      <w:r w:rsidRPr="000430A0">
        <w:rPr>
          <w:rFonts w:ascii="Helvetica" w:hAnsi="Helvetica"/>
          <w:sz w:val="24"/>
          <w:szCs w:val="24"/>
          <w:shd w:val="clear" w:color="auto" w:fill="FFFFFF"/>
        </w:rPr>
        <w:t>7</w:t>
      </w:r>
      <w:r w:rsidRPr="000430A0">
        <w:rPr>
          <w:rFonts w:ascii="Helvetica" w:hAnsi="Helvetica"/>
          <w:sz w:val="24"/>
          <w:szCs w:val="24"/>
          <w:shd w:val="clear" w:color="auto" w:fill="FFFFFF"/>
        </w:rPr>
        <w:t>岁以后，学习者就会自发地产生探索外界事物的好奇心以及学习各种知识的热情。</w:t>
      </w:r>
      <w:r w:rsidRPr="000430A0">
        <w:rPr>
          <w:rFonts w:ascii="Helvetica" w:hAnsi="Helvetica"/>
          <w:sz w:val="24"/>
          <w:szCs w:val="24"/>
          <w:shd w:val="clear" w:color="auto" w:fill="FFFFFF"/>
        </w:rPr>
        <w:t xml:space="preserve"> </w:t>
      </w:r>
      <w:r w:rsidRPr="000430A0">
        <w:rPr>
          <w:rFonts w:ascii="Helvetica" w:hAnsi="Helvetica"/>
          <w:sz w:val="24"/>
          <w:szCs w:val="24"/>
          <w:shd w:val="clear" w:color="auto" w:fill="FFFFFF"/>
        </w:rPr>
        <w:t>如果我们把握好</w:t>
      </w:r>
      <w:r w:rsidRPr="000430A0">
        <w:rPr>
          <w:rFonts w:ascii="Helvetica" w:hAnsi="Helvetica"/>
          <w:sz w:val="24"/>
          <w:szCs w:val="24"/>
          <w:shd w:val="clear" w:color="auto" w:fill="FFFFFF"/>
        </w:rPr>
        <w:t>7-18</w:t>
      </w:r>
      <w:r w:rsidRPr="000430A0">
        <w:rPr>
          <w:rFonts w:ascii="Helvetica" w:hAnsi="Helvetica"/>
          <w:sz w:val="24"/>
          <w:szCs w:val="24"/>
          <w:shd w:val="clear" w:color="auto" w:fill="FFFFFF"/>
        </w:rPr>
        <w:t>岁这个时段，培养学习者的全方位只能、多元化知识体系和阅读习惯，就会为后期成长打下良好的基础。有些很小就是天才的儿童，极有可能是大脑被过度开发了，所以才会陷入窘境，</w:t>
      </w:r>
      <w:r w:rsidR="00CE2E46" w:rsidRPr="000430A0">
        <w:rPr>
          <w:rFonts w:ascii="Helvetica" w:hAnsi="Helvetica" w:hint="eastAsia"/>
          <w:sz w:val="24"/>
          <w:szCs w:val="24"/>
          <w:shd w:val="clear" w:color="auto" w:fill="FFFFFF"/>
        </w:rPr>
        <w:t>所以“伤仲永”的故事还在生活中不断地上演</w:t>
      </w:r>
      <w:r w:rsidRPr="000430A0">
        <w:rPr>
          <w:rFonts w:ascii="Helvetica" w:hAnsi="Helvetica"/>
          <w:sz w:val="24"/>
          <w:szCs w:val="24"/>
          <w:shd w:val="clear" w:color="auto" w:fill="FFFFFF"/>
        </w:rPr>
        <w:t>。</w:t>
      </w:r>
    </w:p>
    <w:p w14:paraId="778EDFE9" w14:textId="257DCC3F" w:rsidR="000430A0" w:rsidRPr="000430A0" w:rsidRDefault="007C2FD9" w:rsidP="000430A0">
      <w:pPr>
        <w:widowControl/>
        <w:shd w:val="clear" w:color="auto" w:fill="FFFFFF"/>
        <w:spacing w:line="360" w:lineRule="auto"/>
        <w:ind w:firstLine="420"/>
        <w:jc w:val="left"/>
        <w:rPr>
          <w:rFonts w:ascii="Arial" w:eastAsia="宋体" w:hAnsi="Arial" w:cs="Arial"/>
          <w:kern w:val="0"/>
          <w:sz w:val="24"/>
          <w:szCs w:val="24"/>
        </w:rPr>
      </w:pPr>
      <w:r w:rsidRPr="000430A0">
        <w:rPr>
          <w:rFonts w:ascii="Arial" w:hAnsi="Arial" w:cs="Arial" w:hint="eastAsia"/>
          <w:sz w:val="24"/>
          <w:szCs w:val="24"/>
          <w:shd w:val="clear" w:color="auto" w:fill="FFFFFF"/>
        </w:rPr>
        <w:t>亮点之二是思维导图的运用。</w:t>
      </w:r>
      <w:r w:rsidR="000430A0" w:rsidRPr="000430A0">
        <w:rPr>
          <w:rFonts w:ascii="Arial" w:eastAsia="宋体" w:hAnsi="Arial" w:cs="Arial"/>
          <w:kern w:val="0"/>
          <w:sz w:val="24"/>
          <w:szCs w:val="24"/>
        </w:rPr>
        <w:t>思维导图又</w:t>
      </w:r>
      <w:proofErr w:type="gramStart"/>
      <w:r w:rsidR="000430A0" w:rsidRPr="000430A0">
        <w:rPr>
          <w:rFonts w:ascii="Arial" w:eastAsia="宋体" w:hAnsi="Arial" w:cs="Arial"/>
          <w:kern w:val="0"/>
          <w:sz w:val="24"/>
          <w:szCs w:val="24"/>
        </w:rPr>
        <w:t>称脑图</w:t>
      </w:r>
      <w:proofErr w:type="gramEnd"/>
      <w:r w:rsidR="000430A0" w:rsidRPr="000430A0">
        <w:rPr>
          <w:rFonts w:ascii="Arial" w:eastAsia="宋体" w:hAnsi="Arial" w:cs="Arial"/>
          <w:kern w:val="0"/>
          <w:sz w:val="24"/>
          <w:szCs w:val="24"/>
        </w:rPr>
        <w:t>、心智地图、脑力激荡图、</w:t>
      </w:r>
      <w:hyperlink r:id="rId6" w:tgtFrame="_blank" w:history="1">
        <w:r w:rsidR="000430A0" w:rsidRPr="000430A0">
          <w:rPr>
            <w:rFonts w:ascii="Arial" w:eastAsia="宋体" w:hAnsi="Arial" w:cs="Arial"/>
            <w:kern w:val="0"/>
            <w:sz w:val="24"/>
            <w:szCs w:val="24"/>
          </w:rPr>
          <w:t>灵感触发图</w:t>
        </w:r>
      </w:hyperlink>
      <w:r w:rsidR="000430A0" w:rsidRPr="000430A0">
        <w:rPr>
          <w:rFonts w:ascii="Arial" w:eastAsia="宋体" w:hAnsi="Arial" w:cs="Arial"/>
          <w:kern w:val="0"/>
          <w:sz w:val="24"/>
          <w:szCs w:val="24"/>
        </w:rPr>
        <w:t>、</w:t>
      </w:r>
      <w:hyperlink r:id="rId7" w:tgtFrame="_blank" w:history="1">
        <w:r w:rsidR="000430A0" w:rsidRPr="000430A0">
          <w:rPr>
            <w:rFonts w:ascii="Arial" w:eastAsia="宋体" w:hAnsi="Arial" w:cs="Arial"/>
            <w:kern w:val="0"/>
            <w:sz w:val="24"/>
            <w:szCs w:val="24"/>
          </w:rPr>
          <w:t>概念地图</w:t>
        </w:r>
      </w:hyperlink>
      <w:r w:rsidR="000430A0" w:rsidRPr="000430A0">
        <w:rPr>
          <w:rFonts w:ascii="Arial" w:eastAsia="宋体" w:hAnsi="Arial" w:cs="Arial"/>
          <w:kern w:val="0"/>
          <w:sz w:val="24"/>
          <w:szCs w:val="24"/>
        </w:rPr>
        <w:t>、</w:t>
      </w:r>
      <w:hyperlink r:id="rId8" w:tgtFrame="_blank" w:history="1">
        <w:r w:rsidR="000430A0" w:rsidRPr="000430A0">
          <w:rPr>
            <w:rFonts w:ascii="Arial" w:eastAsia="宋体" w:hAnsi="Arial" w:cs="Arial"/>
            <w:kern w:val="0"/>
            <w:sz w:val="24"/>
            <w:szCs w:val="24"/>
          </w:rPr>
          <w:t>树状图</w:t>
        </w:r>
      </w:hyperlink>
      <w:r w:rsidR="000430A0" w:rsidRPr="000430A0">
        <w:rPr>
          <w:rFonts w:ascii="Arial" w:eastAsia="宋体" w:hAnsi="Arial" w:cs="Arial"/>
          <w:kern w:val="0"/>
          <w:sz w:val="24"/>
          <w:szCs w:val="24"/>
        </w:rPr>
        <w:t>、树枝图或思维地图，是一种图像式思维的工具以及一种利用图像式</w:t>
      </w:r>
      <w:hyperlink r:id="rId9" w:tgtFrame="_blank" w:history="1">
        <w:r w:rsidR="000430A0" w:rsidRPr="000430A0">
          <w:rPr>
            <w:rFonts w:ascii="Arial" w:eastAsia="宋体" w:hAnsi="Arial" w:cs="Arial"/>
            <w:kern w:val="0"/>
            <w:sz w:val="24"/>
            <w:szCs w:val="24"/>
          </w:rPr>
          <w:t>思考</w:t>
        </w:r>
      </w:hyperlink>
      <w:hyperlink r:id="rId10" w:tgtFrame="_blank" w:history="1">
        <w:r w:rsidR="000430A0" w:rsidRPr="000430A0">
          <w:rPr>
            <w:rFonts w:ascii="Arial" w:eastAsia="宋体" w:hAnsi="Arial" w:cs="Arial"/>
            <w:kern w:val="0"/>
            <w:sz w:val="24"/>
            <w:szCs w:val="24"/>
          </w:rPr>
          <w:t>辅助工具</w:t>
        </w:r>
      </w:hyperlink>
      <w:r w:rsidR="000430A0" w:rsidRPr="000430A0">
        <w:rPr>
          <w:rFonts w:ascii="Arial" w:eastAsia="宋体" w:hAnsi="Arial" w:cs="Arial"/>
          <w:kern w:val="0"/>
          <w:sz w:val="24"/>
          <w:szCs w:val="24"/>
        </w:rPr>
        <w:t>。思维导图是使用一个中央关键词或想法引起形象化的构造和分类的想法；它用一个中央关键词或想法以辐射线形连接所有的代表字词、想法、任务或其它关联项目的图解方式。</w:t>
      </w:r>
      <w:r w:rsidR="000430A0" w:rsidRPr="000430A0">
        <w:rPr>
          <w:rFonts w:ascii="Arial" w:eastAsia="宋体" w:hAnsi="Arial" w:cs="Arial"/>
          <w:color w:val="333333"/>
          <w:kern w:val="0"/>
          <w:sz w:val="24"/>
          <w:szCs w:val="24"/>
        </w:rPr>
        <w:t>思维导图是一种将思维形象化的方法</w:t>
      </w:r>
      <w:r w:rsidR="000430A0" w:rsidRPr="000430A0">
        <w:rPr>
          <w:rFonts w:ascii="Arial" w:eastAsia="宋体" w:hAnsi="Arial" w:cs="Arial" w:hint="eastAsia"/>
          <w:color w:val="333333"/>
          <w:kern w:val="0"/>
          <w:sz w:val="24"/>
          <w:szCs w:val="24"/>
        </w:rPr>
        <w:t>，</w:t>
      </w:r>
      <w:r w:rsidR="000430A0" w:rsidRPr="000430A0">
        <w:rPr>
          <w:rFonts w:ascii="Arial" w:eastAsia="宋体" w:hAnsi="Arial" w:cs="Arial"/>
          <w:color w:val="333333"/>
          <w:kern w:val="0"/>
          <w:sz w:val="24"/>
          <w:szCs w:val="24"/>
        </w:rPr>
        <w:t>是表达发散性思维的有效图形思维工具</w:t>
      </w:r>
      <w:r w:rsidR="000430A0" w:rsidRPr="000430A0">
        <w:rPr>
          <w:rFonts w:ascii="Arial" w:eastAsia="宋体" w:hAnsi="Arial" w:cs="Arial"/>
          <w:color w:val="333333"/>
          <w:kern w:val="0"/>
          <w:sz w:val="24"/>
          <w:szCs w:val="24"/>
        </w:rPr>
        <w:t xml:space="preserve"> </w:t>
      </w:r>
      <w:r w:rsidR="000430A0" w:rsidRPr="000430A0">
        <w:rPr>
          <w:rFonts w:ascii="Arial" w:eastAsia="宋体" w:hAnsi="Arial" w:cs="Arial"/>
          <w:color w:val="333333"/>
          <w:kern w:val="0"/>
          <w:sz w:val="24"/>
          <w:szCs w:val="24"/>
        </w:rPr>
        <w:t>，它简单却又很有效，是一种实用性的思维工具。思维导图充分运用左右脑的机能，利用记忆、阅读、思维的规律，协助人们在科学与艺术、逻辑与想象之间平衡发展，从而开启人类大脑的无限潜能。思维导</w:t>
      </w:r>
      <w:proofErr w:type="gramStart"/>
      <w:r w:rsidR="000430A0" w:rsidRPr="000430A0">
        <w:rPr>
          <w:rFonts w:ascii="Arial" w:eastAsia="宋体" w:hAnsi="Arial" w:cs="Arial"/>
          <w:color w:val="333333"/>
          <w:kern w:val="0"/>
          <w:sz w:val="24"/>
          <w:szCs w:val="24"/>
        </w:rPr>
        <w:t>图因此</w:t>
      </w:r>
      <w:proofErr w:type="gramEnd"/>
      <w:r w:rsidR="000430A0" w:rsidRPr="000430A0">
        <w:rPr>
          <w:rFonts w:ascii="Arial" w:eastAsia="宋体" w:hAnsi="Arial" w:cs="Arial"/>
          <w:color w:val="333333"/>
          <w:kern w:val="0"/>
          <w:sz w:val="24"/>
          <w:szCs w:val="24"/>
        </w:rPr>
        <w:t>具有人类思维的强大功能。</w:t>
      </w:r>
    </w:p>
    <w:p w14:paraId="5B543D86" w14:textId="661140A9" w:rsidR="00CE2E46" w:rsidRPr="000430A0" w:rsidRDefault="005867A4" w:rsidP="000430A0">
      <w:pPr>
        <w:spacing w:line="360" w:lineRule="auto"/>
        <w:ind w:firstLineChars="200" w:firstLine="480"/>
        <w:rPr>
          <w:rFonts w:ascii="Arial" w:hAnsi="Arial" w:cs="Arial"/>
          <w:sz w:val="24"/>
          <w:szCs w:val="24"/>
          <w:shd w:val="clear" w:color="auto" w:fill="FFFFFF"/>
        </w:rPr>
      </w:pPr>
      <w:r w:rsidRPr="000430A0">
        <w:rPr>
          <w:rFonts w:ascii="Arial" w:hAnsi="Arial" w:cs="Arial" w:hint="eastAsia"/>
          <w:sz w:val="24"/>
          <w:szCs w:val="24"/>
          <w:shd w:val="clear" w:color="auto" w:fill="FFFFFF"/>
        </w:rPr>
        <w:t>思维导图的精髓在于它发散性</w:t>
      </w:r>
      <w:r w:rsidR="00965E5D" w:rsidRPr="000430A0">
        <w:rPr>
          <w:rFonts w:ascii="Arial" w:hAnsi="Arial" w:cs="Arial" w:hint="eastAsia"/>
          <w:sz w:val="24"/>
          <w:szCs w:val="24"/>
          <w:shd w:val="clear" w:color="auto" w:fill="FFFFFF"/>
        </w:rPr>
        <w:t>的结构</w:t>
      </w:r>
      <w:r w:rsidRPr="000430A0">
        <w:rPr>
          <w:rFonts w:ascii="Arial" w:hAnsi="Arial" w:cs="Arial" w:hint="eastAsia"/>
          <w:sz w:val="24"/>
          <w:szCs w:val="24"/>
          <w:shd w:val="clear" w:color="auto" w:fill="FFFFFF"/>
        </w:rPr>
        <w:t>特点</w:t>
      </w:r>
      <w:r w:rsidR="00965E5D" w:rsidRPr="000430A0">
        <w:rPr>
          <w:rFonts w:ascii="Arial" w:hAnsi="Arial" w:cs="Arial" w:hint="eastAsia"/>
          <w:sz w:val="24"/>
          <w:szCs w:val="24"/>
          <w:shd w:val="clear" w:color="auto" w:fill="FFFFFF"/>
        </w:rPr>
        <w:t>，它能最大限度地激发大脑能量。传统的学习方式中，记笔记是最重要的环节，但是记笔记会限制和固化思维。而使用思维导图则可以改善我们的联想能力，加强逻辑思维能力，明显提升记忆力和创造力。作者不仅推崇运用思维导</w:t>
      </w:r>
      <w:proofErr w:type="gramStart"/>
      <w:r w:rsidR="00965E5D" w:rsidRPr="000430A0">
        <w:rPr>
          <w:rFonts w:ascii="Arial" w:hAnsi="Arial" w:cs="Arial" w:hint="eastAsia"/>
          <w:sz w:val="24"/>
          <w:szCs w:val="24"/>
          <w:shd w:val="clear" w:color="auto" w:fill="FFFFFF"/>
        </w:rPr>
        <w:t>图改善</w:t>
      </w:r>
      <w:proofErr w:type="gramEnd"/>
      <w:r w:rsidR="00965E5D" w:rsidRPr="000430A0">
        <w:rPr>
          <w:rFonts w:ascii="Arial" w:hAnsi="Arial" w:cs="Arial" w:hint="eastAsia"/>
          <w:sz w:val="24"/>
          <w:szCs w:val="24"/>
          <w:shd w:val="clear" w:color="auto" w:fill="FFFFFF"/>
        </w:rPr>
        <w:t>思维模式，还身体力行在书中的各个章节大量的运用这一形式，将复杂高深的概念运用思维导图进行阐述，达到图文并茂，通俗易懂的效果。</w:t>
      </w:r>
    </w:p>
    <w:p w14:paraId="3EEA80F1" w14:textId="01757175" w:rsidR="000430A0" w:rsidRPr="000430A0" w:rsidRDefault="000430A0" w:rsidP="000430A0">
      <w:pPr>
        <w:spacing w:line="360" w:lineRule="auto"/>
        <w:ind w:firstLineChars="200" w:firstLine="480"/>
        <w:rPr>
          <w:rFonts w:ascii="Arial" w:hAnsi="Arial" w:cs="Arial" w:hint="eastAsia"/>
          <w:sz w:val="24"/>
          <w:szCs w:val="24"/>
          <w:shd w:val="clear" w:color="auto" w:fill="FFFFFF"/>
        </w:rPr>
      </w:pPr>
      <w:r w:rsidRPr="000430A0">
        <w:rPr>
          <w:rFonts w:ascii="Arial" w:hAnsi="Arial" w:cs="Arial" w:hint="eastAsia"/>
          <w:sz w:val="24"/>
          <w:szCs w:val="24"/>
          <w:shd w:val="clear" w:color="auto" w:fill="FFFFFF"/>
        </w:rPr>
        <w:t>仅此两点，就足以让我们受益匪浅了。</w:t>
      </w:r>
    </w:p>
    <w:sectPr w:rsidR="000430A0" w:rsidRPr="000430A0">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FB1FBE" w14:textId="77777777" w:rsidR="00F707EC" w:rsidRDefault="00F707EC" w:rsidP="009E5938">
      <w:r>
        <w:separator/>
      </w:r>
    </w:p>
  </w:endnote>
  <w:endnote w:type="continuationSeparator" w:id="0">
    <w:p w14:paraId="03965A88" w14:textId="77777777" w:rsidR="00F707EC" w:rsidRDefault="00F707EC" w:rsidP="009E5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6B348D" w14:textId="77777777" w:rsidR="00F707EC" w:rsidRDefault="00F707EC" w:rsidP="009E5938">
      <w:r>
        <w:separator/>
      </w:r>
    </w:p>
  </w:footnote>
  <w:footnote w:type="continuationSeparator" w:id="0">
    <w:p w14:paraId="1D4847E1" w14:textId="77777777" w:rsidR="00F707EC" w:rsidRDefault="00F707EC" w:rsidP="009E59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4C79"/>
    <w:rsid w:val="000360C3"/>
    <w:rsid w:val="000430A0"/>
    <w:rsid w:val="000A3D36"/>
    <w:rsid w:val="00151E98"/>
    <w:rsid w:val="00454C79"/>
    <w:rsid w:val="00537F6B"/>
    <w:rsid w:val="005867A4"/>
    <w:rsid w:val="006D0771"/>
    <w:rsid w:val="007C2FD9"/>
    <w:rsid w:val="007E4FAF"/>
    <w:rsid w:val="007E5522"/>
    <w:rsid w:val="00965E5D"/>
    <w:rsid w:val="009A045C"/>
    <w:rsid w:val="009E5938"/>
    <w:rsid w:val="00A77C62"/>
    <w:rsid w:val="00BF1EB0"/>
    <w:rsid w:val="00CE2E46"/>
    <w:rsid w:val="00D30394"/>
    <w:rsid w:val="00F707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6530F0"/>
  <w15:docId w15:val="{6516F144-A6CB-40B7-8E2A-1B52A933E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E593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E5938"/>
    <w:rPr>
      <w:sz w:val="18"/>
      <w:szCs w:val="18"/>
    </w:rPr>
  </w:style>
  <w:style w:type="paragraph" w:styleId="a5">
    <w:name w:val="footer"/>
    <w:basedOn w:val="a"/>
    <w:link w:val="a6"/>
    <w:uiPriority w:val="99"/>
    <w:unhideWhenUsed/>
    <w:rsid w:val="009E5938"/>
    <w:pPr>
      <w:tabs>
        <w:tab w:val="center" w:pos="4153"/>
        <w:tab w:val="right" w:pos="8306"/>
      </w:tabs>
      <w:snapToGrid w:val="0"/>
      <w:jc w:val="left"/>
    </w:pPr>
    <w:rPr>
      <w:sz w:val="18"/>
      <w:szCs w:val="18"/>
    </w:rPr>
  </w:style>
  <w:style w:type="character" w:customStyle="1" w:styleId="a6">
    <w:name w:val="页脚 字符"/>
    <w:basedOn w:val="a0"/>
    <w:link w:val="a5"/>
    <w:uiPriority w:val="99"/>
    <w:rsid w:val="009E5938"/>
    <w:rPr>
      <w:sz w:val="18"/>
      <w:szCs w:val="18"/>
    </w:rPr>
  </w:style>
  <w:style w:type="character" w:styleId="a7">
    <w:name w:val="Hyperlink"/>
    <w:basedOn w:val="a0"/>
    <w:uiPriority w:val="99"/>
    <w:semiHidden/>
    <w:unhideWhenUsed/>
    <w:rsid w:val="000430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153935">
      <w:bodyDiv w:val="1"/>
      <w:marLeft w:val="0"/>
      <w:marRight w:val="0"/>
      <w:marTop w:val="0"/>
      <w:marBottom w:val="0"/>
      <w:divBdr>
        <w:top w:val="none" w:sz="0" w:space="0" w:color="auto"/>
        <w:left w:val="none" w:sz="0" w:space="0" w:color="auto"/>
        <w:bottom w:val="none" w:sz="0" w:space="0" w:color="auto"/>
        <w:right w:val="none" w:sz="0" w:space="0" w:color="auto"/>
      </w:divBdr>
      <w:divsChild>
        <w:div w:id="371923815">
          <w:marLeft w:val="0"/>
          <w:marRight w:val="0"/>
          <w:marTop w:val="0"/>
          <w:marBottom w:val="225"/>
          <w:divBdr>
            <w:top w:val="none" w:sz="0" w:space="0" w:color="auto"/>
            <w:left w:val="none" w:sz="0" w:space="0" w:color="auto"/>
            <w:bottom w:val="none" w:sz="0" w:space="0" w:color="auto"/>
            <w:right w:val="none" w:sz="0" w:space="0" w:color="auto"/>
          </w:divBdr>
        </w:div>
        <w:div w:id="1271012884">
          <w:marLeft w:val="0"/>
          <w:marRight w:val="0"/>
          <w:marTop w:val="0"/>
          <w:marBottom w:val="225"/>
          <w:divBdr>
            <w:top w:val="none" w:sz="0" w:space="0" w:color="auto"/>
            <w:left w:val="none" w:sz="0" w:space="0" w:color="auto"/>
            <w:bottom w:val="none" w:sz="0" w:space="0" w:color="auto"/>
            <w:right w:val="none" w:sz="0" w:space="0" w:color="auto"/>
          </w:divBdr>
        </w:div>
        <w:div w:id="1993244617">
          <w:marLeft w:val="0"/>
          <w:marRight w:val="0"/>
          <w:marTop w:val="0"/>
          <w:marBottom w:val="225"/>
          <w:divBdr>
            <w:top w:val="none" w:sz="0" w:space="0" w:color="auto"/>
            <w:left w:val="none" w:sz="0" w:space="0" w:color="auto"/>
            <w:bottom w:val="none" w:sz="0" w:space="0" w:color="auto"/>
            <w:right w:val="none" w:sz="0" w:space="0" w:color="auto"/>
          </w:divBdr>
        </w:div>
        <w:div w:id="1877620389">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ike.baidu.com/item/%E6%A0%91%E7%8A%B6%E5%9B%BE/6405839" TargetMode="External"/><Relationship Id="rId3" Type="http://schemas.openxmlformats.org/officeDocument/2006/relationships/webSettings" Target="webSettings.xml"/><Relationship Id="rId7" Type="http://schemas.openxmlformats.org/officeDocument/2006/relationships/hyperlink" Target="https://baike.baidu.com/item/%E6%A6%82%E5%BF%B5%E5%9C%B0%E5%9B%BE/8093897"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aike.baidu.com/item/%E7%81%B5%E6%84%9F%E8%A7%A6%E5%8F%91%E5%9B%BE/417450"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baike.baidu.com/item/%E8%BE%85%E5%8A%A9%E5%B7%A5%E5%85%B7/9343665" TargetMode="External"/><Relationship Id="rId4" Type="http://schemas.openxmlformats.org/officeDocument/2006/relationships/footnotes" Target="footnotes.xml"/><Relationship Id="rId9" Type="http://schemas.openxmlformats.org/officeDocument/2006/relationships/hyperlink" Target="https://baike.baidu.com/item/%E6%80%9D%E8%80%83/3097"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2</Pages>
  <Words>306</Words>
  <Characters>1747</Characters>
  <Application>Microsoft Office Word</Application>
  <DocSecurity>0</DocSecurity>
  <Lines>14</Lines>
  <Paragraphs>4</Paragraphs>
  <ScaleCrop>false</ScaleCrop>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TIANQIANG</dc:creator>
  <cp:lastModifiedBy>tian qiang</cp:lastModifiedBy>
  <cp:revision>10</cp:revision>
  <dcterms:created xsi:type="dcterms:W3CDTF">2020-07-13T14:00:00Z</dcterms:created>
  <dcterms:modified xsi:type="dcterms:W3CDTF">2020-07-14T08:45:00Z</dcterms:modified>
</cp:coreProperties>
</file>