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
<Relationships xmlns="http://schemas.openxmlformats.org/package/2006/relationships"><Relationship Id="rId1" Type="http://schemas.openxmlformats.org/package/2006/relationships/metadata/core-properties" Target="docProps/core.xml"></Relationship><Relationship Id="rId2" Type="http://schemas.openxmlformats.org/officeDocument/2006/relationships/extended-properties" Target="docProps/app.xml"></Relationship><Relationship Id="rId3" Type="http://schemas.openxmlformats.org/officeDocument/2006/relationships/officeDocument" Target="word/document.xml"></Relationship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 xmlns:w15="http://schemas.microsoft.com/office/word/2012/wordml" xmlns:wpi="http://schemas.microsoft.com/office/word/2010/wordprocessingInk" xmlns:w16cid="http://schemas.microsoft.com/office/word/2016/wordml/cid" xmlns:am3d="http://schemas.microsoft.com/office/drawing/2017/model3d" xmlns:w16se="http://schemas.microsoft.com/office/word/2015/wordml/symex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mc:Ignorable="w14 wp14">
  <w:body>
    <w:p>
      <w:pPr>
        <w:jc w:val="center"/>
        <w:spacing w:lineRule="exact" w:line="560" w:after="0"/>
        <w:rPr>
          <w:b w:val="1"/>
          <w:color w:val="auto"/>
          <w:sz w:val="32"/>
          <w:szCs w:val="32"/>
          <w:rFonts w:ascii="Calibri" w:eastAsia="宋体" w:hAnsi="宋体" w:cs="宋体"/>
        </w:rPr>
        <w:autoSpaceDE w:val="0"/>
        <w:autoSpaceDN w:val="0"/>
      </w:pPr>
      <w:r>
        <w:rPr>
          <w:b w:val="1"/>
          <w:color w:val="auto"/>
          <w:sz w:val="32"/>
          <w:szCs w:val="32"/>
          <w:rFonts w:ascii="Calibri" w:eastAsia="宋体" w:hAnsi="宋体" w:cs="宋体"/>
        </w:rPr>
        <w:t xml:space="preserve">《天才在左 疯子在右》读后感</w:t>
      </w:r>
    </w:p>
    <w:p>
      <w:pPr>
        <w:jc w:val="center"/>
        <w:spacing w:lineRule="exact" w:line="560" w:after="0"/>
        <w:rPr>
          <w:b w:val="1"/>
          <w:color w:val="auto"/>
          <w:sz w:val="32"/>
          <w:szCs w:val="32"/>
          <w:rFonts w:ascii="Calibri" w:eastAsia="宋体" w:hAnsi="宋体" w:cs="宋体"/>
        </w:rPr>
        <w:autoSpaceDE w:val="0"/>
        <w:autoSpaceDN w:val="0"/>
      </w:pPr>
    </w:p>
    <w:p>
      <w:pPr>
        <w:jc w:val="left"/>
        <w:spacing w:lineRule="exact" w:line="560" w:after="0"/>
        <w:ind w:firstLine="420"/>
        <w:rPr>
          <w:color w:val="auto"/>
          <w:sz w:val="28"/>
          <w:szCs w:val="28"/>
          <w:rFonts w:ascii="Calibri" w:eastAsia="宋体" w:hAnsi="宋体" w:cs="宋体"/>
        </w:rPr>
        <w:autoSpaceDE w:val="0"/>
        <w:autoSpaceDN w:val="0"/>
      </w:pPr>
      <w:r>
        <w:rPr>
          <w:color w:val="auto"/>
          <w:sz w:val="28"/>
          <w:szCs w:val="28"/>
          <w:rFonts w:ascii="Calibri" w:eastAsia="宋体" w:hAnsi="宋体" w:cs="宋体"/>
        </w:rPr>
        <w:t xml:space="preserve">《天才在左 疯子在右》是国内第一本精神病人访谈手记，旅美建筑设</w:t>
      </w:r>
      <w:r>
        <w:rPr>
          <w:color w:val="auto"/>
          <w:sz w:val="28"/>
          <w:szCs w:val="28"/>
          <w:rFonts w:ascii="Calibri" w:eastAsia="宋体" w:hAnsi="宋体" w:cs="宋体"/>
        </w:rPr>
        <w:t>计师韩墨菲评价这本书时说“这是一本很神奇的书，从那些所谓‘疯癫’</w:t>
      </w:r>
      <w:r>
        <w:rPr>
          <w:color w:val="auto"/>
          <w:sz w:val="28"/>
          <w:szCs w:val="28"/>
          <w:rFonts w:ascii="Calibri" w:eastAsia="宋体" w:hAnsi="宋体" w:cs="宋体"/>
        </w:rPr>
        <w:t>的话语中你或许能得到对自己世界观的一种启迪和思考。”都说天才与疯</w:t>
      </w:r>
      <w:r>
        <w:rPr>
          <w:color w:val="auto"/>
          <w:sz w:val="28"/>
          <w:szCs w:val="28"/>
          <w:rFonts w:ascii="Calibri" w:eastAsia="宋体" w:hAnsi="宋体" w:cs="宋体"/>
        </w:rPr>
        <w:t>子只有一线之隔，在阅读完此书后，你或许会有新的感悟。</w:t>
      </w:r>
    </w:p>
    <w:p>
      <w:pPr>
        <w:jc w:val="left"/>
        <w:spacing w:lineRule="exact" w:line="560" w:after="0"/>
        <w:ind w:firstLine="560"/>
        <w:rPr>
          <w:color w:val="auto"/>
          <w:sz w:val="28"/>
          <w:szCs w:val="28"/>
          <w:rFonts w:ascii="Calibri" w:eastAsia="宋体" w:hAnsi="宋体" w:cs="宋体"/>
        </w:rPr>
        <w:autoSpaceDE w:val="0"/>
        <w:autoSpaceDN w:val="0"/>
      </w:pPr>
      <w:r>
        <w:rPr>
          <w:color w:val="auto"/>
          <w:sz w:val="28"/>
          <w:szCs w:val="28"/>
          <w:rFonts w:ascii="Calibri" w:eastAsia="宋体" w:hAnsi="宋体" w:cs="宋体"/>
        </w:rPr>
        <w:t>这本书是从一个精神病医生的视角来记录自己所见的各种案例的书。</w:t>
      </w:r>
      <w:r>
        <w:rPr>
          <w:color w:val="auto"/>
          <w:sz w:val="28"/>
          <w:szCs w:val="28"/>
          <w:rFonts w:ascii="Calibri" w:eastAsia="宋体" w:hAnsi="宋体" w:cs="宋体"/>
        </w:rPr>
        <w:t>书中的精神病人不是人们平时印象中的脑子有毛病的人。他们是一群“怪</w:t>
      </w:r>
      <w:r>
        <w:rPr>
          <w:color w:val="auto"/>
          <w:sz w:val="28"/>
          <w:szCs w:val="28"/>
          <w:rFonts w:ascii="Calibri" w:eastAsia="宋体" w:hAnsi="宋体" w:cs="宋体"/>
        </w:rPr>
        <w:t>人”，但他们的怪都有一定的缘由，根本的原因是他们有着异乎常人的观</w:t>
      </w:r>
      <w:r>
        <w:rPr>
          <w:color w:val="auto"/>
          <w:sz w:val="28"/>
          <w:szCs w:val="28"/>
          <w:rFonts w:ascii="Calibri" w:eastAsia="宋体" w:hAnsi="宋体" w:cs="宋体"/>
        </w:rPr>
        <w:t>察力、思考力或想象力。我们之所以把他们看成疯子，是因为他们的思维</w:t>
      </w:r>
      <w:r>
        <w:rPr>
          <w:color w:val="auto"/>
          <w:sz w:val="28"/>
          <w:szCs w:val="28"/>
          <w:rFonts w:ascii="Calibri" w:eastAsia="宋体" w:hAnsi="宋体" w:cs="宋体"/>
        </w:rPr>
        <w:t>方式和行为和我们不一样，他们看到的世界和我们的不一样。因此我们把</w:t>
      </w:r>
      <w:r>
        <w:rPr>
          <w:color w:val="auto"/>
          <w:sz w:val="28"/>
          <w:szCs w:val="28"/>
          <w:rFonts w:ascii="Calibri" w:eastAsia="宋体" w:hAnsi="宋体" w:cs="宋体"/>
        </w:rPr>
        <w:t>他们当成疯子，但他们真的是疯子吗？其实不然。疯子和天才往往只有一</w:t>
      </w:r>
      <w:r>
        <w:rPr>
          <w:color w:val="auto"/>
          <w:sz w:val="28"/>
          <w:szCs w:val="28"/>
          <w:rFonts w:ascii="Calibri" w:eastAsia="宋体" w:hAnsi="宋体" w:cs="宋体"/>
        </w:rPr>
        <w:t>线之隔，他们的相似之处在于他们都有着非比寻常的观察力和想象力，他</w:t>
      </w:r>
      <w:r>
        <w:rPr>
          <w:color w:val="auto"/>
          <w:sz w:val="28"/>
          <w:szCs w:val="28"/>
          <w:rFonts w:ascii="Calibri" w:eastAsia="宋体" w:hAnsi="宋体" w:cs="宋体"/>
        </w:rPr>
        <w:t>们是孤独的，不被世人理解的。</w:t>
      </w:r>
    </w:p>
    <w:p>
      <w:pPr>
        <w:jc w:val="left"/>
        <w:spacing w:lineRule="exact" w:line="560" w:after="0"/>
        <w:ind w:firstLine="560"/>
        <w:rPr>
          <w:color w:val="auto"/>
          <w:sz w:val="28"/>
          <w:szCs w:val="28"/>
          <w:rFonts w:ascii="Calibri" w:eastAsia="宋体" w:hAnsi="宋体" w:cs="宋体"/>
        </w:rPr>
        <w:autoSpaceDE w:val="0"/>
        <w:autoSpaceDN w:val="0"/>
      </w:pPr>
      <w:r>
        <w:rPr>
          <w:color w:val="auto"/>
          <w:sz w:val="28"/>
          <w:szCs w:val="28"/>
          <w:rFonts w:ascii="Calibri" w:eastAsia="宋体" w:hAnsi="宋体" w:cs="宋体"/>
        </w:rPr>
        <w:t>梵高是个天才画家，但他同时也是一个神经质的疯子。超前于时代的</w:t>
      </w:r>
      <w:r>
        <w:rPr>
          <w:color w:val="auto"/>
          <w:sz w:val="28"/>
          <w:szCs w:val="28"/>
          <w:rFonts w:ascii="Calibri" w:eastAsia="宋体" w:hAnsi="宋体" w:cs="宋体"/>
        </w:rPr>
        <w:t>艺术风格让他生前没有受到世人的认可，除了他的弟弟提奥以外，他的作</w:t>
      </w:r>
      <w:r>
        <w:rPr>
          <w:color w:val="auto"/>
          <w:sz w:val="28"/>
          <w:szCs w:val="28"/>
          <w:rFonts w:ascii="Calibri" w:eastAsia="宋体" w:hAnsi="宋体" w:cs="宋体"/>
        </w:rPr>
        <w:t>品得不到任何人的理解和欣赏，而他本人则因为个性孤僻、衣衫褴褛，受</w:t>
      </w:r>
      <w:r>
        <w:rPr>
          <w:color w:val="auto"/>
          <w:sz w:val="28"/>
          <w:szCs w:val="28"/>
          <w:rFonts w:ascii="Calibri" w:eastAsia="宋体" w:hAnsi="宋体" w:cs="宋体"/>
        </w:rPr>
        <w:t>尽捉弄和嘲笑。之后梵高患上了精神病，他每隔几个月发一次病，但事后</w:t>
      </w:r>
      <w:r>
        <w:rPr>
          <w:color w:val="auto"/>
          <w:sz w:val="28"/>
          <w:szCs w:val="28"/>
          <w:rFonts w:ascii="Calibri" w:eastAsia="宋体" w:hAnsi="宋体" w:cs="宋体"/>
        </w:rPr>
        <w:t>却非常清醒，并且经常到户外作画。神奇的是，即使是这样，梵高却画出</w:t>
      </w:r>
      <w:r>
        <w:rPr>
          <w:color w:val="auto"/>
          <w:sz w:val="28"/>
          <w:szCs w:val="28"/>
          <w:rFonts w:ascii="Calibri" w:eastAsia="宋体" w:hAnsi="宋体" w:cs="宋体"/>
        </w:rPr>
        <w:t>了一幅幅更加成熟大胆，令人震撼的作品。生前得不到世人的认可，受尽</w:t>
      </w:r>
      <w:r>
        <w:rPr>
          <w:color w:val="auto"/>
          <w:sz w:val="28"/>
          <w:szCs w:val="28"/>
          <w:rFonts w:ascii="Calibri" w:eastAsia="宋体" w:hAnsi="宋体" w:cs="宋体"/>
        </w:rPr>
        <w:t>嘲讽，甚至患上精神病，但梵高的画作在他死后被世人所欣赏，他本人也</w:t>
      </w:r>
      <w:r>
        <w:rPr>
          <w:color w:val="auto"/>
          <w:sz w:val="28"/>
          <w:szCs w:val="28"/>
          <w:rFonts w:ascii="Calibri" w:eastAsia="宋体" w:hAnsi="宋体" w:cs="宋体"/>
        </w:rPr>
        <w:t>被誉为天才画家。</w:t>
      </w:r>
    </w:p>
    <w:p>
      <w:pPr>
        <w:jc w:val="left"/>
        <w:spacing w:lineRule="exact" w:line="560" w:after="0"/>
        <w:ind w:firstLine="560"/>
        <w:rPr>
          <w:color w:val="auto"/>
          <w:sz w:val="28"/>
          <w:szCs w:val="28"/>
          <w:rFonts w:ascii="Calibri" w:eastAsia="宋体" w:hAnsi="宋体" w:cs="宋体"/>
        </w:rPr>
        <w:autoSpaceDE w:val="0"/>
        <w:autoSpaceDN w:val="0"/>
      </w:pPr>
      <w:r>
        <w:rPr>
          <w:color w:val="auto"/>
          <w:sz w:val="28"/>
          <w:szCs w:val="28"/>
          <w:rFonts w:ascii="Calibri" w:eastAsia="宋体" w:hAnsi="宋体" w:cs="宋体"/>
        </w:rPr>
        <w:t>在正常人眼里，精神病人的行为往往是疯癫的，不能理解的，在精神</w:t>
      </w:r>
      <w:r>
        <w:rPr>
          <w:color w:val="auto"/>
          <w:sz w:val="28"/>
          <w:szCs w:val="28"/>
          <w:rFonts w:ascii="Calibri" w:eastAsia="宋体" w:hAnsi="宋体" w:cs="宋体"/>
        </w:rPr>
        <w:t>病人的眼里，可能我们才是疯子。我们不能理解他们的思维和行为方式，</w:t>
      </w:r>
      <w:r>
        <w:rPr>
          <w:color w:val="auto"/>
          <w:sz w:val="28"/>
          <w:szCs w:val="28"/>
          <w:rFonts w:ascii="Calibri" w:eastAsia="宋体" w:hAnsi="宋体" w:cs="宋体"/>
        </w:rPr>
        <w:t>不代表他们的想法就是错误的，也可能是当下的我们并不能理解。在古代，</w:t>
      </w:r>
      <w:r>
        <w:rPr>
          <w:color w:val="auto"/>
          <w:sz w:val="28"/>
          <w:szCs w:val="28"/>
          <w:rFonts w:ascii="Calibri" w:eastAsia="宋体" w:hAnsi="宋体" w:cs="宋体"/>
        </w:rPr>
        <w:t>如果有人说人们无论身在何处，不用见面，通过一个工具就能听到对方的</w:t>
      </w:r>
      <w:r>
        <w:rPr>
          <w:color w:val="auto"/>
          <w:sz w:val="28"/>
          <w:szCs w:val="28"/>
          <w:rFonts w:ascii="Calibri" w:eastAsia="宋体" w:hAnsi="宋体" w:cs="宋体"/>
        </w:rPr>
        <w:t>声音，看到对方的样子，大家肯定会觉得这是无稽之谈，然而在通讯发达</w:t>
      </w:r>
      <w:r>
        <w:rPr>
          <w:color w:val="auto"/>
          <w:sz w:val="28"/>
          <w:szCs w:val="28"/>
          <w:rFonts w:ascii="Calibri" w:eastAsia="宋体" w:hAnsi="宋体" w:cs="宋体"/>
        </w:rPr>
        <w:t>的今天，人们已经轻松实现了这一梦想。因此，疯子之所以被人称为疯子，</w:t>
      </w:r>
      <w:r>
        <w:rPr>
          <w:color w:val="auto"/>
          <w:sz w:val="28"/>
          <w:szCs w:val="28"/>
          <w:rFonts w:ascii="Calibri" w:eastAsia="宋体" w:hAnsi="宋体" w:cs="宋体"/>
        </w:rPr>
        <w:t>是他的想法不被世人所理解和接受，但不代表他就是错的，他也许拥有非</w:t>
      </w:r>
      <w:r>
        <w:rPr>
          <w:color w:val="auto"/>
          <w:sz w:val="28"/>
          <w:szCs w:val="28"/>
          <w:rFonts w:ascii="Calibri" w:eastAsia="宋体" w:hAnsi="宋体" w:cs="宋体"/>
        </w:rPr>
        <w:t>常人的智慧，是个天才。</w:t>
      </w:r>
    </w:p>
    <w:p>
      <w:pPr>
        <w:jc w:val="left"/>
        <w:spacing w:lineRule="exact" w:line="560" w:after="0"/>
        <w:ind w:firstLine="560"/>
        <w:rPr>
          <w:color w:val="auto"/>
          <w:sz w:val="21"/>
          <w:szCs w:val="21"/>
          <w:rFonts w:ascii="Calibri" w:eastAsia="宋体" w:hAnsi="宋体" w:cs="宋体"/>
        </w:rPr>
        <w:autoSpaceDE w:val="0"/>
        <w:autoSpaceDN w:val="0"/>
      </w:pPr>
      <w:r>
        <w:rPr>
          <w:color w:val="auto"/>
          <w:sz w:val="28"/>
          <w:szCs w:val="28"/>
          <w:rFonts w:ascii="Calibri" w:eastAsia="宋体" w:hAnsi="宋体" w:cs="宋体"/>
        </w:rPr>
        <w:t>看完《天才在左，疯子在右》后，我发现所谓的疯子，他们当中很多</w:t>
      </w:r>
      <w:r>
        <w:rPr>
          <w:color w:val="auto"/>
          <w:sz w:val="28"/>
          <w:szCs w:val="28"/>
          <w:rFonts w:ascii="Calibri" w:eastAsia="宋体" w:hAnsi="宋体" w:cs="宋体"/>
        </w:rPr>
        <w:t>人很清楚自己的所作所为，他们有自己的思想，而且他们的想法不是空穴</w:t>
      </w:r>
      <w:r>
        <w:rPr>
          <w:color w:val="auto"/>
          <w:sz w:val="28"/>
          <w:szCs w:val="28"/>
          <w:rFonts w:ascii="Calibri" w:eastAsia="宋体" w:hAnsi="宋体" w:cs="宋体"/>
        </w:rPr>
        <w:t>来风，而是有一定的科学性的，他们的思维逻辑清晰，辩证有理有据。但</w:t>
      </w:r>
      <w:r>
        <w:rPr>
          <w:color w:val="auto"/>
          <w:sz w:val="28"/>
          <w:szCs w:val="28"/>
          <w:rFonts w:ascii="Calibri" w:eastAsia="宋体" w:hAnsi="宋体" w:cs="宋体"/>
        </w:rPr>
        <w:t>因为他们的思想不能被大多数人所理解和认可，被人们当成疯子，甚至把</w:t>
      </w:r>
      <w:r>
        <w:rPr>
          <w:color w:val="auto"/>
          <w:sz w:val="28"/>
          <w:szCs w:val="28"/>
          <w:rFonts w:ascii="Calibri" w:eastAsia="宋体" w:hAnsi="宋体" w:cs="宋体"/>
        </w:rPr>
        <w:t>他们送进了精神病院。疯子和天才一样，都是孤独的，何为疯子何为天才，</w:t>
      </w:r>
      <w:r>
        <w:rPr>
          <w:color w:val="auto"/>
          <w:sz w:val="28"/>
          <w:szCs w:val="28"/>
          <w:rFonts w:ascii="Calibri" w:eastAsia="宋体" w:hAnsi="宋体" w:cs="宋体"/>
        </w:rPr>
        <w:t>有时候疯子即是天才，天才亦是疯子。我想我们应该宽容一点，换个角度</w:t>
      </w:r>
      <w:r>
        <w:rPr>
          <w:color w:val="auto"/>
          <w:sz w:val="28"/>
          <w:szCs w:val="28"/>
          <w:rFonts w:ascii="Calibri" w:eastAsia="宋体" w:hAnsi="宋体" w:cs="宋体"/>
        </w:rPr>
        <w:t>来看，今天我们眼里的疯子可能就是明天的天才。</w:t>
      </w:r>
    </w:p>
    <w:sectPr>
      <w:footnotePr>
        <w:numFmt w:val="decimal"/>
        <w:numRestart w:val="continuous"/>
        <w:numStart w:val="1"/>
        <w:pos w:val="pageBottom"/>
      </w:footnotePr>
      <w:endnotePr>
        <w:numFmt w:val="lowerRoman"/>
        <w:numRestart w:val="continuous"/>
        <w:numStart w:val="1"/>
        <w:pos w:val="docEnd"/>
      </w:endnotePr>
      <w:pgSz w:w="11906" w:h="16838"/>
      <w:pgMar w:top="1701" w:left="1440" w:bottom="1440" w:right="1440" w:header="708" w:footer="708" w:gutter="0"/>
      <w:pgNumType w:fmt="decimal"/>
      <w:docGrid w:type="default" w:linePitch="360" w:charSpace="614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avePreviewPicture/>
  <w:proofState w:spelling="clean" w:grammar="clean"/>
  <w:defaultTabStop w:val="800"/>
  <w:displayHorizontalDrawingGridEvery w:val="0"/>
  <w:displayVerticalDrawingGridEvery w:val="2"/>
  <w:noPunctuationKerning/>
  <w:characterSpacingControl w:val="doNotCompress"/>
  <w:bordersDoNotSurroundHeader/>
  <w:bordersDoNotSurroundFooter/>
  <w:compat>
    <w:balanceSingleByteDoubleByteWidth/>
    <w:useFELayout/>
    <w:compatSetting w:name="compatibilityMode" w:uri="http://schemas.microsoft.com/office/word" w:val="15"/>
  </w:compat>
  <m:mathPr>
    <m:mathFont m:value="Cambria Math"/>
    <m:brkBin m:value="before"/>
    <m:brkBinSub m:value="--"/>
    <m:smallFrac m:value="off"/>
    <m:dispDef/>
    <m:lMargin m:value="0"/>
    <m:rMargin m:value="0"/>
    <m:defJc m:value="centerGroup"/>
    <m:wrapIndent m:value="1440"/>
    <m:intLim m:value="subSup"/>
    <m:naryLim m:value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docDefaults>
    <w:pPrDefault>
      <w:pPr>
        <w:spacing w:after="160"/>
        <w:rPr/>
      </w:pPr>
    </w:pPrDefault>
    <w:rPrDefault>
      <w:rPr>
        <w:color w:val="auto"/>
        <w:sz w:val="21"/>
        <w:szCs w:val="21"/>
      </w:rPr>
    </w:rPrDefault>
  </w:docDefaults>
  <w:style w:default="1" w:styleId="PO1" w:type="paragraph">
    <w:name w:val="Normal"/>
    <w:qFormat/>
    <w:uiPriority w:val="1"/>
    <w:pPr>
      <w:jc w:val="both"/>
      <w:spacing w:lineRule="auto" w:line="240" w:after="0"/>
      <w:rPr/>
      <w:autoSpaceDE w:val="0"/>
      <w:autoSpaceDN w:val="0"/>
    </w:pPr>
    <w:rPr>
      <w:color w:val="auto"/>
      <w:sz w:val="21"/>
      <w:szCs w:val="21"/>
      <w:rFonts w:ascii="Calibri" w:eastAsia="宋体" w:hAnsi="宋体" w:cs="宋体"/>
    </w:rPr>
  </w:style>
  <w:style w:default="1" w:styleId="PO2" w:type="character">
    <w:name w:val="Default Paragraph Font"/>
    <w:next w:val="PO1"/>
    <w:qFormat/>
    <w:uiPriority w:val="2"/>
    <w:semiHidden/>
    <w:unhideWhenUsed/>
    <w:rPr>
      <w:color w:val="auto"/>
      <w:sz w:val="21"/>
      <w:szCs w:val="21"/>
    </w:rPr>
  </w:style>
  <w:style w:default="1" w:styleId="PO3" w:type="table">
    <w:name w:val="Normal Table"/>
    <w:uiPriority w:val="3"/>
    <w:tblPr>
      <w:tblCellMar>
        <w:bottom w:type="dxa" w:w="0"/>
        <w:left w:type="dxa" w:w="108"/>
        <w:right w:type="dxa" w:w="108"/>
        <w:top w:type="dxa" w:w="0"/>
      </w:tblCellMar>
      <w:tblInd w:type="dxa" w:w="0"/>
    </w:tblPr>
  </w:style>
  <w:style w:default="1" w:styleId="PO4" w:type="numbering">
    <w:name w:val="No List"/>
    <w:next w:val="PO1"/>
    <w:uiPriority w:val="4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?>
<Relationships xmlns="http://schemas.openxmlformats.org/package/2006/relationships"><Relationship Id="rId1" Type="http://schemas.openxmlformats.org/officeDocument/2006/relationships/webSettings" Target="webSettings.xml"></Relationship><Relationship Id="rId2" Type="http://schemas.openxmlformats.org/officeDocument/2006/relationships/fontTable" Target="fontTable.xml"></Relationship><Relationship Id="rId3" Type="http://schemas.openxmlformats.org/officeDocument/2006/relationships/settings" Target="settings.xml"></Relationship><Relationship Id="rId4" Type="http://schemas.openxmlformats.org/officeDocument/2006/relationships/styles" Target="styles.xml"></Relationship><Relationship Id="rId5" Type="http://schemas.openxmlformats.org/officeDocument/2006/relationships/theme" Target="theme/theme1.xml"></Relationship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Application>JisuOffice Write</Application>
  <AppVersion>12.000</AppVersion>
  <Characters>0</Characters>
  <CharactersWithSpaces>0</CharactersWithSpaces>
  <DocSecurity>0</DocSecurity>
  <HyperlinksChanged>false</HyperlinksChanged>
  <Lines>0</Lines>
  <LinksUpToDate>false</LinksUpToDate>
  <Pages>2</Pages>
  <Paragraphs>0</Paragraphs>
  <Words>0</Words>
  <TotalTime>0</TotalTime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Title text</vt:lpstr>
    </vt:vector>
  </TitlesOfParts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:creator>lty</dc:creator>
  <cp:lastModifiedBy/>
</cp:coreProperties>
</file>