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48A1D" w14:textId="7DC974C7" w:rsidR="00086B83" w:rsidRPr="00172231" w:rsidRDefault="00086B83" w:rsidP="00086B83">
      <w:pPr>
        <w:jc w:val="center"/>
        <w:rPr>
          <w:sz w:val="28"/>
          <w:szCs w:val="32"/>
        </w:rPr>
      </w:pPr>
      <w:r>
        <w:rPr>
          <w:rFonts w:hint="eastAsia"/>
          <w:sz w:val="28"/>
          <w:szCs w:val="32"/>
        </w:rPr>
        <w:t>听林佳老师公开课</w:t>
      </w:r>
    </w:p>
    <w:p w14:paraId="21CC3626" w14:textId="161D17A9" w:rsidR="0069247C" w:rsidRPr="0069247C" w:rsidRDefault="00086B83" w:rsidP="0069247C">
      <w:pPr>
        <w:rPr>
          <w:sz w:val="28"/>
          <w:szCs w:val="32"/>
        </w:rPr>
      </w:pPr>
      <w:r>
        <w:rPr>
          <w:rFonts w:hint="eastAsia"/>
          <w:sz w:val="28"/>
          <w:szCs w:val="32"/>
        </w:rPr>
        <w:t>林佳老师讲的是</w:t>
      </w:r>
      <w:r w:rsidRPr="00086B83">
        <w:rPr>
          <w:rFonts w:hint="eastAsia"/>
          <w:sz w:val="28"/>
          <w:szCs w:val="32"/>
        </w:rPr>
        <w:t>实验设计专题复习课</w:t>
      </w:r>
      <w:r w:rsidR="0069247C">
        <w:rPr>
          <w:rFonts w:hint="eastAsia"/>
          <w:sz w:val="28"/>
          <w:szCs w:val="32"/>
        </w:rPr>
        <w:t>，首先列举分析历年考题考点考察内容，然后讲解</w:t>
      </w:r>
      <w:r w:rsidR="0069247C" w:rsidRPr="0069247C">
        <w:rPr>
          <w:rFonts w:hint="eastAsia"/>
          <w:sz w:val="28"/>
          <w:szCs w:val="32"/>
        </w:rPr>
        <w:t>实验设计的一般步骤</w:t>
      </w:r>
      <w:r w:rsidR="0069247C">
        <w:rPr>
          <w:rFonts w:hint="eastAsia"/>
          <w:sz w:val="28"/>
          <w:szCs w:val="32"/>
        </w:rPr>
        <w:t>，特别强调实验思路。然后进行</w:t>
      </w:r>
      <w:r w:rsidR="0069247C" w:rsidRPr="0069247C">
        <w:rPr>
          <w:rFonts w:hint="eastAsia"/>
          <w:sz w:val="28"/>
          <w:szCs w:val="32"/>
        </w:rPr>
        <w:t>作业习题讲评，实验思路答题技巧，实验思路和实验步骤的对比，</w:t>
      </w:r>
    </w:p>
    <w:p w14:paraId="57C4DA95" w14:textId="4E09C244" w:rsidR="0069247C" w:rsidRDefault="0069247C" w:rsidP="0069247C">
      <w:pPr>
        <w:rPr>
          <w:sz w:val="28"/>
          <w:szCs w:val="32"/>
        </w:rPr>
      </w:pPr>
      <w:r w:rsidRPr="0069247C">
        <w:rPr>
          <w:rFonts w:hint="eastAsia"/>
          <w:sz w:val="28"/>
          <w:szCs w:val="32"/>
        </w:rPr>
        <w:t>实验思路的答题技巧总结，选取历年真题进行讲解。实验思路的答题技巧</w:t>
      </w:r>
      <w:r>
        <w:rPr>
          <w:rFonts w:hint="eastAsia"/>
          <w:sz w:val="28"/>
          <w:szCs w:val="32"/>
        </w:rPr>
        <w:t>从</w:t>
      </w:r>
      <w:r w:rsidRPr="0069247C">
        <w:rPr>
          <w:rFonts w:hint="eastAsia"/>
          <w:sz w:val="28"/>
          <w:szCs w:val="32"/>
        </w:rPr>
        <w:t>总结探究性实验</w:t>
      </w:r>
      <w:r>
        <w:rPr>
          <w:rFonts w:hint="eastAsia"/>
          <w:sz w:val="28"/>
          <w:szCs w:val="32"/>
        </w:rPr>
        <w:t>：</w:t>
      </w:r>
      <w:r w:rsidRPr="0069247C">
        <w:rPr>
          <w:rFonts w:hint="eastAsia"/>
          <w:sz w:val="28"/>
          <w:szCs w:val="32"/>
        </w:rPr>
        <w:t>①自变量的操纵；②无关变量</w:t>
      </w:r>
      <w:r w:rsidRPr="0069247C">
        <w:rPr>
          <w:sz w:val="28"/>
          <w:szCs w:val="32"/>
        </w:rPr>
        <w:t>-</w:t>
      </w:r>
      <w:r w:rsidRPr="0069247C">
        <w:rPr>
          <w:rFonts w:hint="eastAsia"/>
          <w:sz w:val="28"/>
          <w:szCs w:val="32"/>
        </w:rPr>
        <w:t>相同且适宜；③观察因变量</w:t>
      </w:r>
      <w:r>
        <w:rPr>
          <w:rFonts w:hint="eastAsia"/>
          <w:sz w:val="28"/>
          <w:szCs w:val="32"/>
        </w:rPr>
        <w:t>，与</w:t>
      </w:r>
      <w:r w:rsidRPr="0069247C">
        <w:rPr>
          <w:rFonts w:hint="eastAsia"/>
          <w:sz w:val="28"/>
          <w:szCs w:val="32"/>
        </w:rPr>
        <w:t>验证性实验</w:t>
      </w:r>
      <w:r>
        <w:rPr>
          <w:rFonts w:hint="eastAsia"/>
          <w:sz w:val="28"/>
          <w:szCs w:val="32"/>
        </w:rPr>
        <w:t>进行讲解分析。</w:t>
      </w:r>
      <w:r w:rsidR="0000377A">
        <w:rPr>
          <w:rFonts w:hint="eastAsia"/>
          <w:sz w:val="28"/>
          <w:szCs w:val="32"/>
        </w:rPr>
        <w:t>把握教师的主导作用与</w:t>
      </w:r>
      <w:r w:rsidR="00DF2138">
        <w:rPr>
          <w:rFonts w:hint="eastAsia"/>
          <w:sz w:val="28"/>
          <w:szCs w:val="32"/>
        </w:rPr>
        <w:t>学生的主体作用相统一的教学过程规律。</w:t>
      </w:r>
    </w:p>
    <w:sectPr w:rsidR="00692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A9"/>
    <w:rsid w:val="0000377A"/>
    <w:rsid w:val="00086B83"/>
    <w:rsid w:val="000F6FA0"/>
    <w:rsid w:val="00142789"/>
    <w:rsid w:val="00172231"/>
    <w:rsid w:val="00452E6A"/>
    <w:rsid w:val="004A2AB4"/>
    <w:rsid w:val="004C19A9"/>
    <w:rsid w:val="005822B8"/>
    <w:rsid w:val="0069247C"/>
    <w:rsid w:val="00D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99911"/>
  <w15:chartTrackingRefBased/>
  <w15:docId w15:val="{808F6D42-7415-4234-BD1A-1A425709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2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9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2020-07-17T15:05:00Z</dcterms:created>
  <dcterms:modified xsi:type="dcterms:W3CDTF">2020-07-20T00:48:00Z</dcterms:modified>
</cp:coreProperties>
</file>