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0"/>
        <w:jc w:val="left"/>
        <w:rPr>
          <w:sz w:val="24"/>
        </w:rPr>
      </w:pPr>
      <w:bookmarkStart w:id="0" w:name="_GoBack"/>
      <w:bookmarkEnd w:id="0"/>
    </w:p>
    <w:p>
      <w:pPr>
        <w:ind w:firstLine="480"/>
        <w:jc w:val="left"/>
        <w:rPr>
          <w:rFonts w:hint="eastAsia"/>
          <w:sz w:val="28"/>
          <w:szCs w:val="28"/>
        </w:rPr>
      </w:pPr>
      <w:r>
        <w:rPr>
          <w:rFonts w:hint="eastAsia"/>
          <w:sz w:val="28"/>
          <w:szCs w:val="28"/>
        </w:rPr>
        <w:t xml:space="preserve">                        评课</w:t>
      </w:r>
    </w:p>
    <w:p>
      <w:pPr>
        <w:ind w:firstLine="480"/>
        <w:jc w:val="left"/>
        <w:rPr>
          <w:rFonts w:hint="eastAsia"/>
          <w:sz w:val="24"/>
        </w:rPr>
      </w:pPr>
      <w:r>
        <w:rPr>
          <w:rFonts w:hint="eastAsia"/>
          <w:sz w:val="24"/>
        </w:rPr>
        <w:t>本学期区教研时听了一堂课《线面垂直的判定定理》，感受颇深</w:t>
      </w:r>
    </w:p>
    <w:p>
      <w:pPr>
        <w:ind w:firstLine="480"/>
        <w:jc w:val="left"/>
        <w:rPr>
          <w:rFonts w:hint="eastAsia" w:eastAsiaTheme="minorEastAsia"/>
          <w:sz w:val="24"/>
          <w:lang w:val="en-US" w:eastAsia="zh-CN"/>
        </w:rPr>
      </w:pPr>
      <w:r>
        <w:rPr>
          <w:rFonts w:hint="eastAsia"/>
          <w:sz w:val="24"/>
          <w:lang w:val="en-US" w:eastAsia="zh-CN"/>
        </w:rPr>
        <w:t>线面垂直的判定定理这节课的教学难点就是如何让学生观察几何体中相关线面的垂直关系，由此猜想出线面垂直的一些必备条件，这个过程才是这节课的灵魂所在。</w:t>
      </w:r>
    </w:p>
    <w:p>
      <w:pPr>
        <w:ind w:firstLine="480"/>
        <w:jc w:val="left"/>
        <w:rPr>
          <w:rFonts w:hint="eastAsia"/>
          <w:sz w:val="24"/>
        </w:rPr>
      </w:pPr>
      <w:r>
        <w:rPr>
          <w:rFonts w:hint="eastAsia"/>
          <w:sz w:val="24"/>
        </w:rPr>
        <w:t>优点：</w:t>
      </w:r>
      <w:r>
        <w:rPr>
          <w:rFonts w:hint="eastAsia"/>
          <w:sz w:val="24"/>
          <w:lang w:eastAsia="zh-CN"/>
        </w:rPr>
        <w:t>本节课在核心问题的处理上非常到位，老师准备的道具也非常充分，给学生充足的时间去探索线面垂直的的条件，</w:t>
      </w:r>
      <w:r>
        <w:rPr>
          <w:rFonts w:hint="eastAsia"/>
          <w:sz w:val="24"/>
        </w:rPr>
        <w:t>本节课学生参与度很高，老师在解决本节课的难点上处理的很好</w:t>
      </w:r>
    </w:p>
    <w:p>
      <w:pPr>
        <w:ind w:firstLine="480"/>
        <w:jc w:val="left"/>
        <w:rPr>
          <w:rFonts w:hint="eastAsia"/>
          <w:sz w:val="24"/>
          <w:lang w:eastAsia="zh-CN"/>
        </w:rPr>
      </w:pPr>
      <w:r>
        <w:rPr>
          <w:rFonts w:hint="eastAsia"/>
          <w:sz w:val="24"/>
        </w:rPr>
        <w:t>不足：时间分配上</w:t>
      </w:r>
      <w:r>
        <w:rPr>
          <w:rFonts w:hint="eastAsia"/>
          <w:sz w:val="24"/>
          <w:lang w:eastAsia="zh-CN"/>
        </w:rPr>
        <w:t>可以适当给探究部分还多一点</w:t>
      </w:r>
    </w:p>
    <w:p>
      <w:pPr>
        <w:ind w:firstLine="480"/>
        <w:jc w:val="left"/>
        <w:rPr>
          <w:rFonts w:hint="eastAsia"/>
          <w:sz w:val="24"/>
        </w:rPr>
      </w:pPr>
      <w:r>
        <w:rPr>
          <w:rFonts w:hint="eastAsia"/>
          <w:sz w:val="24"/>
        </w:rPr>
        <w:t>建议：例题，练习题适当调整一下会更好</w:t>
      </w:r>
    </w:p>
    <w:p>
      <w:pPr>
        <w:ind w:firstLine="480"/>
        <w:jc w:val="left"/>
        <w:rPr>
          <w:sz w:val="24"/>
        </w:rPr>
      </w:pPr>
    </w:p>
    <w:p>
      <w:pPr>
        <w:ind w:firstLine="480"/>
        <w:jc w:val="left"/>
        <w:rPr>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D64"/>
    <w:rsid w:val="002E7623"/>
    <w:rsid w:val="0057249C"/>
    <w:rsid w:val="006A232C"/>
    <w:rsid w:val="00812689"/>
    <w:rsid w:val="008F145C"/>
    <w:rsid w:val="00975057"/>
    <w:rsid w:val="009F0552"/>
    <w:rsid w:val="00A95D64"/>
    <w:rsid w:val="00B409A1"/>
    <w:rsid w:val="296A10FD"/>
    <w:rsid w:val="51117359"/>
    <w:rsid w:val="56556F35"/>
    <w:rsid w:val="62794F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0"/>
    <w:rPr>
      <w:kern w:val="2"/>
      <w:sz w:val="18"/>
      <w:szCs w:val="18"/>
    </w:rPr>
  </w:style>
  <w:style w:type="character" w:customStyle="1" w:styleId="7">
    <w:name w:val="页脚 Char"/>
    <w:basedOn w:val="5"/>
    <w:link w:val="2"/>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66</Words>
  <Characters>377</Characters>
  <Lines>3</Lines>
  <Paragraphs>1</Paragraphs>
  <TotalTime>42</TotalTime>
  <ScaleCrop>false</ScaleCrop>
  <LinksUpToDate>false</LinksUpToDate>
  <CharactersWithSpaces>442</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2018-01-08T08:20:00Z</dcterms:created>
  <dc:creator>Administrator</dc:creator>
  <cp:lastModifiedBy>逸</cp:lastModifiedBy>
  <dcterms:modified xsi:type="dcterms:W3CDTF">2020-07-20T01:27:28Z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