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251" w:rsidRDefault="00A82251" w:rsidP="00A82251">
      <w:pPr>
        <w:pStyle w:val="a3"/>
        <w:spacing w:line="360" w:lineRule="auto"/>
        <w:jc w:val="center"/>
        <w:rPr>
          <w:rFonts w:ascii="simsun" w:hAnsi="simsun" w:hint="eastAsia"/>
          <w:b/>
          <w:bCs/>
          <w:color w:val="464646"/>
          <w:sz w:val="21"/>
          <w:szCs w:val="21"/>
        </w:rPr>
      </w:pPr>
      <w:r>
        <w:rPr>
          <w:rFonts w:ascii="simsun" w:hAnsi="simsun" w:hint="eastAsia"/>
          <w:b/>
          <w:bCs/>
          <w:color w:val="464646"/>
          <w:sz w:val="21"/>
          <w:szCs w:val="21"/>
        </w:rPr>
        <w:t>如何培养学生的英语听说能力</w:t>
      </w:r>
      <w:bookmarkStart w:id="0" w:name="_GoBack"/>
      <w:bookmarkEnd w:id="0"/>
    </w:p>
    <w:p w:rsidR="00A82251" w:rsidRDefault="00A82251" w:rsidP="00A82251">
      <w:pPr>
        <w:pStyle w:val="a3"/>
        <w:spacing w:line="360" w:lineRule="auto"/>
        <w:rPr>
          <w:rFonts w:ascii="simsun" w:hAnsi="simsun"/>
          <w:color w:val="464646"/>
          <w:sz w:val="21"/>
          <w:szCs w:val="21"/>
        </w:rPr>
      </w:pPr>
      <w:r>
        <w:rPr>
          <w:rFonts w:ascii="simsun" w:hAnsi="simsun"/>
          <w:b/>
          <w:bCs/>
          <w:color w:val="464646"/>
          <w:sz w:val="21"/>
          <w:szCs w:val="21"/>
        </w:rPr>
        <w:t>摘要</w:t>
      </w:r>
      <w:r>
        <w:rPr>
          <w:rFonts w:ascii="simsun" w:hAnsi="simsun"/>
          <w:color w:val="464646"/>
          <w:sz w:val="21"/>
          <w:szCs w:val="21"/>
        </w:rPr>
        <w:t>：在中学生英语的教学中，提高听力能力是一个重点，也是难点。本文对提高学生的英语听力能力的方法进行了比较深入地比较、分析和研究，力求给读者一个清晰的概述。</w:t>
      </w:r>
    </w:p>
    <w:p w:rsidR="00A82251" w:rsidRDefault="00A82251" w:rsidP="00A82251">
      <w:pPr>
        <w:pStyle w:val="a3"/>
        <w:spacing w:line="360" w:lineRule="auto"/>
        <w:rPr>
          <w:rFonts w:ascii="simsun" w:hAnsi="simsun"/>
          <w:color w:val="464646"/>
          <w:sz w:val="21"/>
          <w:szCs w:val="21"/>
        </w:rPr>
      </w:pPr>
      <w:r>
        <w:rPr>
          <w:rFonts w:ascii="simsun" w:hAnsi="simsun"/>
          <w:b/>
          <w:bCs/>
          <w:color w:val="464646"/>
          <w:sz w:val="21"/>
          <w:szCs w:val="21"/>
        </w:rPr>
        <w:t>关键词</w:t>
      </w:r>
      <w:r>
        <w:rPr>
          <w:rFonts w:ascii="simsun" w:hAnsi="simsun"/>
          <w:color w:val="464646"/>
          <w:sz w:val="21"/>
          <w:szCs w:val="21"/>
        </w:rPr>
        <w:t>：</w:t>
      </w:r>
      <w:r>
        <w:rPr>
          <w:rFonts w:ascii="simsun" w:hAnsi="simsun"/>
          <w:b/>
          <w:bCs/>
          <w:color w:val="464646"/>
          <w:sz w:val="21"/>
          <w:szCs w:val="21"/>
        </w:rPr>
        <w:t>英语听力；心理障碍；兴趣；精听；泛听；</w:t>
      </w:r>
    </w:p>
    <w:p w:rsidR="00A82251" w:rsidRDefault="00A82251" w:rsidP="00A82251">
      <w:pPr>
        <w:pStyle w:val="a3"/>
        <w:spacing w:line="360" w:lineRule="auto"/>
        <w:rPr>
          <w:rFonts w:ascii="simsun" w:hAnsi="simsun"/>
          <w:color w:val="464646"/>
          <w:sz w:val="21"/>
          <w:szCs w:val="21"/>
        </w:rPr>
      </w:pPr>
      <w:r>
        <w:rPr>
          <w:rFonts w:ascii="simsun" w:hAnsi="simsun"/>
          <w:color w:val="464646"/>
          <w:sz w:val="21"/>
          <w:szCs w:val="21"/>
        </w:rPr>
        <w:t>随着新课程改革的不断深化，教材也注重了学生的实用能力，即交际能力，特别是增加了对听力的练习，为此听力的教学方式也得由过去的为听而听的单一模式（即重点在于练习的正误和最终对录音材料进行文字上的讲解，使学习者只获得对语言知识的认识的狭小范围，转移到促进学生听力能力的发展（即，从重成果转移到重过程上来），从而来提高学生的英语听力能力，为此我们应从以下几方面来提高学生的英语听力：</w:t>
      </w:r>
    </w:p>
    <w:p w:rsidR="00A82251" w:rsidRDefault="00A82251" w:rsidP="00A82251">
      <w:pPr>
        <w:pStyle w:val="a3"/>
        <w:spacing w:line="360" w:lineRule="auto"/>
        <w:rPr>
          <w:rFonts w:ascii="simsun" w:hAnsi="simsun"/>
          <w:color w:val="464646"/>
          <w:sz w:val="21"/>
          <w:szCs w:val="21"/>
        </w:rPr>
      </w:pPr>
      <w:r>
        <w:rPr>
          <w:rFonts w:ascii="simsun" w:hAnsi="simsun"/>
          <w:b/>
          <w:bCs/>
          <w:color w:val="464646"/>
          <w:sz w:val="21"/>
          <w:szCs w:val="21"/>
        </w:rPr>
        <w:t>一、营造英语氛围：</w:t>
      </w:r>
    </w:p>
    <w:p w:rsidR="00A82251" w:rsidRDefault="00A82251" w:rsidP="00A82251">
      <w:pPr>
        <w:pStyle w:val="a3"/>
        <w:spacing w:line="360" w:lineRule="auto"/>
        <w:rPr>
          <w:rFonts w:ascii="simsun" w:hAnsi="simsun"/>
          <w:color w:val="464646"/>
          <w:sz w:val="21"/>
          <w:szCs w:val="21"/>
        </w:rPr>
      </w:pPr>
      <w:r>
        <w:rPr>
          <w:rFonts w:ascii="simsun" w:hAnsi="simsun"/>
          <w:color w:val="464646"/>
          <w:sz w:val="21"/>
          <w:szCs w:val="21"/>
        </w:rPr>
        <w:t>以课堂为基础，为学生创造一个良好的英语听力氛围。在课堂上教师应尽量多使用英语口语，让学生从听懂简单的课堂口语开始，逐渐增加听力素材的难度，进而引导学生积极主动地接受英语听力训练。并指导学生课外泛听，收听英语广播、观看英文电视节目、听英文歌曲等，使学生熟悉不同口音、性别、年龄、国家的读音，扩大他们的知识面、培养语感、增强听力反应能力，达到提高听力的目的。</w:t>
      </w:r>
    </w:p>
    <w:p w:rsidR="00A82251" w:rsidRDefault="00A82251" w:rsidP="00A82251">
      <w:pPr>
        <w:pStyle w:val="a3"/>
        <w:spacing w:line="360" w:lineRule="auto"/>
        <w:rPr>
          <w:rFonts w:ascii="simsun" w:hAnsi="simsun"/>
          <w:color w:val="464646"/>
          <w:sz w:val="21"/>
          <w:szCs w:val="21"/>
        </w:rPr>
      </w:pPr>
      <w:r>
        <w:rPr>
          <w:rFonts w:ascii="simsun" w:hAnsi="simsun"/>
          <w:b/>
          <w:bCs/>
          <w:color w:val="464646"/>
          <w:sz w:val="21"/>
          <w:szCs w:val="21"/>
        </w:rPr>
        <w:t>二、培养听的兴趣：</w:t>
      </w:r>
    </w:p>
    <w:p w:rsidR="00A82251" w:rsidRDefault="00A82251" w:rsidP="00A82251">
      <w:pPr>
        <w:pStyle w:val="a3"/>
        <w:spacing w:line="360" w:lineRule="auto"/>
        <w:rPr>
          <w:rFonts w:ascii="simsun" w:hAnsi="simsun"/>
          <w:color w:val="464646"/>
          <w:sz w:val="21"/>
          <w:szCs w:val="21"/>
        </w:rPr>
      </w:pPr>
      <w:r>
        <w:rPr>
          <w:rFonts w:ascii="simsun" w:hAnsi="simsun"/>
          <w:color w:val="464646"/>
          <w:sz w:val="21"/>
          <w:szCs w:val="21"/>
        </w:rPr>
        <w:t>兴趣是学习的动力，找一些学生感兴趣的听力材料来增加学生对听力的兴趣。这样就为学生创造了一个轻松、和谐的气氛，消除了学生因害怕、沮丧、反感而产生的心理障碍，并不失时机地向学生介绍与听力材料有关的背景知识，英美国家的历史、地理、文化、习俗、趣闻等，这可以激发学生的听力兴趣。另外，为了使学生保持听力兴趣，可以让学生多听些英文歌曲，歌曲不仅不会因多次重复而使人乏味，而且能激发学生积极参与。</w:t>
      </w:r>
    </w:p>
    <w:p w:rsidR="00A82251" w:rsidRDefault="00A82251" w:rsidP="00A82251">
      <w:pPr>
        <w:pStyle w:val="a3"/>
        <w:spacing w:line="360" w:lineRule="auto"/>
        <w:rPr>
          <w:rFonts w:ascii="simsun" w:hAnsi="simsun"/>
          <w:color w:val="464646"/>
          <w:sz w:val="21"/>
          <w:szCs w:val="21"/>
        </w:rPr>
      </w:pPr>
      <w:r>
        <w:rPr>
          <w:rFonts w:ascii="simsun" w:hAnsi="simsun"/>
          <w:b/>
          <w:bCs/>
          <w:color w:val="464646"/>
          <w:sz w:val="21"/>
          <w:szCs w:val="21"/>
        </w:rPr>
        <w:t>三、克服听力心理障碍，加强心理疏导：</w:t>
      </w:r>
    </w:p>
    <w:p w:rsidR="00A82251" w:rsidRDefault="00A82251" w:rsidP="00A82251">
      <w:pPr>
        <w:pStyle w:val="a3"/>
        <w:spacing w:line="360" w:lineRule="auto"/>
        <w:rPr>
          <w:rFonts w:ascii="simsun" w:hAnsi="simsun"/>
          <w:color w:val="464646"/>
          <w:sz w:val="21"/>
          <w:szCs w:val="21"/>
        </w:rPr>
      </w:pPr>
      <w:r>
        <w:rPr>
          <w:rFonts w:ascii="simsun" w:hAnsi="simsun"/>
          <w:color w:val="464646"/>
          <w:sz w:val="21"/>
          <w:szCs w:val="21"/>
        </w:rPr>
        <w:t>由于英语不是母语，有的学生在还没开始听之前，就存在畏惧心理，这就在无形中对听力产生了障碍，也有的学生一遇到不理解的单词或句子就烦躁不安，从而影响了对听力材料的理</w:t>
      </w:r>
      <w:r>
        <w:rPr>
          <w:rFonts w:ascii="simsun" w:hAnsi="simsun"/>
          <w:color w:val="464646"/>
          <w:sz w:val="21"/>
          <w:szCs w:val="21"/>
        </w:rPr>
        <w:lastRenderedPageBreak/>
        <w:t>解程度。还有的学生受外部环境的影响，使精力不能够集中，降低了听力能力。心理学告诉我们，当人的情绪处于紧张焦虑的状态时，就易生产恐惧心理，从而使原来能听懂的内容也大打折扣。因此，教师应该让学生明白听力理解是一种复杂的语言与思维相互作用的过程。由于听力所特有的瞬时性、不可重复性，同时也由于听者语言因素与非语言因素的影响，听力水平的提高不可能一蹴而就，在听力过程中遇到某些困难和挫折是很正常的。只有让学生稳定情绪，持之以恒，不断地、大量地听，听的材料多，时间越长，那么听的效果就越好。</w:t>
      </w:r>
    </w:p>
    <w:p w:rsidR="00A82251" w:rsidRDefault="00A82251" w:rsidP="00A82251">
      <w:pPr>
        <w:pStyle w:val="a3"/>
        <w:spacing w:line="360" w:lineRule="auto"/>
        <w:rPr>
          <w:rFonts w:ascii="simsun" w:hAnsi="simsun"/>
          <w:color w:val="464646"/>
          <w:sz w:val="21"/>
          <w:szCs w:val="21"/>
        </w:rPr>
      </w:pPr>
      <w:r>
        <w:rPr>
          <w:rFonts w:ascii="simsun" w:hAnsi="simsun"/>
          <w:b/>
          <w:bCs/>
          <w:color w:val="464646"/>
          <w:sz w:val="21"/>
          <w:szCs w:val="21"/>
        </w:rPr>
        <w:t>四、进行有效的训练：</w:t>
      </w:r>
    </w:p>
    <w:p w:rsidR="00A82251" w:rsidRDefault="00A82251" w:rsidP="00A82251">
      <w:pPr>
        <w:pStyle w:val="a3"/>
        <w:spacing w:line="360" w:lineRule="auto"/>
        <w:rPr>
          <w:rFonts w:ascii="simsun" w:hAnsi="simsun"/>
          <w:color w:val="464646"/>
          <w:sz w:val="21"/>
          <w:szCs w:val="21"/>
        </w:rPr>
      </w:pPr>
      <w:r>
        <w:rPr>
          <w:rFonts w:ascii="simsun" w:hAnsi="simsun"/>
          <w:color w:val="464646"/>
          <w:sz w:val="21"/>
          <w:szCs w:val="21"/>
        </w:rPr>
        <w:t>（</w:t>
      </w:r>
      <w:r>
        <w:rPr>
          <w:rFonts w:ascii="simsun" w:hAnsi="simsun"/>
          <w:color w:val="464646"/>
          <w:sz w:val="21"/>
          <w:szCs w:val="21"/>
        </w:rPr>
        <w:t>1</w:t>
      </w:r>
      <w:r>
        <w:rPr>
          <w:rFonts w:ascii="simsun" w:hAnsi="simsun"/>
          <w:color w:val="464646"/>
          <w:sz w:val="21"/>
          <w:szCs w:val="21"/>
        </w:rPr>
        <w:t>）模仿性训练。让学生听录音跟读，模仿标准、规范性的语音语调，掌握好单词发音、多音节重读音节，力求有一个较好的语音基础。</w:t>
      </w:r>
    </w:p>
    <w:p w:rsidR="00A82251" w:rsidRDefault="00A82251" w:rsidP="00A82251">
      <w:pPr>
        <w:pStyle w:val="a3"/>
        <w:spacing w:line="360" w:lineRule="auto"/>
        <w:rPr>
          <w:rFonts w:ascii="simsun" w:hAnsi="simsun"/>
          <w:color w:val="464646"/>
          <w:sz w:val="21"/>
          <w:szCs w:val="21"/>
        </w:rPr>
      </w:pPr>
      <w:r>
        <w:rPr>
          <w:rFonts w:ascii="simsun" w:hAnsi="simsun"/>
          <w:color w:val="464646"/>
          <w:sz w:val="21"/>
          <w:szCs w:val="21"/>
        </w:rPr>
        <w:t>（</w:t>
      </w:r>
      <w:r>
        <w:rPr>
          <w:rFonts w:ascii="simsun" w:hAnsi="simsun"/>
          <w:color w:val="464646"/>
          <w:sz w:val="21"/>
          <w:szCs w:val="21"/>
        </w:rPr>
        <w:t>2</w:t>
      </w:r>
      <w:r>
        <w:rPr>
          <w:rFonts w:ascii="simsun" w:hAnsi="simsun"/>
          <w:color w:val="464646"/>
          <w:sz w:val="21"/>
          <w:szCs w:val="21"/>
        </w:rPr>
        <w:t>）指导性训练。根据听力材料内容提出问题，指导学生带着问题听录音，引导学生明确材料各段落大意、主题思想、事件发展过程及文章的逻辑关系。在听录音过程中完成听力材料大意整体的初步理解。</w:t>
      </w:r>
    </w:p>
    <w:p w:rsidR="00A82251" w:rsidRDefault="00A82251" w:rsidP="00A82251">
      <w:pPr>
        <w:pStyle w:val="a3"/>
        <w:spacing w:line="360" w:lineRule="auto"/>
        <w:rPr>
          <w:rFonts w:ascii="simsun" w:hAnsi="simsun"/>
          <w:color w:val="464646"/>
          <w:sz w:val="21"/>
          <w:szCs w:val="21"/>
        </w:rPr>
      </w:pPr>
      <w:r>
        <w:rPr>
          <w:rFonts w:ascii="simsun" w:hAnsi="simsun"/>
          <w:color w:val="464646"/>
          <w:sz w:val="21"/>
          <w:szCs w:val="21"/>
        </w:rPr>
        <w:t>（</w:t>
      </w:r>
      <w:r>
        <w:rPr>
          <w:rFonts w:ascii="simsun" w:hAnsi="simsun"/>
          <w:color w:val="464646"/>
          <w:sz w:val="21"/>
          <w:szCs w:val="21"/>
        </w:rPr>
        <w:t>3</w:t>
      </w:r>
      <w:r>
        <w:rPr>
          <w:rFonts w:ascii="simsun" w:hAnsi="simsun"/>
          <w:color w:val="464646"/>
          <w:sz w:val="21"/>
          <w:szCs w:val="21"/>
        </w:rPr>
        <w:t>）理解性训练。</w:t>
      </w:r>
      <w:r>
        <w:rPr>
          <w:rFonts w:hint="eastAsia"/>
          <w:color w:val="464646"/>
          <w:sz w:val="21"/>
          <w:szCs w:val="21"/>
        </w:rPr>
        <w:t>①</w:t>
      </w:r>
      <w:r>
        <w:rPr>
          <w:rFonts w:ascii="simsun" w:hAnsi="simsun"/>
          <w:color w:val="464646"/>
          <w:sz w:val="21"/>
          <w:szCs w:val="21"/>
        </w:rPr>
        <w:t>用英语解释生词。</w:t>
      </w:r>
      <w:r>
        <w:rPr>
          <w:rFonts w:hint="eastAsia"/>
          <w:color w:val="464646"/>
          <w:sz w:val="21"/>
          <w:szCs w:val="21"/>
        </w:rPr>
        <w:t>②</w:t>
      </w:r>
      <w:r>
        <w:rPr>
          <w:rFonts w:ascii="simsun" w:hAnsi="simsun"/>
          <w:color w:val="464646"/>
          <w:sz w:val="21"/>
          <w:szCs w:val="21"/>
        </w:rPr>
        <w:t>根据文章的具体内容列出简明提纲，要求学生在听录音时获取相关的信息，借助提纲，教师可指导学生归纳文章大意。</w:t>
      </w:r>
      <w:r>
        <w:rPr>
          <w:rFonts w:hint="eastAsia"/>
          <w:color w:val="464646"/>
          <w:sz w:val="21"/>
          <w:szCs w:val="21"/>
        </w:rPr>
        <w:t>③</w:t>
      </w:r>
      <w:r>
        <w:rPr>
          <w:rFonts w:ascii="simsun" w:hAnsi="simsun"/>
          <w:color w:val="464646"/>
          <w:sz w:val="21"/>
          <w:szCs w:val="21"/>
        </w:rPr>
        <w:t>有的听力材料涉及几种事物的异同，把它们设计成表格，</w:t>
      </w:r>
      <w:proofErr w:type="gramStart"/>
      <w:r>
        <w:rPr>
          <w:rFonts w:ascii="simsun" w:hAnsi="simsun"/>
          <w:color w:val="464646"/>
          <w:sz w:val="21"/>
          <w:szCs w:val="21"/>
        </w:rPr>
        <w:t>通过听可获得</w:t>
      </w:r>
      <w:proofErr w:type="gramEnd"/>
      <w:r>
        <w:rPr>
          <w:rFonts w:ascii="simsun" w:hAnsi="simsun"/>
          <w:color w:val="464646"/>
          <w:sz w:val="21"/>
          <w:szCs w:val="21"/>
        </w:rPr>
        <w:t>各信息类型及其相互关系。</w:t>
      </w:r>
    </w:p>
    <w:p w:rsidR="00A82251" w:rsidRDefault="00A82251" w:rsidP="00A82251">
      <w:pPr>
        <w:pStyle w:val="a3"/>
        <w:spacing w:line="360" w:lineRule="auto"/>
        <w:rPr>
          <w:rFonts w:ascii="simsun" w:hAnsi="simsun"/>
          <w:color w:val="464646"/>
          <w:sz w:val="21"/>
          <w:szCs w:val="21"/>
        </w:rPr>
      </w:pPr>
      <w:r>
        <w:rPr>
          <w:rFonts w:ascii="simsun" w:hAnsi="simsun"/>
          <w:color w:val="464646"/>
          <w:sz w:val="21"/>
          <w:szCs w:val="21"/>
        </w:rPr>
        <w:t>（</w:t>
      </w:r>
      <w:r>
        <w:rPr>
          <w:rFonts w:ascii="simsun" w:hAnsi="simsun"/>
          <w:color w:val="464646"/>
          <w:sz w:val="21"/>
          <w:szCs w:val="21"/>
        </w:rPr>
        <w:t>4</w:t>
      </w:r>
      <w:r>
        <w:rPr>
          <w:rFonts w:ascii="simsun" w:hAnsi="simsun"/>
          <w:color w:val="464646"/>
          <w:sz w:val="21"/>
          <w:szCs w:val="21"/>
        </w:rPr>
        <w:t>）记忆性训练。在对听力材料较熟悉情况下，反复跟读，这样印象深、记忆牢、语感强、提高快、效果好，这是提高听力能力的有效方法之一。</w:t>
      </w:r>
    </w:p>
    <w:p w:rsidR="00A82251" w:rsidRDefault="00A82251" w:rsidP="00A82251">
      <w:pPr>
        <w:pStyle w:val="a3"/>
        <w:spacing w:line="360" w:lineRule="auto"/>
        <w:rPr>
          <w:rFonts w:ascii="simsun" w:hAnsi="simsun"/>
          <w:color w:val="464646"/>
          <w:sz w:val="21"/>
          <w:szCs w:val="21"/>
        </w:rPr>
      </w:pPr>
      <w:r>
        <w:rPr>
          <w:rFonts w:ascii="simsun" w:hAnsi="simsun"/>
          <w:color w:val="464646"/>
          <w:sz w:val="21"/>
          <w:szCs w:val="21"/>
        </w:rPr>
        <w:t>（</w:t>
      </w:r>
      <w:r>
        <w:rPr>
          <w:rFonts w:ascii="simsun" w:hAnsi="simsun"/>
          <w:color w:val="464646"/>
          <w:sz w:val="21"/>
          <w:szCs w:val="21"/>
        </w:rPr>
        <w:t>5</w:t>
      </w:r>
      <w:r>
        <w:rPr>
          <w:rFonts w:ascii="simsun" w:hAnsi="simsun"/>
          <w:color w:val="464646"/>
          <w:sz w:val="21"/>
          <w:szCs w:val="21"/>
        </w:rPr>
        <w:t>）细节性训练。根据听力材料重点句式、难点或理解测试的需要，可在播放录音的同时，借助于板书或其他电教媒体，指导学生逐渐深入地进行听力训练。</w:t>
      </w:r>
    </w:p>
    <w:p w:rsidR="00A82251" w:rsidRDefault="00A82251" w:rsidP="00A82251">
      <w:pPr>
        <w:pStyle w:val="a3"/>
        <w:spacing w:line="360" w:lineRule="auto"/>
        <w:rPr>
          <w:rFonts w:ascii="simsun" w:hAnsi="simsun"/>
          <w:color w:val="464646"/>
          <w:sz w:val="21"/>
          <w:szCs w:val="21"/>
        </w:rPr>
      </w:pPr>
      <w:r>
        <w:rPr>
          <w:rFonts w:ascii="simsun" w:hAnsi="simsun"/>
          <w:b/>
          <w:bCs/>
          <w:color w:val="464646"/>
          <w:sz w:val="21"/>
          <w:szCs w:val="21"/>
        </w:rPr>
        <w:t>五、</w:t>
      </w:r>
      <w:proofErr w:type="gramStart"/>
      <w:r>
        <w:rPr>
          <w:rFonts w:ascii="simsun" w:hAnsi="simsun"/>
          <w:b/>
          <w:bCs/>
          <w:color w:val="464646"/>
          <w:sz w:val="21"/>
          <w:szCs w:val="21"/>
        </w:rPr>
        <w:t>精听与泛听相</w:t>
      </w:r>
      <w:proofErr w:type="gramEnd"/>
      <w:r>
        <w:rPr>
          <w:rFonts w:ascii="simsun" w:hAnsi="simsun"/>
          <w:b/>
          <w:bCs/>
          <w:color w:val="464646"/>
          <w:sz w:val="21"/>
          <w:szCs w:val="21"/>
        </w:rPr>
        <w:t>结合</w:t>
      </w:r>
    </w:p>
    <w:p w:rsidR="00A82251" w:rsidRDefault="00A82251" w:rsidP="00A82251">
      <w:pPr>
        <w:pStyle w:val="a3"/>
        <w:spacing w:line="360" w:lineRule="auto"/>
        <w:rPr>
          <w:rFonts w:ascii="simsun" w:hAnsi="simsun"/>
          <w:color w:val="464646"/>
          <w:sz w:val="21"/>
          <w:szCs w:val="21"/>
        </w:rPr>
      </w:pPr>
      <w:proofErr w:type="gramStart"/>
      <w:r>
        <w:rPr>
          <w:rFonts w:ascii="simsun" w:hAnsi="simsun"/>
          <w:color w:val="464646"/>
          <w:sz w:val="21"/>
          <w:szCs w:val="21"/>
        </w:rPr>
        <w:t>精听是</w:t>
      </w:r>
      <w:proofErr w:type="gramEnd"/>
      <w:r>
        <w:rPr>
          <w:rFonts w:ascii="simsun" w:hAnsi="simsun"/>
          <w:color w:val="464646"/>
          <w:sz w:val="21"/>
          <w:szCs w:val="21"/>
        </w:rPr>
        <w:t>让学生反复听一些听力材料，直到完全听懂为止。而</w:t>
      </w:r>
      <w:proofErr w:type="gramStart"/>
      <w:r>
        <w:rPr>
          <w:rFonts w:ascii="simsun" w:hAnsi="simsun"/>
          <w:color w:val="464646"/>
          <w:sz w:val="21"/>
          <w:szCs w:val="21"/>
        </w:rPr>
        <w:t>泛听主要是培养抓主题</w:t>
      </w:r>
      <w:proofErr w:type="gramEnd"/>
      <w:r>
        <w:rPr>
          <w:rFonts w:ascii="simsun" w:hAnsi="simsun"/>
          <w:color w:val="464646"/>
          <w:sz w:val="21"/>
          <w:szCs w:val="21"/>
        </w:rPr>
        <w:t>大意的本领，不必追求对细节的理解。</w:t>
      </w:r>
      <w:proofErr w:type="gramStart"/>
      <w:r>
        <w:rPr>
          <w:rFonts w:ascii="simsun" w:hAnsi="simsun"/>
          <w:color w:val="464646"/>
          <w:sz w:val="21"/>
          <w:szCs w:val="21"/>
        </w:rPr>
        <w:t>精听是</w:t>
      </w:r>
      <w:proofErr w:type="gramEnd"/>
      <w:r>
        <w:rPr>
          <w:rFonts w:ascii="simsun" w:hAnsi="simsun"/>
          <w:color w:val="464646"/>
          <w:sz w:val="21"/>
          <w:szCs w:val="21"/>
        </w:rPr>
        <w:t>基础，</w:t>
      </w:r>
      <w:proofErr w:type="gramStart"/>
      <w:r>
        <w:rPr>
          <w:rFonts w:ascii="simsun" w:hAnsi="simsun"/>
          <w:color w:val="464646"/>
          <w:sz w:val="21"/>
          <w:szCs w:val="21"/>
        </w:rPr>
        <w:t>泛听是</w:t>
      </w:r>
      <w:proofErr w:type="gramEnd"/>
      <w:r>
        <w:rPr>
          <w:rFonts w:ascii="simsun" w:hAnsi="simsun"/>
          <w:color w:val="464646"/>
          <w:sz w:val="21"/>
          <w:szCs w:val="21"/>
        </w:rPr>
        <w:t>拓展，只有</w:t>
      </w:r>
      <w:proofErr w:type="gramStart"/>
      <w:r>
        <w:rPr>
          <w:rFonts w:ascii="simsun" w:hAnsi="simsun"/>
          <w:color w:val="464646"/>
          <w:sz w:val="21"/>
          <w:szCs w:val="21"/>
        </w:rPr>
        <w:t>以精听为</w:t>
      </w:r>
      <w:proofErr w:type="gramEnd"/>
      <w:r>
        <w:rPr>
          <w:rFonts w:ascii="simsun" w:hAnsi="simsun"/>
          <w:color w:val="464646"/>
          <w:sz w:val="21"/>
          <w:szCs w:val="21"/>
        </w:rPr>
        <w:t>基础，才能更好的</w:t>
      </w:r>
      <w:proofErr w:type="gramStart"/>
      <w:r>
        <w:rPr>
          <w:rFonts w:ascii="simsun" w:hAnsi="simsun"/>
          <w:color w:val="464646"/>
          <w:sz w:val="21"/>
          <w:szCs w:val="21"/>
        </w:rPr>
        <w:t>去泛听</w:t>
      </w:r>
      <w:proofErr w:type="gramEnd"/>
      <w:r>
        <w:rPr>
          <w:rFonts w:ascii="simsun" w:hAnsi="simsun"/>
          <w:color w:val="464646"/>
          <w:sz w:val="21"/>
          <w:szCs w:val="21"/>
        </w:rPr>
        <w:t>，提高听力效果。</w:t>
      </w:r>
      <w:proofErr w:type="gramStart"/>
      <w:r>
        <w:rPr>
          <w:rFonts w:ascii="simsun" w:hAnsi="simsun"/>
          <w:color w:val="464646"/>
          <w:sz w:val="21"/>
          <w:szCs w:val="21"/>
        </w:rPr>
        <w:t>精听应</w:t>
      </w:r>
      <w:proofErr w:type="gramEnd"/>
      <w:r>
        <w:rPr>
          <w:rFonts w:ascii="simsun" w:hAnsi="simsun"/>
          <w:color w:val="464646"/>
          <w:sz w:val="21"/>
          <w:szCs w:val="21"/>
        </w:rPr>
        <w:t>以现行英语教科书为基础，不仅要理解大意，还要对其中的语言知识和表达方式有较准确的掌握，并且细心揣摩说话者的语音语调，甚至去</w:t>
      </w:r>
      <w:proofErr w:type="gramStart"/>
      <w:r>
        <w:rPr>
          <w:rFonts w:ascii="simsun" w:hAnsi="simsun"/>
          <w:color w:val="464646"/>
          <w:sz w:val="21"/>
          <w:szCs w:val="21"/>
        </w:rPr>
        <w:t>想像</w:t>
      </w:r>
      <w:proofErr w:type="gramEnd"/>
      <w:r>
        <w:rPr>
          <w:rFonts w:ascii="simsun" w:hAnsi="simsun"/>
          <w:color w:val="464646"/>
          <w:sz w:val="21"/>
          <w:szCs w:val="21"/>
        </w:rPr>
        <w:t>他的口型，或者根据发音规则来判断他说的是哪个单词，不断重放、揣摩直到完全听懂为止。时间长了，</w:t>
      </w:r>
      <w:r>
        <w:rPr>
          <w:rFonts w:ascii="simsun" w:hAnsi="simsun"/>
          <w:color w:val="464646"/>
          <w:sz w:val="21"/>
          <w:szCs w:val="21"/>
        </w:rPr>
        <w:lastRenderedPageBreak/>
        <w:t>心中对英语的气韵、走势和语感的反应就会形成习惯，在此基础上来</w:t>
      </w:r>
      <w:proofErr w:type="gramStart"/>
      <w:r>
        <w:rPr>
          <w:rFonts w:ascii="simsun" w:hAnsi="simsun"/>
          <w:color w:val="464646"/>
          <w:sz w:val="21"/>
          <w:szCs w:val="21"/>
        </w:rPr>
        <w:t>提高泛听速度</w:t>
      </w:r>
      <w:proofErr w:type="gramEnd"/>
      <w:r>
        <w:rPr>
          <w:rFonts w:ascii="simsun" w:hAnsi="simsun"/>
          <w:color w:val="464646"/>
          <w:sz w:val="21"/>
          <w:szCs w:val="21"/>
        </w:rPr>
        <w:t>。老师可组织学生在课后多收年外国影视、新闻报道以及其他任何在真实条件下使用的外语素材。指导学生在听的时候，采取</w:t>
      </w:r>
      <w:r>
        <w:rPr>
          <w:rFonts w:ascii="simsun" w:hAnsi="simsun"/>
          <w:color w:val="464646"/>
          <w:sz w:val="21"/>
          <w:szCs w:val="21"/>
        </w:rPr>
        <w:t>“</w:t>
      </w:r>
      <w:r>
        <w:rPr>
          <w:rFonts w:ascii="simsun" w:hAnsi="simsun"/>
          <w:color w:val="464646"/>
          <w:sz w:val="21"/>
          <w:szCs w:val="21"/>
        </w:rPr>
        <w:t>随意听</w:t>
      </w:r>
      <w:r>
        <w:rPr>
          <w:rFonts w:ascii="simsun" w:hAnsi="simsun"/>
          <w:color w:val="464646"/>
          <w:sz w:val="21"/>
          <w:szCs w:val="21"/>
        </w:rPr>
        <w:t>”</w:t>
      </w:r>
      <w:r>
        <w:rPr>
          <w:rFonts w:ascii="simsun" w:hAnsi="simsun"/>
          <w:color w:val="464646"/>
          <w:sz w:val="21"/>
          <w:szCs w:val="21"/>
        </w:rPr>
        <w:t>的方法，不刻意追求听懂全部内容，只要求重点</w:t>
      </w:r>
      <w:proofErr w:type="gramStart"/>
      <w:r>
        <w:rPr>
          <w:rFonts w:ascii="simsun" w:hAnsi="simsun"/>
          <w:color w:val="464646"/>
          <w:sz w:val="21"/>
          <w:szCs w:val="21"/>
        </w:rPr>
        <w:t>听关键</w:t>
      </w:r>
      <w:proofErr w:type="gramEnd"/>
      <w:r>
        <w:rPr>
          <w:rFonts w:ascii="simsun" w:hAnsi="simsun"/>
          <w:color w:val="464646"/>
          <w:sz w:val="21"/>
          <w:szCs w:val="21"/>
        </w:rPr>
        <w:t>词句，没有听懂的词句要自然地放过去。</w:t>
      </w:r>
      <w:proofErr w:type="gramStart"/>
      <w:r>
        <w:rPr>
          <w:rFonts w:ascii="simsun" w:hAnsi="simsun"/>
          <w:color w:val="464646"/>
          <w:sz w:val="21"/>
          <w:szCs w:val="21"/>
        </w:rPr>
        <w:t>熟悉英</w:t>
      </w:r>
      <w:proofErr w:type="gramEnd"/>
      <w:r>
        <w:rPr>
          <w:rFonts w:ascii="simsun" w:hAnsi="simsun"/>
          <w:color w:val="464646"/>
          <w:sz w:val="21"/>
          <w:szCs w:val="21"/>
        </w:rPr>
        <w:t>美人的讲话特征、语音、语调，尽快排除母语的干扰，提高听的效率，这是我们日常教学最容易忽视的环节，同时又是学生产生英语语感，提高英语听力十分关键的环节。这样</w:t>
      </w:r>
      <w:proofErr w:type="gramStart"/>
      <w:r>
        <w:rPr>
          <w:rFonts w:ascii="simsun" w:hAnsi="simsun"/>
          <w:color w:val="464646"/>
          <w:sz w:val="21"/>
          <w:szCs w:val="21"/>
        </w:rPr>
        <w:t>精听与泛听相</w:t>
      </w:r>
      <w:proofErr w:type="gramEnd"/>
      <w:r>
        <w:rPr>
          <w:rFonts w:ascii="simsun" w:hAnsi="simsun"/>
          <w:color w:val="464646"/>
          <w:sz w:val="21"/>
          <w:szCs w:val="21"/>
        </w:rPr>
        <w:t>结合，既提高了理解力，又提高了听力速度。</w:t>
      </w:r>
    </w:p>
    <w:p w:rsidR="000F03C1" w:rsidRPr="00A82251" w:rsidRDefault="000F03C1"/>
    <w:sectPr w:rsidR="000F03C1" w:rsidRPr="00A8225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imsu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230"/>
    <w:rsid w:val="000F03C1"/>
    <w:rsid w:val="001A3230"/>
    <w:rsid w:val="00A82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82251"/>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8225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483556">
      <w:bodyDiv w:val="1"/>
      <w:marLeft w:val="0"/>
      <w:marRight w:val="0"/>
      <w:marTop w:val="0"/>
      <w:marBottom w:val="0"/>
      <w:divBdr>
        <w:top w:val="none" w:sz="0" w:space="0" w:color="auto"/>
        <w:left w:val="none" w:sz="0" w:space="0" w:color="auto"/>
        <w:bottom w:val="none" w:sz="0" w:space="0" w:color="auto"/>
        <w:right w:val="none" w:sz="0" w:space="0" w:color="auto"/>
      </w:divBdr>
      <w:divsChild>
        <w:div w:id="1307734887">
          <w:marLeft w:val="0"/>
          <w:marRight w:val="0"/>
          <w:marTop w:val="0"/>
          <w:marBottom w:val="0"/>
          <w:divBdr>
            <w:top w:val="none" w:sz="0" w:space="0" w:color="auto"/>
            <w:left w:val="none" w:sz="0" w:space="0" w:color="auto"/>
            <w:bottom w:val="none" w:sz="0" w:space="0" w:color="auto"/>
            <w:right w:val="none" w:sz="0" w:space="0" w:color="auto"/>
          </w:divBdr>
          <w:divsChild>
            <w:div w:id="362024526">
              <w:marLeft w:val="0"/>
              <w:marRight w:val="0"/>
              <w:marTop w:val="0"/>
              <w:marBottom w:val="0"/>
              <w:divBdr>
                <w:top w:val="none" w:sz="0" w:space="0" w:color="auto"/>
                <w:left w:val="none" w:sz="0" w:space="0" w:color="auto"/>
                <w:bottom w:val="none" w:sz="0" w:space="0" w:color="auto"/>
                <w:right w:val="none" w:sz="0" w:space="0" w:color="auto"/>
              </w:divBdr>
              <w:divsChild>
                <w:div w:id="1142577332">
                  <w:marLeft w:val="0"/>
                  <w:marRight w:val="0"/>
                  <w:marTop w:val="0"/>
                  <w:marBottom w:val="0"/>
                  <w:divBdr>
                    <w:top w:val="none" w:sz="0" w:space="0" w:color="auto"/>
                    <w:left w:val="none" w:sz="0" w:space="0" w:color="auto"/>
                    <w:bottom w:val="none" w:sz="0" w:space="0" w:color="auto"/>
                    <w:right w:val="none" w:sz="0" w:space="0" w:color="auto"/>
                  </w:divBdr>
                  <w:divsChild>
                    <w:div w:id="1893691068">
                      <w:marLeft w:val="150"/>
                      <w:marRight w:val="0"/>
                      <w:marTop w:val="0"/>
                      <w:marBottom w:val="0"/>
                      <w:divBdr>
                        <w:top w:val="none" w:sz="0" w:space="0" w:color="auto"/>
                        <w:left w:val="none" w:sz="0" w:space="0" w:color="auto"/>
                        <w:bottom w:val="none" w:sz="0" w:space="0" w:color="auto"/>
                        <w:right w:val="none" w:sz="0" w:space="0" w:color="auto"/>
                      </w:divBdr>
                      <w:divsChild>
                        <w:div w:id="331564210">
                          <w:marLeft w:val="0"/>
                          <w:marRight w:val="0"/>
                          <w:marTop w:val="0"/>
                          <w:marBottom w:val="150"/>
                          <w:divBdr>
                            <w:top w:val="none" w:sz="0" w:space="0" w:color="auto"/>
                            <w:left w:val="none" w:sz="0" w:space="0" w:color="auto"/>
                            <w:bottom w:val="none" w:sz="0" w:space="0" w:color="auto"/>
                            <w:right w:val="none" w:sz="0" w:space="0" w:color="auto"/>
                          </w:divBdr>
                          <w:divsChild>
                            <w:div w:id="639965006">
                              <w:marLeft w:val="0"/>
                              <w:marRight w:val="0"/>
                              <w:marTop w:val="0"/>
                              <w:marBottom w:val="0"/>
                              <w:divBdr>
                                <w:top w:val="none" w:sz="0" w:space="0" w:color="auto"/>
                                <w:left w:val="none" w:sz="0" w:space="0" w:color="auto"/>
                                <w:bottom w:val="none" w:sz="0" w:space="0" w:color="auto"/>
                                <w:right w:val="none" w:sz="0" w:space="0" w:color="auto"/>
                              </w:divBdr>
                              <w:divsChild>
                                <w:div w:id="1191720034">
                                  <w:marLeft w:val="0"/>
                                  <w:marRight w:val="0"/>
                                  <w:marTop w:val="0"/>
                                  <w:marBottom w:val="0"/>
                                  <w:divBdr>
                                    <w:top w:val="none" w:sz="0" w:space="0" w:color="auto"/>
                                    <w:left w:val="none" w:sz="0" w:space="0" w:color="auto"/>
                                    <w:bottom w:val="none" w:sz="0" w:space="0" w:color="auto"/>
                                    <w:right w:val="none" w:sz="0" w:space="0" w:color="auto"/>
                                  </w:divBdr>
                                  <w:divsChild>
                                    <w:div w:id="2111007239">
                                      <w:marLeft w:val="0"/>
                                      <w:marRight w:val="0"/>
                                      <w:marTop w:val="0"/>
                                      <w:marBottom w:val="0"/>
                                      <w:divBdr>
                                        <w:top w:val="none" w:sz="0" w:space="0" w:color="auto"/>
                                        <w:left w:val="none" w:sz="0" w:space="0" w:color="auto"/>
                                        <w:bottom w:val="none" w:sz="0" w:space="0" w:color="auto"/>
                                        <w:right w:val="none" w:sz="0" w:space="0" w:color="auto"/>
                                      </w:divBdr>
                                      <w:divsChild>
                                        <w:div w:id="51708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285</Words>
  <Characters>1628</Characters>
  <Application>Microsoft Office Word</Application>
  <DocSecurity>0</DocSecurity>
  <Lines>13</Lines>
  <Paragraphs>3</Paragraphs>
  <ScaleCrop>false</ScaleCrop>
  <Company/>
  <LinksUpToDate>false</LinksUpToDate>
  <CharactersWithSpaces>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2020-07-20T02:17:00Z</dcterms:created>
  <dcterms:modified xsi:type="dcterms:W3CDTF">2020-07-20T02:18:00Z</dcterms:modified>
</cp:coreProperties>
</file>