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cs="Arial"/>
          <w:b/>
          <w:bCs/>
          <w:kern w:val="0"/>
          <w:sz w:val="36"/>
          <w:szCs w:val="36"/>
        </w:rPr>
      </w:pPr>
      <w:r>
        <w:rPr>
          <w:rFonts w:hint="eastAsia" w:ascii="Arial"/>
          <w:b/>
          <w:sz w:val="36"/>
          <w:szCs w:val="36"/>
        </w:rPr>
        <w:t>加、变速跑训练法在</w:t>
      </w:r>
      <w:r>
        <w:rPr>
          <w:rFonts w:ascii="Arial" w:hAnsi="Arial" w:cs="Arial"/>
          <w:b/>
          <w:bCs/>
          <w:kern w:val="0"/>
          <w:sz w:val="36"/>
          <w:szCs w:val="36"/>
        </w:rPr>
        <w:fldChar w:fldCharType="begin"/>
      </w:r>
      <w:r>
        <w:rPr>
          <w:rFonts w:ascii="Arial" w:hAnsi="Arial" w:cs="Arial"/>
          <w:b/>
          <w:bCs/>
          <w:kern w:val="0"/>
          <w:sz w:val="36"/>
          <w:szCs w:val="36"/>
        </w:rPr>
        <w:instrText xml:space="preserve"> HYPERLINK "http://xueshu.baidu.com/s?wd=paperuri%3A%28e07cd206e5e1bc2a992f1a423025a03a%29&amp;filter=sc_long_sign&amp;tn=SE_xueshusource_2kduw22v&amp;sc_vurl=http%3A%2F%2Fd.wanfangdata.com.cn%2FPeriodical_qsnty201403025.aspx&amp;ie=utf-8" \t "_blank" </w:instrText>
      </w:r>
      <w:r>
        <w:rPr>
          <w:rFonts w:ascii="Arial" w:hAnsi="Arial" w:cs="Arial"/>
          <w:b/>
          <w:bCs/>
          <w:kern w:val="0"/>
          <w:sz w:val="36"/>
          <w:szCs w:val="36"/>
        </w:rPr>
        <w:fldChar w:fldCharType="separate"/>
      </w:r>
      <w:r>
        <w:rPr>
          <w:rFonts w:ascii="Arial" w:hAnsi="Arial" w:cs="Arial"/>
          <w:b/>
          <w:bCs/>
          <w:kern w:val="0"/>
          <w:sz w:val="36"/>
          <w:szCs w:val="36"/>
        </w:rPr>
        <w:t>青少年中长跑练习中的运用</w:t>
      </w:r>
      <w:r>
        <w:rPr>
          <w:rFonts w:ascii="Arial" w:hAnsi="Arial" w:cs="Arial"/>
          <w:b/>
          <w:bCs/>
          <w:kern w:val="0"/>
          <w:sz w:val="36"/>
          <w:szCs w:val="36"/>
        </w:rPr>
        <w:fldChar w:fldCharType="end"/>
      </w:r>
    </w:p>
    <w:p>
      <w:pPr>
        <w:numPr>
          <w:ilvl w:val="0"/>
          <w:numId w:val="1"/>
        </w:numPr>
        <w:rPr>
          <w:rFonts w:hint="eastAsia" w:ascii="Arial" w:hAnsi="Arial"/>
          <w:sz w:val="28"/>
          <w:szCs w:val="28"/>
        </w:rPr>
      </w:pPr>
      <w:r>
        <w:rPr>
          <w:rFonts w:hint="eastAsia" w:ascii="Arial"/>
          <w:sz w:val="28"/>
          <w:szCs w:val="28"/>
        </w:rPr>
        <w:t>加速跑训练法</w:t>
      </w:r>
    </w:p>
    <w:p>
      <w:pPr>
        <w:ind w:left="359" w:leftChars="171" w:firstLine="560" w:firstLineChars="200"/>
        <w:rPr>
          <w:rFonts w:hint="eastAsia" w:ascii="Arial" w:hAnsi="Arial"/>
          <w:sz w:val="28"/>
          <w:szCs w:val="28"/>
        </w:rPr>
      </w:pPr>
      <w:r>
        <w:rPr>
          <w:rFonts w:hint="eastAsia" w:ascii="Arial"/>
          <w:sz w:val="28"/>
          <w:szCs w:val="28"/>
        </w:rPr>
        <w:t>提高青少年的中长跑的速度能力还应该提高运动员加速跑能力，如在训练中可以</w:t>
      </w:r>
      <w:r>
        <w:rPr>
          <w:rFonts w:hint="eastAsia" w:ascii="Arial" w:hAnsi="Arial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×</w:t>
      </w:r>
      <w:r>
        <w:rPr>
          <w:rFonts w:hint="eastAsia" w:ascii="Arial" w:hAnsi="Arial"/>
          <w:sz w:val="28"/>
          <w:szCs w:val="28"/>
        </w:rPr>
        <w:t>70</w:t>
      </w:r>
      <w:r>
        <w:rPr>
          <w:rFonts w:hint="eastAsia" w:ascii="Arial"/>
          <w:sz w:val="28"/>
          <w:szCs w:val="28"/>
        </w:rPr>
        <w:t>米的加速跑训练，注意最后</w:t>
      </w:r>
      <w:r>
        <w:rPr>
          <w:rFonts w:hint="eastAsia" w:ascii="Arial" w:hAnsi="Arial"/>
          <w:sz w:val="28"/>
          <w:szCs w:val="28"/>
        </w:rPr>
        <w:t>15</w:t>
      </w:r>
      <w:r>
        <w:rPr>
          <w:rFonts w:hint="eastAsia" w:ascii="Arial"/>
          <w:sz w:val="28"/>
          <w:szCs w:val="28"/>
        </w:rPr>
        <w:t>米要达到最高速度，然后慢跑返回进行下一组练习；也可以进行</w:t>
      </w:r>
      <w:r>
        <w:rPr>
          <w:rFonts w:hint="eastAsia" w:ascii="Arial" w:hAnsi="Arial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×</w:t>
      </w:r>
      <w:r>
        <w:rPr>
          <w:rFonts w:hint="eastAsia" w:ascii="Arial" w:hAnsi="Arial"/>
          <w:sz w:val="28"/>
          <w:szCs w:val="28"/>
        </w:rPr>
        <w:t>50</w:t>
      </w:r>
      <w:r>
        <w:rPr>
          <w:rFonts w:hint="eastAsia" w:ascii="Arial"/>
          <w:sz w:val="28"/>
          <w:szCs w:val="28"/>
        </w:rPr>
        <w:t>米快速高抬腿跑，也可以不断增加距离，休息时慢跑返回；也可以进行</w:t>
      </w:r>
      <w:r>
        <w:rPr>
          <w:rFonts w:hint="eastAsia" w:ascii="Arial" w:hAnsi="Arial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×</w:t>
      </w:r>
      <w:r>
        <w:rPr>
          <w:rFonts w:hint="eastAsia" w:ascii="Arial" w:hAnsi="Arial"/>
          <w:sz w:val="28"/>
          <w:szCs w:val="28"/>
        </w:rPr>
        <w:t>70</w:t>
      </w:r>
      <w:r>
        <w:rPr>
          <w:rFonts w:hint="eastAsia" w:ascii="Arial"/>
          <w:sz w:val="28"/>
          <w:szCs w:val="28"/>
        </w:rPr>
        <w:t>米跳跃快速跑，休息时慢跑返回；</w:t>
      </w:r>
      <w:r>
        <w:rPr>
          <w:rFonts w:hint="eastAsia" w:ascii="Arial" w:hAnsi="Arial"/>
          <w:sz w:val="28"/>
          <w:szCs w:val="28"/>
        </w:rPr>
        <w:t>3</w:t>
      </w:r>
      <w:r>
        <w:rPr>
          <w:rFonts w:hint="eastAsia" w:ascii="宋体" w:hAnsi="宋体"/>
          <w:sz w:val="28"/>
          <w:szCs w:val="28"/>
        </w:rPr>
        <w:t>×</w:t>
      </w:r>
      <w:r>
        <w:rPr>
          <w:rFonts w:hint="eastAsia" w:ascii="Arial" w:hAnsi="Arial"/>
          <w:sz w:val="28"/>
          <w:szCs w:val="28"/>
        </w:rPr>
        <w:t>70</w:t>
      </w:r>
      <w:r>
        <w:rPr>
          <w:rFonts w:hint="eastAsia" w:ascii="Arial"/>
          <w:sz w:val="28"/>
          <w:szCs w:val="28"/>
        </w:rPr>
        <w:t>米变速跑</w:t>
      </w:r>
      <w:r>
        <w:rPr>
          <w:rFonts w:hint="eastAsia" w:ascii="Arial" w:hAnsi="Arial"/>
          <w:sz w:val="28"/>
          <w:szCs w:val="28"/>
        </w:rPr>
        <w:t>20</w:t>
      </w:r>
      <w:r>
        <w:rPr>
          <w:rFonts w:hint="eastAsia" w:ascii="Arial"/>
          <w:sz w:val="28"/>
          <w:szCs w:val="28"/>
        </w:rPr>
        <w:t>米跳跃</w:t>
      </w:r>
      <w:r>
        <w:rPr>
          <w:rFonts w:hint="eastAsia" w:ascii="Arial" w:hAnsi="Arial"/>
          <w:sz w:val="28"/>
          <w:szCs w:val="28"/>
        </w:rPr>
        <w:t>---20</w:t>
      </w:r>
      <w:r>
        <w:rPr>
          <w:rFonts w:hint="eastAsia" w:ascii="Arial"/>
          <w:sz w:val="28"/>
          <w:szCs w:val="28"/>
        </w:rPr>
        <w:t>米慢跑</w:t>
      </w:r>
      <w:r>
        <w:rPr>
          <w:rFonts w:hint="eastAsia" w:ascii="Arial" w:hAnsi="Arial"/>
          <w:sz w:val="28"/>
          <w:szCs w:val="28"/>
        </w:rPr>
        <w:t>---</w:t>
      </w:r>
      <w:r>
        <w:rPr>
          <w:rFonts w:hint="eastAsia" w:ascii="Arial"/>
          <w:sz w:val="28"/>
          <w:szCs w:val="28"/>
        </w:rPr>
        <w:t>再</w:t>
      </w:r>
      <w:r>
        <w:rPr>
          <w:rFonts w:hint="eastAsia" w:ascii="Arial" w:hAnsi="Arial"/>
          <w:sz w:val="28"/>
          <w:szCs w:val="28"/>
        </w:rPr>
        <w:t>20</w:t>
      </w:r>
      <w:r>
        <w:rPr>
          <w:rFonts w:hint="eastAsia" w:ascii="Arial"/>
          <w:sz w:val="28"/>
          <w:szCs w:val="28"/>
        </w:rPr>
        <w:t>米跳跃，休息时慢跑返回。</w:t>
      </w:r>
    </w:p>
    <w:p>
      <w:pPr>
        <w:numPr>
          <w:ilvl w:val="0"/>
          <w:numId w:val="1"/>
        </w:numPr>
        <w:rPr>
          <w:rFonts w:hint="eastAsia" w:ascii="Arial" w:hAnsi="Arial"/>
          <w:sz w:val="28"/>
          <w:szCs w:val="28"/>
        </w:rPr>
      </w:pPr>
      <w:r>
        <w:rPr>
          <w:rFonts w:hint="eastAsia" w:ascii="Arial"/>
          <w:sz w:val="28"/>
          <w:szCs w:val="28"/>
        </w:rPr>
        <w:t>变速跑训练法</w:t>
      </w:r>
    </w:p>
    <w:p>
      <w:pPr>
        <w:ind w:left="359" w:leftChars="171" w:firstLine="560" w:firstLineChars="200"/>
        <w:rPr>
          <w:rFonts w:hint="eastAsia" w:ascii="Arial" w:hAnsi="Arial"/>
          <w:sz w:val="28"/>
          <w:szCs w:val="28"/>
        </w:rPr>
      </w:pPr>
      <w:r>
        <w:rPr>
          <w:rFonts w:hint="eastAsia" w:ascii="Arial"/>
          <w:sz w:val="28"/>
          <w:szCs w:val="28"/>
        </w:rPr>
        <w:t>提高青少年的速度能力可以通过变速跑的训练来实现，如在训练中进行</w:t>
      </w:r>
      <w:r>
        <w:rPr>
          <w:rFonts w:hint="eastAsia" w:ascii="Arial" w:hAnsi="Arial"/>
          <w:sz w:val="28"/>
          <w:szCs w:val="28"/>
        </w:rPr>
        <w:t>100</w:t>
      </w:r>
      <w:r>
        <w:rPr>
          <w:rFonts w:hint="eastAsia" w:ascii="Arial"/>
          <w:sz w:val="28"/>
          <w:szCs w:val="28"/>
        </w:rPr>
        <w:t>米快速跑接</w:t>
      </w:r>
      <w:r>
        <w:rPr>
          <w:rFonts w:hint="eastAsia" w:ascii="Arial" w:hAnsi="Arial"/>
          <w:sz w:val="28"/>
          <w:szCs w:val="28"/>
        </w:rPr>
        <w:t>100</w:t>
      </w:r>
      <w:r>
        <w:rPr>
          <w:rFonts w:hint="eastAsia" w:ascii="Arial"/>
          <w:sz w:val="28"/>
          <w:szCs w:val="28"/>
        </w:rPr>
        <w:t>米慢跑，</w:t>
      </w:r>
      <w:r>
        <w:rPr>
          <w:rFonts w:hint="eastAsia" w:ascii="Arial" w:hAnsi="Arial"/>
          <w:sz w:val="28"/>
          <w:szCs w:val="28"/>
        </w:rPr>
        <w:t>200</w:t>
      </w:r>
      <w:r>
        <w:rPr>
          <w:rFonts w:hint="eastAsia" w:ascii="Arial"/>
          <w:sz w:val="28"/>
          <w:szCs w:val="28"/>
        </w:rPr>
        <w:t>米快跑接</w:t>
      </w:r>
      <w:r>
        <w:rPr>
          <w:rFonts w:hint="eastAsia" w:ascii="Arial" w:hAnsi="Arial"/>
          <w:sz w:val="28"/>
          <w:szCs w:val="28"/>
        </w:rPr>
        <w:t>200</w:t>
      </w:r>
      <w:r>
        <w:rPr>
          <w:rFonts w:hint="eastAsia" w:ascii="Arial"/>
          <w:sz w:val="28"/>
          <w:szCs w:val="28"/>
        </w:rPr>
        <w:t>米慢跑的反复交替变速跑训练，也可以进行直道快跑接弯道慢跑，弯道快跑接直道快跑慢跑的反复交替变速跑训练。变速跑训练的次数，要根据具体的训练任务，学生的身体素质决定快跑与慢跑的段落而定，一般安排在</w:t>
      </w:r>
      <w:r>
        <w:rPr>
          <w:rFonts w:hint="eastAsia" w:ascii="Arial" w:hAnsi="Arial"/>
          <w:sz w:val="28"/>
          <w:szCs w:val="28"/>
        </w:rPr>
        <w:t>8</w:t>
      </w:r>
      <w:r>
        <w:rPr>
          <w:rFonts w:hint="eastAsia" w:ascii="Arial"/>
          <w:sz w:val="28"/>
          <w:szCs w:val="28"/>
        </w:rPr>
        <w:t>次以上。在变速跑的训练中也可以将快速跑的距离适当加长些，但也不应该超过太多，总的快速跑距离大约是中长跑专项的</w:t>
      </w:r>
      <w:r>
        <w:rPr>
          <w:rFonts w:hint="eastAsia" w:ascii="Arial" w:hAnsi="Arial"/>
          <w:sz w:val="28"/>
          <w:szCs w:val="28"/>
        </w:rPr>
        <w:t>2~3</w:t>
      </w:r>
      <w:r>
        <w:rPr>
          <w:rFonts w:hint="eastAsia" w:ascii="Arial"/>
          <w:sz w:val="28"/>
          <w:szCs w:val="28"/>
        </w:rPr>
        <w:t>倍。</w:t>
      </w:r>
    </w:p>
    <w:p>
      <w:pPr>
        <w:rPr>
          <w:rFonts w:hint="eastAsia"/>
        </w:rPr>
      </w:pP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96CE2"/>
    <w:multiLevelType w:val="multilevel"/>
    <w:tmpl w:val="2D096CE2"/>
    <w:lvl w:ilvl="0" w:tentative="0">
      <w:start w:val="1"/>
      <w:numFmt w:val="decimal"/>
      <w:lvlText w:val="%1，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6C656E"/>
    <w:rsid w:val="296C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2020-07-20T07:58:00Z</dcterms:created>
  <dc:creator>回收</dc:creator>
  <cp:lastModifiedBy>回收</cp:lastModifiedBy>
  <dcterms:modified xsi:type="dcterms:W3CDTF">2020-07-20T07:59:18Z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