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rPr>
          <w:b w:val="0"/>
          <w:i w:val="0"/>
          <w:caps w:val="0"/>
          <w:color w:val="000000"/>
          <w:spacing w:val="0"/>
          <w:u w:val="none"/>
        </w:rPr>
      </w:pPr>
      <w:r>
        <w:rPr>
          <w:b w:val="0"/>
          <w:i w:val="0"/>
          <w:caps w:val="0"/>
          <w:color w:val="000000"/>
          <w:spacing w:val="0"/>
          <w:u w:val="none"/>
        </w:rPr>
        <w:t xml:space="preserve">                    博文二——如何看待疫情期间的地摊经济</w:t>
      </w:r>
    </w:p>
    <w:p>
      <w:pPr>
        <w:pStyle w:val="2"/>
        <w:keepNext w:val="0"/>
        <w:keepLines w:val="0"/>
        <w:widowControl/>
        <w:suppressLineNumbers w:val="0"/>
        <w:rPr>
          <w:b w:val="0"/>
          <w:i w:val="0"/>
          <w:caps w:val="0"/>
          <w:color w:val="000000"/>
          <w:spacing w:val="0"/>
          <w:u w:val="none"/>
        </w:rPr>
      </w:pPr>
      <w:r>
        <w:rPr>
          <w:b w:val="0"/>
          <w:i w:val="0"/>
          <w:caps w:val="0"/>
          <w:color w:val="000000"/>
          <w:spacing w:val="0"/>
          <w:u w:val="none"/>
        </w:rPr>
        <w:t xml:space="preserve">                                         初三年级</w:t>
      </w:r>
      <w:bookmarkStart w:id="0" w:name="_GoBack"/>
      <w:bookmarkEnd w:id="0"/>
      <w:r>
        <w:rPr>
          <w:b w:val="0"/>
          <w:i w:val="0"/>
          <w:caps w:val="0"/>
          <w:color w:val="000000"/>
          <w:spacing w:val="0"/>
          <w:u w:val="none"/>
        </w:rPr>
        <w:t xml:space="preserve"> 梁海丽</w:t>
      </w:r>
    </w:p>
    <w:p>
      <w:pPr>
        <w:pStyle w:val="2"/>
        <w:keepNext w:val="0"/>
        <w:keepLines w:val="0"/>
        <w:widowControl/>
        <w:suppressLineNumbers w:val="0"/>
        <w:ind w:firstLine="525" w:firstLineChars="250"/>
        <w:rPr>
          <w:rFonts w:hint="eastAsia" w:asciiTheme="minorEastAsia" w:hAnsiTheme="minorEastAsia" w:eastAsiaTheme="minorEastAsia" w:cstheme="minorEastAsia"/>
          <w:b w:val="0"/>
          <w:i w:val="0"/>
          <w:caps w:val="0"/>
          <w:color w:val="000000"/>
          <w:spacing w:val="0"/>
          <w:sz w:val="21"/>
          <w:szCs w:val="21"/>
          <w:u w:val="none"/>
        </w:rPr>
      </w:pPr>
      <w:r>
        <w:rPr>
          <w:rFonts w:hint="eastAsia" w:asciiTheme="minorEastAsia" w:hAnsiTheme="minorEastAsia" w:eastAsiaTheme="minorEastAsia" w:cstheme="minorEastAsia"/>
          <w:b w:val="0"/>
          <w:i w:val="0"/>
          <w:caps w:val="0"/>
          <w:color w:val="000000"/>
          <w:spacing w:val="0"/>
          <w:sz w:val="21"/>
          <w:szCs w:val="21"/>
          <w:u w:val="none"/>
        </w:rPr>
        <w:t>近期朋友圈里多了许多地摊文化，这篇文章主要来谈论一下如何看待疫情期间的地摊经济。</w:t>
      </w:r>
      <w:r>
        <w:rPr>
          <w:rFonts w:hint="eastAsia" w:asciiTheme="minorEastAsia" w:hAnsiTheme="minorEastAsia" w:eastAsiaTheme="minorEastAsia" w:cstheme="minorEastAsia"/>
          <w:b w:val="0"/>
          <w:i w:val="0"/>
          <w:caps w:val="0"/>
          <w:color w:val="000000"/>
          <w:spacing w:val="0"/>
          <w:sz w:val="21"/>
          <w:szCs w:val="21"/>
          <w:u w:val="none"/>
        </w:rPr>
        <w:t>这主要就是疫情冲击所导致的了，因为疫情期间的失业人员实在是太多，开展地摊经济实在是一种不得已的手段。但是我本人并不看好地摊经济，因为他本质上还是一种非正式经济。什么是非正式经济，简单来讲就是指ZF不好收税而且基本没办法管理。在经济常态下，ZF一直在致力于解决这些问题，但是现在因为疫情的影响，很多人如果不摆摊甚至吃不饱饭，这也算是ZF不得已的解决方法。</w:t>
      </w:r>
    </w:p>
    <w:p>
      <w:pPr>
        <w:pStyle w:val="2"/>
        <w:keepNext w:val="0"/>
        <w:keepLines w:val="0"/>
        <w:widowControl/>
        <w:suppressLineNumbers w:val="0"/>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val="0"/>
          <w:i w:val="0"/>
          <w:caps w:val="0"/>
          <w:color w:val="000000"/>
          <w:spacing w:val="0"/>
          <w:sz w:val="21"/>
          <w:szCs w:val="21"/>
          <w:u w:val="none"/>
        </w:rPr>
        <w:t>再从生产的角度说，地摊经济不具备任何产业化以及扩大生产规模的潜力。也就是说地摊经济发展下去并不能持续的经济增长，因为成本和风险无法分摊，每个地摊老板各自为战也会大幅度降低效率。亚当斯密在国富论中讲过，每个个体都专注于自己最擅长的事并且进行贸易可以最大化生产效率。而地摊经济显然不具备这种条件，临近的地毯老板们不打起来就不错了。</w:t>
      </w:r>
    </w:p>
    <w:p>
      <w:pPr>
        <w:pStyle w:val="2"/>
        <w:keepNext w:val="0"/>
        <w:keepLines w:val="0"/>
        <w:widowControl/>
        <w:suppressLineNumbers w:val="0"/>
        <w:ind w:firstLine="525" w:firstLineChars="25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val="0"/>
          <w:i w:val="0"/>
          <w:caps w:val="0"/>
          <w:color w:val="000000"/>
          <w:spacing w:val="0"/>
          <w:sz w:val="21"/>
          <w:szCs w:val="21"/>
          <w:u w:val="none"/>
        </w:rPr>
        <w:t>再从需求角度看，说实话我本人挺喜欢逛地摊的，但是，客观的分析一下就发现这并不是主流。在挺过疫情，经济回归常态后，消费主流也依然会是快餐型的，因为必须要适应快节奏的发展与生活。所以，大型超市，以及少量的便民小卖部才是首选。</w:t>
      </w:r>
    </w:p>
    <w:p>
      <w:pPr>
        <w:pStyle w:val="2"/>
        <w:keepNext w:val="0"/>
        <w:keepLines w:val="0"/>
        <w:widowControl/>
        <w:suppressLineNumbers w:val="0"/>
        <w:ind w:firstLine="525" w:firstLineChars="25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val="0"/>
          <w:i w:val="0"/>
          <w:caps w:val="0"/>
          <w:color w:val="000000"/>
          <w:spacing w:val="0"/>
          <w:sz w:val="21"/>
          <w:szCs w:val="21"/>
          <w:u w:val="none"/>
        </w:rPr>
        <w:t>所以，综上所述，我估计在国家经济基本复苏之后，地摊经济应该还是会处于被打压的状态，但是手段应该会比原先温和很多。在经济复苏之后，地摊经济继续大力发展的可能性不大，我个人认为政府应该推行“步行街经济”或“小商店经济”）。</w:t>
      </w:r>
    </w:p>
    <w:p>
      <w:pPr>
        <w:pStyle w:val="2"/>
        <w:keepNext w:val="0"/>
        <w:keepLines w:val="0"/>
        <w:widowControl/>
        <w:suppressLineNumbers w:val="0"/>
        <w:ind w:firstLine="525" w:firstLineChars="25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val="0"/>
          <w:i w:val="0"/>
          <w:caps w:val="0"/>
          <w:color w:val="000000"/>
          <w:spacing w:val="0"/>
          <w:sz w:val="21"/>
          <w:szCs w:val="21"/>
          <w:u w:val="none"/>
        </w:rPr>
        <w:t>顾名思义，步行街与小商店经济就是发展步行街和小商店，把地毯全部搬到正规商铺里去，并且允许在一定程度上占道经营。这种经营方式与地摊经济相似，但是这种小商铺更加方便政府规划和管理，可以加大税收比例。至于生产规模的问题可以通过连锁解决，各种大型连锁公司的以小商铺作为门店，解决生产规模问题，并且在一定程度上保留小商铺的自主权，可以自行开发有地域文化特色的商品，这种举措既扩大了生产规模，也可以在一定程度上弘扬地区文化，更加贴近民生。较大的生产规模可以促进生产效率，然后更进一步的促进交换。</w:t>
      </w:r>
    </w:p>
    <w:p>
      <w:pPr>
        <w:rPr>
          <w:rFonts w:hint="eastAsia" w:asciiTheme="minorEastAsia" w:hAnsiTheme="minorEastAsia" w:eastAsiaTheme="minorEastAsia" w:cstheme="minorEastAsia"/>
          <w:sz w:val="21"/>
          <w:szCs w:val="21"/>
        </w:rPr>
      </w:pPr>
      <w:r>
        <w:rPr>
          <w:rFonts w:hint="default" w:asciiTheme="minorEastAsia" w:hAnsiTheme="minorEastAsia" w:cstheme="minorEastAsia"/>
          <w:sz w:val="21"/>
          <w:szCs w:val="21"/>
        </w:rPr>
        <w:t xml:space="preserve">      作为一名人民教师，倘若需要出去摆地摊，各科老师都可以想想脱离了讲台的我们，可以在地摊经济的裹挟下如何提高自我的竞争力，顺应时代的经济潮流。从数学老师的角度而言，卖小的练习册，数学家故事集等都有利于提升孩子对知识的兴趣。或许有一天可以去尝试一下，不失为另一种传播教育的方式。</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altName w:val="汉仪书宋二KW"/>
    <w:panose1 w:val="02000000000000000000"/>
    <w:charset w:val="86"/>
    <w:family w:val="auto"/>
    <w:pitch w:val="default"/>
    <w:sig w:usb0="00000001" w:usb1="08000000" w:usb2="00000000" w:usb3="00000000" w:csb0="00040000" w:csb1="00000000"/>
  </w:font>
  <w:font w:name="方正黑体_GBK">
    <w:altName w:val="苹方-简"/>
    <w:panose1 w:val="02000000000000000000"/>
    <w:charset w:val="00"/>
    <w:family w:val="auto"/>
    <w:pitch w:val="default"/>
    <w:sig w:usb0="00000001" w:usb1="08000000" w:usb2="00000000" w:usb3="00000000" w:csb0="00040000" w:csb1="00000000"/>
  </w:font>
  <w:font w:name="Cambria">
    <w:panose1 w:val="02040503050406030204"/>
    <w:charset w:val="00"/>
    <w:family w:val="roman"/>
    <w:pitch w:val="default"/>
    <w:sig w:usb0="E00006FF" w:usb1="420024FF" w:usb2="02000000" w:usb3="00000000" w:csb0="2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4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FF29AF3"/>
    <w:rsid w:val="6FF29A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Office_2.0.1.3256_F1E327BC-269C-435d-A152-05C5408002CA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2020-07-19T09:17:00Z</dcterms:created>
  <dc:creator>lianghaili</dc:creator>
  <cp:lastModifiedBy>lianghaili</cp:lastModifiedBy>
  <dcterms:modified xsi:type="dcterms:W3CDTF">2020-07-19T09:27:05Z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2052-2.0.1.3256</vt:lpwstr>
  </property>
</Properties>
</file>