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6D323A" w14:textId="059D30A9" w:rsidR="00076D30" w:rsidRDefault="00F51B0D" w:rsidP="00F51B0D">
      <w:pPr>
        <w:spacing w:line="360" w:lineRule="auto"/>
        <w:jc w:val="center"/>
        <w:rPr>
          <w:rFonts w:ascii="宋体" w:eastAsia="宋体" w:hAnsi="宋体"/>
          <w:sz w:val="28"/>
          <w:szCs w:val="32"/>
        </w:rPr>
      </w:pPr>
      <w:r w:rsidRPr="00F51B0D">
        <w:rPr>
          <w:rFonts w:ascii="宋体" w:eastAsia="宋体" w:hAnsi="宋体" w:hint="eastAsia"/>
          <w:sz w:val="28"/>
          <w:szCs w:val="32"/>
        </w:rPr>
        <w:t>浅谈初中物理实验细节的处理</w:t>
      </w:r>
    </w:p>
    <w:p w14:paraId="7A6070CD" w14:textId="13ABCDEE" w:rsidR="00597B8D" w:rsidRPr="00597B8D" w:rsidRDefault="00597B8D" w:rsidP="00597B8D">
      <w:pPr>
        <w:spacing w:line="360" w:lineRule="auto"/>
        <w:jc w:val="right"/>
        <w:rPr>
          <w:rFonts w:ascii="宋体" w:eastAsia="宋体" w:hAnsi="宋体" w:hint="eastAsia"/>
          <w:sz w:val="24"/>
          <w:szCs w:val="28"/>
        </w:rPr>
      </w:pPr>
      <w:r w:rsidRPr="00597B8D">
        <w:rPr>
          <w:rFonts w:ascii="宋体" w:eastAsia="宋体" w:hAnsi="宋体" w:hint="eastAsia"/>
          <w:sz w:val="24"/>
          <w:szCs w:val="28"/>
        </w:rPr>
        <w:t>物理科：姚大潮</w:t>
      </w:r>
    </w:p>
    <w:p w14:paraId="0D3DA8D3" w14:textId="53B281AF" w:rsidR="00F51B0D" w:rsidRPr="00597B8D" w:rsidRDefault="00F51B0D" w:rsidP="00597B8D">
      <w:pPr>
        <w:spacing w:line="360" w:lineRule="auto"/>
        <w:ind w:firstLineChars="200" w:firstLine="480"/>
        <w:jc w:val="left"/>
        <w:rPr>
          <w:rFonts w:ascii="宋体" w:eastAsia="宋体" w:hAnsi="宋体"/>
          <w:sz w:val="24"/>
          <w:szCs w:val="24"/>
        </w:rPr>
      </w:pPr>
      <w:r w:rsidRPr="00597B8D">
        <w:rPr>
          <w:rFonts w:ascii="宋体" w:eastAsia="宋体" w:hAnsi="宋体" w:hint="eastAsia"/>
          <w:sz w:val="24"/>
          <w:szCs w:val="24"/>
        </w:rPr>
        <w:t>物理是一门研究客观世界运行规律的学科，也是一门以实验为主的学科，实验在物理教学中起到非常关键的作用。物理实验教学的开展能大大提高学生的学习热情，在常规的教学过程中经常会遇到这样一个现象：同一个实验，老师演示的很成功，而学生按照相同的方法做并</w:t>
      </w:r>
      <w:r w:rsidR="004C731F" w:rsidRPr="00597B8D">
        <w:rPr>
          <w:rFonts w:ascii="宋体" w:eastAsia="宋体" w:hAnsi="宋体" w:hint="eastAsia"/>
          <w:sz w:val="24"/>
          <w:szCs w:val="24"/>
        </w:rPr>
        <w:t>未</w:t>
      </w:r>
      <w:r w:rsidRPr="00597B8D">
        <w:rPr>
          <w:rFonts w:ascii="宋体" w:eastAsia="宋体" w:hAnsi="宋体" w:hint="eastAsia"/>
          <w:sz w:val="24"/>
          <w:szCs w:val="24"/>
        </w:rPr>
        <w:t>能做成功，或得出的结论</w:t>
      </w:r>
      <w:r w:rsidR="004C731F" w:rsidRPr="00597B8D">
        <w:rPr>
          <w:rFonts w:ascii="宋体" w:eastAsia="宋体" w:hAnsi="宋体" w:hint="eastAsia"/>
          <w:sz w:val="24"/>
          <w:szCs w:val="24"/>
        </w:rPr>
        <w:t>未能统一</w:t>
      </w:r>
      <w:r w:rsidRPr="00597B8D">
        <w:rPr>
          <w:rFonts w:ascii="宋体" w:eastAsia="宋体" w:hAnsi="宋体" w:hint="eastAsia"/>
          <w:sz w:val="24"/>
          <w:szCs w:val="24"/>
        </w:rPr>
        <w:t>，为了探究其中的原因，本文以三个初中的经典实验为例展开</w:t>
      </w:r>
      <w:r w:rsidR="004C731F" w:rsidRPr="00597B8D">
        <w:rPr>
          <w:rFonts w:ascii="宋体" w:eastAsia="宋体" w:hAnsi="宋体" w:hint="eastAsia"/>
          <w:sz w:val="24"/>
          <w:szCs w:val="24"/>
        </w:rPr>
        <w:t>讨论。</w:t>
      </w:r>
    </w:p>
    <w:p w14:paraId="3236C923" w14:textId="00CB6479" w:rsidR="00F51B0D" w:rsidRPr="00597B8D" w:rsidRDefault="004C731F" w:rsidP="00597B8D">
      <w:pPr>
        <w:spacing w:line="360" w:lineRule="auto"/>
        <w:rPr>
          <w:rFonts w:ascii="宋体" w:eastAsia="宋体" w:hAnsi="宋体"/>
          <w:sz w:val="24"/>
          <w:szCs w:val="24"/>
        </w:rPr>
      </w:pPr>
      <w:r w:rsidRPr="00597B8D">
        <w:rPr>
          <w:rFonts w:ascii="宋体" w:eastAsia="宋体" w:hAnsi="宋体" w:hint="eastAsia"/>
          <w:sz w:val="24"/>
          <w:szCs w:val="24"/>
        </w:rPr>
        <w:t>实验一：“分子间的作用力”</w:t>
      </w:r>
    </w:p>
    <w:p w14:paraId="15DA2311" w14:textId="4107DECE" w:rsidR="009C6D70" w:rsidRPr="00597B8D" w:rsidRDefault="009C6D70" w:rsidP="00597B8D">
      <w:pPr>
        <w:spacing w:line="360" w:lineRule="auto"/>
        <w:ind w:firstLineChars="200" w:firstLine="480"/>
        <w:rPr>
          <w:rFonts w:ascii="宋体" w:eastAsia="宋体" w:hAnsi="宋体"/>
          <w:sz w:val="24"/>
          <w:szCs w:val="24"/>
        </w:rPr>
      </w:pPr>
      <w:r w:rsidRPr="00597B8D">
        <w:rPr>
          <w:rFonts w:ascii="宋体" w:eastAsia="宋体" w:hAnsi="宋体" w:hint="eastAsia"/>
          <w:sz w:val="24"/>
          <w:szCs w:val="24"/>
        </w:rPr>
        <w:t>实验内容为将两铅块表面接触，使之相互挤压，铅块会结合起来，并能承受一定的拉力。在常规操作中，经常是实验者耗费了很大的力气进行挤压，铅块表面并未有效结合，甚至采用专门的挤压两铅块的仪器效果也并不理想，仔细分析原因发现：</w:t>
      </w:r>
      <w:r w:rsidR="00597B8D">
        <w:rPr>
          <w:rFonts w:ascii="宋体" w:eastAsia="宋体" w:hAnsi="宋体" w:hint="eastAsia"/>
          <w:sz w:val="24"/>
          <w:szCs w:val="24"/>
        </w:rPr>
        <w:t>虽然</w:t>
      </w:r>
      <w:r w:rsidRPr="00597B8D">
        <w:rPr>
          <w:rFonts w:ascii="宋体" w:eastAsia="宋体" w:hAnsi="宋体" w:hint="eastAsia"/>
          <w:sz w:val="24"/>
          <w:szCs w:val="24"/>
        </w:rPr>
        <w:t>实验方法正确，但往往会忽视细节，通过多次试错实验发现，在对铅块慢慢挤压的过程中还应施加一个扭力，但这个扭力不能太大，在扭动过程中一旦感受到有一定大小的阻力，实验者不用急于克服这一阻力，也许两铅块已经粘合完成了。</w:t>
      </w:r>
    </w:p>
    <w:p w14:paraId="3D00354F" w14:textId="727D8AA5" w:rsidR="009C6D70" w:rsidRPr="00597B8D" w:rsidRDefault="009C6D70" w:rsidP="00597B8D">
      <w:pPr>
        <w:spacing w:line="360" w:lineRule="auto"/>
        <w:rPr>
          <w:rFonts w:ascii="宋体" w:eastAsia="宋体" w:hAnsi="宋体"/>
          <w:sz w:val="24"/>
          <w:szCs w:val="24"/>
        </w:rPr>
      </w:pPr>
      <w:r w:rsidRPr="00597B8D">
        <w:rPr>
          <w:rFonts w:ascii="宋体" w:eastAsia="宋体" w:hAnsi="宋体" w:hint="eastAsia"/>
          <w:sz w:val="24"/>
          <w:szCs w:val="24"/>
        </w:rPr>
        <w:t>实验二：“空气压缩引火仪”</w:t>
      </w:r>
    </w:p>
    <w:p w14:paraId="553CD10E" w14:textId="7E867497" w:rsidR="009C6D70" w:rsidRPr="00597B8D" w:rsidRDefault="009C6D70" w:rsidP="00597B8D">
      <w:pPr>
        <w:spacing w:line="360" w:lineRule="auto"/>
        <w:ind w:firstLineChars="200" w:firstLine="480"/>
        <w:rPr>
          <w:rFonts w:ascii="宋体" w:eastAsia="宋体" w:hAnsi="宋体"/>
          <w:sz w:val="24"/>
          <w:szCs w:val="24"/>
        </w:rPr>
      </w:pPr>
      <w:r w:rsidRPr="00597B8D">
        <w:rPr>
          <w:rFonts w:ascii="宋体" w:eastAsia="宋体" w:hAnsi="宋体" w:hint="eastAsia"/>
          <w:sz w:val="24"/>
          <w:szCs w:val="24"/>
        </w:rPr>
        <w:t>实验中需用力击打活塞，使之在短时间内对</w:t>
      </w:r>
      <w:r w:rsidR="00BE75C7" w:rsidRPr="00597B8D">
        <w:rPr>
          <w:rFonts w:ascii="宋体" w:eastAsia="宋体" w:hAnsi="宋体" w:hint="eastAsia"/>
          <w:sz w:val="24"/>
          <w:szCs w:val="24"/>
        </w:rPr>
        <w:t>空气做功，从而点燃带有乙醚的棉花，而实际的实验中常常点燃不着棉花。分析原因在于：1、两个小胶圈太紧，使得活塞向下运动速度减慢；2、</w:t>
      </w:r>
      <w:r w:rsidR="00336361" w:rsidRPr="00597B8D">
        <w:rPr>
          <w:rFonts w:ascii="宋体" w:eastAsia="宋体" w:hAnsi="宋体" w:hint="eastAsia"/>
          <w:sz w:val="24"/>
          <w:szCs w:val="24"/>
        </w:rPr>
        <w:t>活塞头有油；3、实验者向下压而非快速向下砸。改进建议：1、拿掉一个橡胶圈，使得橡胶圈与管内壁松紧刚刚好。2、用纸巾将油擦掉。3、手上裹毛巾快速砸下去。</w:t>
      </w:r>
    </w:p>
    <w:p w14:paraId="0733BE2B" w14:textId="1858967B" w:rsidR="00336361" w:rsidRPr="00597B8D" w:rsidRDefault="00336361" w:rsidP="00597B8D">
      <w:pPr>
        <w:spacing w:line="360" w:lineRule="auto"/>
        <w:rPr>
          <w:rFonts w:ascii="宋体" w:eastAsia="宋体" w:hAnsi="宋体"/>
          <w:sz w:val="24"/>
          <w:szCs w:val="24"/>
        </w:rPr>
      </w:pPr>
      <w:r w:rsidRPr="00597B8D">
        <w:rPr>
          <w:rFonts w:ascii="宋体" w:eastAsia="宋体" w:hAnsi="宋体" w:hint="eastAsia"/>
          <w:sz w:val="24"/>
          <w:szCs w:val="24"/>
        </w:rPr>
        <w:t>实验三：“凸透镜成像原理”</w:t>
      </w:r>
    </w:p>
    <w:p w14:paraId="1991BC7C" w14:textId="1FC78C99" w:rsidR="00336361" w:rsidRPr="00597B8D" w:rsidRDefault="00336361" w:rsidP="00597B8D">
      <w:pPr>
        <w:spacing w:line="360" w:lineRule="auto"/>
        <w:rPr>
          <w:rFonts w:ascii="宋体" w:eastAsia="宋体" w:hAnsi="宋体" w:hint="eastAsia"/>
          <w:sz w:val="24"/>
          <w:szCs w:val="24"/>
        </w:rPr>
      </w:pPr>
      <w:r w:rsidRPr="00597B8D">
        <w:rPr>
          <w:rFonts w:ascii="宋体" w:eastAsia="宋体" w:hAnsi="宋体" w:hint="eastAsia"/>
          <w:sz w:val="24"/>
          <w:szCs w:val="24"/>
        </w:rPr>
        <w:t>在L</w:t>
      </w:r>
      <w:r w:rsidRPr="00597B8D">
        <w:rPr>
          <w:rFonts w:ascii="宋体" w:eastAsia="宋体" w:hAnsi="宋体"/>
          <w:sz w:val="24"/>
          <w:szCs w:val="24"/>
        </w:rPr>
        <w:t>ED</w:t>
      </w:r>
      <w:r w:rsidRPr="00597B8D">
        <w:rPr>
          <w:rFonts w:ascii="宋体" w:eastAsia="宋体" w:hAnsi="宋体" w:hint="eastAsia"/>
          <w:sz w:val="24"/>
          <w:szCs w:val="24"/>
        </w:rPr>
        <w:t>灯“F”距离透镜一倍焦距之外时在透镜的另一侧的光屏上会出现一个倒立的像，但是在描述这个像的倒立情况时会出现左右一致和左右不一致的区别，仔细分析发现，是观察者的角度出现了不一致，当观察者以凸透镜为中心分别向两侧观察</w:t>
      </w:r>
      <w:r w:rsidR="004211DB">
        <w:rPr>
          <w:rFonts w:ascii="宋体" w:eastAsia="宋体" w:hAnsi="宋体" w:hint="eastAsia"/>
          <w:sz w:val="24"/>
          <w:szCs w:val="24"/>
        </w:rPr>
        <w:t>“</w:t>
      </w:r>
      <w:r w:rsidR="00597B8D" w:rsidRPr="00597B8D">
        <w:rPr>
          <w:rFonts w:ascii="宋体" w:eastAsia="宋体" w:hAnsi="宋体"/>
          <w:sz w:val="24"/>
          <w:szCs w:val="24"/>
        </w:rPr>
        <w:t>F</w:t>
      </w:r>
      <w:r w:rsidR="004211DB">
        <w:rPr>
          <w:rFonts w:ascii="宋体" w:eastAsia="宋体" w:hAnsi="宋体" w:hint="eastAsia"/>
          <w:sz w:val="24"/>
          <w:szCs w:val="24"/>
        </w:rPr>
        <w:t>”</w:t>
      </w:r>
      <w:r w:rsidR="00597B8D" w:rsidRPr="00597B8D">
        <w:rPr>
          <w:rFonts w:ascii="宋体" w:eastAsia="宋体" w:hAnsi="宋体" w:hint="eastAsia"/>
          <w:sz w:val="24"/>
          <w:szCs w:val="24"/>
        </w:rPr>
        <w:t>原物</w:t>
      </w:r>
      <w:r w:rsidRPr="00597B8D">
        <w:rPr>
          <w:rFonts w:ascii="宋体" w:eastAsia="宋体" w:hAnsi="宋体" w:hint="eastAsia"/>
          <w:sz w:val="24"/>
          <w:szCs w:val="24"/>
        </w:rPr>
        <w:t>和</w:t>
      </w:r>
      <w:r w:rsidR="00597B8D" w:rsidRPr="00597B8D">
        <w:rPr>
          <w:rFonts w:ascii="宋体" w:eastAsia="宋体" w:hAnsi="宋体" w:hint="eastAsia"/>
          <w:sz w:val="24"/>
          <w:szCs w:val="24"/>
        </w:rPr>
        <w:t>像时，即分别向左和向右观察并描述，我们会发现F的开口会被描述为同一侧，即物的开口在左侧向的开口也在左侧，这样的描述就违背了凸透镜的成像规律，正确的观察和描述方式是在同一侧以同一个方位的角度进行观察描述，即站在</w:t>
      </w:r>
      <w:r w:rsidR="00597B8D" w:rsidRPr="00597B8D">
        <w:rPr>
          <w:rFonts w:ascii="宋体" w:eastAsia="宋体" w:hAnsi="宋体"/>
          <w:sz w:val="24"/>
          <w:szCs w:val="24"/>
        </w:rPr>
        <w:t>F</w:t>
      </w:r>
      <w:r w:rsidR="00597B8D" w:rsidRPr="00597B8D">
        <w:rPr>
          <w:rFonts w:ascii="宋体" w:eastAsia="宋体" w:hAnsi="宋体" w:hint="eastAsia"/>
          <w:sz w:val="24"/>
          <w:szCs w:val="24"/>
        </w:rPr>
        <w:t>的外侧观察F和光屏上得像或站在光屏的外侧观察光屏上</w:t>
      </w:r>
      <w:r w:rsidR="00597B8D" w:rsidRPr="00597B8D">
        <w:rPr>
          <w:rFonts w:ascii="宋体" w:eastAsia="宋体" w:hAnsi="宋体" w:hint="eastAsia"/>
          <w:sz w:val="24"/>
          <w:szCs w:val="24"/>
        </w:rPr>
        <w:lastRenderedPageBreak/>
        <w:t>的像和F，这样观察到的结果才符合对凸透镜的成像规律的描述。</w:t>
      </w:r>
    </w:p>
    <w:p w14:paraId="2059791D" w14:textId="77777777" w:rsidR="00336361" w:rsidRPr="009C6D70" w:rsidRDefault="00336361" w:rsidP="004C731F">
      <w:pPr>
        <w:rPr>
          <w:rFonts w:hint="eastAsia"/>
        </w:rPr>
      </w:pPr>
    </w:p>
    <w:p w14:paraId="6369F649" w14:textId="77777777" w:rsidR="004C731F" w:rsidRDefault="004C731F" w:rsidP="004C731F"/>
    <w:p w14:paraId="66BC62C8" w14:textId="77777777" w:rsidR="00F51B0D" w:rsidRDefault="00F51B0D"/>
    <w:sectPr w:rsidR="00F51B0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5752E7" w14:textId="77777777" w:rsidR="00DB30B5" w:rsidRDefault="00DB30B5" w:rsidP="009C6D70">
      <w:r>
        <w:separator/>
      </w:r>
    </w:p>
  </w:endnote>
  <w:endnote w:type="continuationSeparator" w:id="0">
    <w:p w14:paraId="0E29D1DA" w14:textId="77777777" w:rsidR="00DB30B5" w:rsidRDefault="00DB30B5" w:rsidP="009C6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25E9D6" w14:textId="77777777" w:rsidR="00DB30B5" w:rsidRDefault="00DB30B5" w:rsidP="009C6D70">
      <w:r>
        <w:separator/>
      </w:r>
    </w:p>
  </w:footnote>
  <w:footnote w:type="continuationSeparator" w:id="0">
    <w:p w14:paraId="69B1E3B1" w14:textId="77777777" w:rsidR="00DB30B5" w:rsidRDefault="00DB30B5" w:rsidP="009C6D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F44"/>
    <w:rsid w:val="00076D30"/>
    <w:rsid w:val="002C7F44"/>
    <w:rsid w:val="002E663A"/>
    <w:rsid w:val="00336361"/>
    <w:rsid w:val="004211DB"/>
    <w:rsid w:val="004C731F"/>
    <w:rsid w:val="00597B8D"/>
    <w:rsid w:val="009064AF"/>
    <w:rsid w:val="009C6D70"/>
    <w:rsid w:val="00BE75C7"/>
    <w:rsid w:val="00DB30B5"/>
    <w:rsid w:val="00F51B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6D4763"/>
  <w15:chartTrackingRefBased/>
  <w15:docId w15:val="{74E2A89F-805F-4A7C-B1B1-007B94190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6D7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C6D70"/>
    <w:rPr>
      <w:sz w:val="18"/>
      <w:szCs w:val="18"/>
    </w:rPr>
  </w:style>
  <w:style w:type="paragraph" w:styleId="a5">
    <w:name w:val="footer"/>
    <w:basedOn w:val="a"/>
    <w:link w:val="a6"/>
    <w:uiPriority w:val="99"/>
    <w:unhideWhenUsed/>
    <w:rsid w:val="009C6D70"/>
    <w:pPr>
      <w:tabs>
        <w:tab w:val="center" w:pos="4153"/>
        <w:tab w:val="right" w:pos="8306"/>
      </w:tabs>
      <w:snapToGrid w:val="0"/>
      <w:jc w:val="left"/>
    </w:pPr>
    <w:rPr>
      <w:sz w:val="18"/>
      <w:szCs w:val="18"/>
    </w:rPr>
  </w:style>
  <w:style w:type="character" w:customStyle="1" w:styleId="a6">
    <w:name w:val="页脚 字符"/>
    <w:basedOn w:val="a0"/>
    <w:link w:val="a5"/>
    <w:uiPriority w:val="99"/>
    <w:rsid w:val="009C6D7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Pages>
  <Words>132</Words>
  <Characters>754</Characters>
  <Application>Microsoft Office Word</Application>
  <DocSecurity>0</DocSecurity>
  <Lines>6</Lines>
  <Paragraphs>1</Paragraphs>
  <ScaleCrop>false</ScaleCrop>
  <Company/>
  <LinksUpToDate>false</LinksUpToDate>
  <CharactersWithSpaces>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姚 大潮</dc:creator>
  <cp:keywords/>
  <dc:description/>
  <cp:lastModifiedBy>姚 大潮</cp:lastModifiedBy>
  <cp:revision>5</cp:revision>
  <dcterms:created xsi:type="dcterms:W3CDTF">2021-01-15T07:16:00Z</dcterms:created>
  <dcterms:modified xsi:type="dcterms:W3CDTF">2021-01-18T09:50:00Z</dcterms:modified>
</cp:coreProperties>
</file>