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02" w:rsidRPr="008C1902" w:rsidRDefault="008C1902" w:rsidP="008C1902">
      <w:pPr>
        <w:jc w:val="center"/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</w:pPr>
      <w:r w:rsidRPr="008C1902"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  <w:t>《欧姆定律》</w:t>
      </w:r>
      <w:bookmarkStart w:id="0" w:name="_GoBack"/>
      <w:bookmarkEnd w:id="0"/>
      <w:r w:rsidRPr="008C1902"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  <w:t>执教老师</w:t>
      </w:r>
      <w:r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  <w:t>：</w:t>
      </w:r>
      <w:r w:rsidRPr="008C1902"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  <w:t>姜立春</w:t>
      </w:r>
    </w:p>
    <w:p w:rsidR="008C1902" w:rsidRPr="008C1902" w:rsidRDefault="008C1902">
      <w:pP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                               </w:t>
      </w:r>
    </w:p>
    <w:p w:rsidR="008C1902" w:rsidRDefault="008C1902" w:rsidP="008C1902">
      <w:pPr>
        <w:ind w:firstLineChars="300" w:firstLine="720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8C190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在本节课中，教材是通过演示实验，来研究电流与电压电阻关系，从而得出欧姆定律。教师的主导作用能发挥得比较好，但演示实验可见度不大，学生动手参与率不高，学生主体作用也没有得到最大限度的发挥。另一方面，学生已初步学会了电压表、电流表、滑动变阻器使用，具备做此实验的基本技能。</w:t>
      </w:r>
    </w:p>
    <w:p w:rsidR="00CA14D1" w:rsidRDefault="008C1902" w:rsidP="008C1902">
      <w:pPr>
        <w:ind w:firstLineChars="300" w:firstLine="720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改进：</w:t>
      </w:r>
      <w:r w:rsidRPr="008C1902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把演示实验改为学生分组实验，使学生在实验中进一步体验“控制变量法”，同时也使学生通过实验，对欧姆定律有了感性认识。</w:t>
      </w:r>
    </w:p>
    <w:p w:rsidR="008C1902" w:rsidRDefault="008C1902" w:rsidP="008C1902">
      <w:pPr>
        <w:ind w:firstLineChars="300" w:firstLine="720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                                                </w:t>
      </w:r>
      <w:proofErr w:type="gramStart"/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贾均山</w:t>
      </w:r>
      <w:proofErr w:type="gramEnd"/>
    </w:p>
    <w:p w:rsidR="008C1902" w:rsidRPr="008C1902" w:rsidRDefault="008C1902" w:rsidP="008C1902">
      <w:pPr>
        <w:ind w:firstLineChars="300" w:firstLine="720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                                            </w:t>
      </w:r>
      <w:r>
        <w:rPr>
          <w:rFonts w:ascii="微软雅黑" w:eastAsia="微软雅黑" w:hAnsi="微软雅黑" w:cs="宋体"/>
          <w:color w:val="333333"/>
          <w:kern w:val="0"/>
          <w:sz w:val="24"/>
          <w:szCs w:val="24"/>
        </w:rPr>
        <w:t>2021年1月1</w:t>
      </w:r>
      <w:r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5</w:t>
      </w:r>
    </w:p>
    <w:sectPr w:rsidR="008C1902" w:rsidRPr="008C19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02"/>
    <w:rsid w:val="008C1902"/>
    <w:rsid w:val="00CA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300</Characters>
  <Application>Microsoft Office Word</Application>
  <DocSecurity>0</DocSecurity>
  <Lines>2</Lines>
  <Paragraphs>1</Paragraphs>
  <ScaleCrop>false</ScaleCrop>
  <Company>Win10NeT.COM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2021-01-18T09:15:00Z</dcterms:created>
  <dcterms:modified xsi:type="dcterms:W3CDTF">2021-01-18T09:26:00Z</dcterms:modified>
</cp:coreProperties>
</file>