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09D43F" w14:textId="170B3982" w:rsidR="00C37D8E" w:rsidRPr="00905C41" w:rsidRDefault="00905C41">
      <w:pPr>
        <w:rPr>
          <w:rFonts w:hint="eastAsia"/>
          <w:sz w:val="28"/>
          <w:szCs w:val="28"/>
        </w:rPr>
      </w:pPr>
      <w:r>
        <w:rPr>
          <w:rFonts w:hint="eastAsia"/>
        </w:rPr>
        <w:t xml:space="preserve">                  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姚大潮老师《声音的特性》课评</w:t>
      </w:r>
    </w:p>
    <w:p w14:paraId="0520328E" w14:textId="27809808" w:rsidR="00C37D8E" w:rsidRDefault="00905C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</w:t>
      </w:r>
      <w:r>
        <w:rPr>
          <w:rFonts w:hint="eastAsia"/>
          <w:sz w:val="28"/>
          <w:szCs w:val="28"/>
        </w:rPr>
        <w:t>姚老师从附小来到附中，给人第一感觉就是精神饱满，中气十足。姚老师的这一节课</w:t>
      </w:r>
      <w:r>
        <w:rPr>
          <w:rFonts w:hint="eastAsia"/>
          <w:sz w:val="28"/>
          <w:szCs w:val="28"/>
        </w:rPr>
        <w:t>准备比较充分</w:t>
      </w:r>
      <w:r>
        <w:rPr>
          <w:rFonts w:hint="eastAsia"/>
          <w:sz w:val="28"/>
          <w:szCs w:val="28"/>
        </w:rPr>
        <w:t>，引入典型的案例让学生理解声音相关的特性，有效的进行重难点的突破，如，借助两个不同的声音（女高音、男低音）引入音调的概念让学生形成直观的感受，同一声音两次不同音量的播放引入响度概念，通过乒乓球弹起实验引导学生探究响度的影响因素。整节课教学过程流畅，教学设计有创新意识。</w:t>
      </w:r>
    </w:p>
    <w:p w14:paraId="1DAC2807" w14:textId="66C1D70F" w:rsidR="00C37D8E" w:rsidRDefault="00905C41" w:rsidP="00905C41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当然，也有美中不足的地方</w:t>
      </w:r>
      <w:r>
        <w:rPr>
          <w:rFonts w:hint="eastAsia"/>
          <w:sz w:val="28"/>
          <w:szCs w:val="28"/>
        </w:rPr>
        <w:t>：比如不用操之过急，可以</w:t>
      </w:r>
      <w:r>
        <w:rPr>
          <w:rFonts w:hint="eastAsia"/>
          <w:sz w:val="28"/>
          <w:szCs w:val="28"/>
        </w:rPr>
        <w:t>多给与学生思考的时间和空间，只要学生有充分的思考时间，再加上适当引导，得出正确的结论，应该不是一件难事</w:t>
      </w:r>
      <w:r>
        <w:rPr>
          <w:rFonts w:hint="eastAsia"/>
          <w:sz w:val="28"/>
          <w:szCs w:val="28"/>
        </w:rPr>
        <w:t>。再比如，</w:t>
      </w:r>
      <w:r>
        <w:rPr>
          <w:rFonts w:hint="eastAsia"/>
          <w:sz w:val="28"/>
          <w:szCs w:val="28"/>
        </w:rPr>
        <w:t>演示实验时，不要急于给</w:t>
      </w:r>
      <w:r>
        <w:rPr>
          <w:rFonts w:hint="eastAsia"/>
          <w:sz w:val="28"/>
          <w:szCs w:val="28"/>
        </w:rPr>
        <w:t>学生下</w:t>
      </w:r>
      <w:r>
        <w:rPr>
          <w:rFonts w:hint="eastAsia"/>
          <w:sz w:val="28"/>
          <w:szCs w:val="28"/>
        </w:rPr>
        <w:t>结论，可以静待花开，</w:t>
      </w:r>
      <w:r>
        <w:rPr>
          <w:rFonts w:hint="eastAsia"/>
          <w:sz w:val="28"/>
          <w:szCs w:val="28"/>
        </w:rPr>
        <w:t>让学生合作讨论，尝试自己归纳</w:t>
      </w:r>
      <w:r>
        <w:rPr>
          <w:rFonts w:hint="eastAsia"/>
          <w:sz w:val="28"/>
          <w:szCs w:val="28"/>
        </w:rPr>
        <w:t>总结，这样可能更好。</w:t>
      </w:r>
    </w:p>
    <w:p w14:paraId="376517CF" w14:textId="77777777" w:rsidR="00C37D8E" w:rsidRDefault="00C37D8E">
      <w:pPr>
        <w:rPr>
          <w:sz w:val="28"/>
          <w:szCs w:val="28"/>
        </w:rPr>
      </w:pPr>
    </w:p>
    <w:sectPr w:rsidR="00C37D8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37D8E"/>
    <w:rsid w:val="00905C41"/>
    <w:rsid w:val="00C37D8E"/>
    <w:rsid w:val="4E801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41C7E34"/>
  <w15:docId w15:val="{894FDB69-5037-494E-986A-32ECF7BC7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51</Words>
  <Characters>296</Characters>
  <Application>Microsoft Office Word</Application>
  <DocSecurity>0</DocSecurity>
  <Lines>2</Lines>
  <Paragraphs>1</Paragraphs>
  <ScaleCrop>false</ScaleCrop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辰昊</dc:creator>
  <cp:lastModifiedBy>德模</cp:lastModifiedBy>
  <cp:revision>2</cp:revision>
  <dcterms:created xsi:type="dcterms:W3CDTF">2014-10-29T12:08:00Z</dcterms:created>
  <dcterms:modified xsi:type="dcterms:W3CDTF">2021-01-20T14:04:00Z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