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bidi w:val="0"/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读《青少年足球入门》感想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黄元威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广州市2021年首次把三大球列入体育中考行列，为了更加全面了解足球训练，近期学习了《青少年足球入门》本书详细介绍了足球教学的方法，让我受益良多。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书是入门实践类读物，从热身运动到基础练习，从单人单独部位训练到双人对练，目的是教青少年如何踢球，让青少年和初次踢球的朋友对足球运动方式有一个简单的正确理解，并且要从足球运动中得到运动和竞技的快乐，丰富青少年的校园生活，释放学习和工作中的压力。</w:t>
      </w:r>
      <w:bookmarkStart w:id="0" w:name="30049503-31662002-2"/>
      <w:bookmarkEnd w:id="0"/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本书一共5个章节，分别是身体的准备、心理准备、足球基本功、培养对球的感觉、排兵布阵，我详细阅读了第三章-足球基本功。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第一章重点介绍了足球训练前的准备：适合足球运动的身体、体能的准备、合理的饮食、热身运动、身体体能和平衡训练。适合足球运动的身体，需在力量、速度、耐力、灵敏、柔韧各方面达标。力量指的是能够克服一切阻力的强力。速度包括瞬间移动速度和一般跑动速度。耐力指的是长时间进行高强度运动的能力。灵敏是指身体的灵活度和瞬间反应的敏捷性。柔韧是指身体各关节和关节系统的活动范围，即身体的弹性和伸展能力。各方面身体素质相辅相成，练习时应当齐头并进。培养这些身体素质要从10～13岁前青少年时期便开始练习。身体体能和平衡训练是足球训练中的重点练习内容，足球运动需要很强的体能以及身体各肌肉群的相互协作。本书提到提腿运动、标志物练习、横向推球、横向跳桩等，这些练习都能练习学生体能和身体的平衡能力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第二章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是心理准备。在平常的足球教学中发现，个别学生对于某个技术动作不熟悉，不会做的时候，总是表现为逃避、畏难、找理由不去练习。对于一线的教育工作者来说要学会调节学生的心理困难，让学生开学地投入练习。足球是一项体育竞技项目，输赢是评价一场比赛价值的重要因素，甚至是唯一因素，因此，在比赛过程中，球员一定要自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第三章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是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足球基本功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本章重点介绍了颠球技术、挑球技术、拉球技术、扣球技术、拨球技术、脚内侧运球技术、脚内侧运球技术、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脚背正面运球方法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脚背外侧运球方法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脚内侧踢球方法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脚背正面踢球方法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脚背内侧踢球方法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脚背外侧踢球方法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脚尖踢球方法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脚后跟踢球方法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脚内侧接球方法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脚背正面接球方法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脚背外侧接球方法脚底接球方法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大腿接球方法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胸部接球方法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头顶球技方法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抢截球技术要领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运球过人方法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守门员技术要领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颠球是培养球感的主要练习方法，可以使球员了解球性，与足球培养感情。颠球和踢毽子较为相似，就是用身体的合理部位触球，使球弹高，再接住，再弹高的过程。运球就是球员在赛场上带球移动的过程。运球时间不应当过长，否则容易引起失误，给对手以可乘之机。运球时，，要将球牢牢控制在身体周围，以便掌握主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第四章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是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培养对球的感觉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本节重点介绍了培养球感的练习方法、平衡能力和协调性练习、传接配合的战术演练、脚下速度练习。让我印象最深刻的是平衡能力和协调性练习，本书介绍了多种平衡能力的练习方法，比如：传接球接网球练习、单脚支撑踩平衡球、单脚站立20秒练习等等，这都是专门练习平衡能力的方法。还有协调性练习，比如：绳梯的练习、灵敏灯的练习、肢体的协调性练习等等，这些方法都比较新颖，而且操作简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第五章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重点介绍的是如何踢好一场足球赛。本章介绍了、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整体防守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传球与跑动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阵型的保持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阵型的变化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阵型的移动和控制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sz w:val="24"/>
          <w:szCs w:val="24"/>
        </w:rPr>
        <w:t>整体的爆发力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我详细的阅读了传球与跑动这个战术配合，这个战术配合既要保证传球的准确性，又要队员间的默契配合。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</w:rPr>
        <w:t>在足球技术中，传球与跑位是最重要也是最基本的足球技术。在练习传球的时候，应由慢速移动练习到中速移动练习、再到快速移动练习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</w:rPr>
        <w:t>由短距离传地滚球练习到中距离传低球练习、再到中、长距离传手球与过顶球练习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</w:rPr>
        <w:t>由脚内侧传球练习到脚背内侧传球练习，再到脚背外侧、脚背正面传球练习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  <w:lang w:eastAsia="zh-CN"/>
        </w:rPr>
        <w:t>。</w:t>
      </w:r>
      <w:r>
        <w:rPr>
          <w:rFonts w:hint="eastAsia" w:asciiTheme="minorEastAsia" w:hAnsiTheme="minorEastAsia" w:eastAsiaTheme="minorEastAsia" w:cstheme="minorEastAsia"/>
          <w:i w:val="0"/>
          <w:caps w:val="0"/>
          <w:color w:val="333333"/>
          <w:spacing w:val="0"/>
          <w:sz w:val="24"/>
          <w:szCs w:val="24"/>
          <w:shd w:val="clear" w:fill="FFFFFF"/>
        </w:rPr>
        <w:t>由两人无对抗练习到多人练习、再到各种组合的对抗练习。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80" w:firstLineChars="200"/>
        <w:textAlignment w:val="auto"/>
        <w:rPr>
          <w:rFonts w:hint="default" w:asciiTheme="minorEastAsia" w:hAnsiTheme="minorEastAsia" w:eastAsiaTheme="minorEastAsia" w:cstheme="minorEastAsia"/>
          <w:sz w:val="24"/>
          <w:szCs w:val="24"/>
          <w:lang w:val="en-US" w:eastAsia="zh-CN"/>
        </w:rPr>
      </w:pPr>
      <w:r>
        <w:rPr>
          <w:rFonts w:hint="eastAsia" w:asciiTheme="minorEastAsia" w:hAnsiTheme="minorEastAsia" w:cstheme="minorEastAsia"/>
          <w:sz w:val="24"/>
          <w:szCs w:val="24"/>
          <w:lang w:val="en-US" w:eastAsia="zh-CN"/>
        </w:rPr>
        <w:t>新中考的战争已经打响，这既是挑战，更是机遇，需要我们一线教师不断的学习，为学生体质健康付出微薄之力。</w:t>
      </w:r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2E6FB3"/>
    <w:rsid w:val="0F822854"/>
    <w:rsid w:val="13D15FE0"/>
    <w:rsid w:val="1E8F223E"/>
    <w:rsid w:val="35BE4237"/>
    <w:rsid w:val="41CD11F5"/>
    <w:rsid w:val="44335669"/>
    <w:rsid w:val="62426BD1"/>
    <w:rsid w:val="67554982"/>
    <w:rsid w:val="6919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73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黄元威</cp:lastModifiedBy>
  <dcterms:modified xsi:type="dcterms:W3CDTF">2021-01-14T08:21:21Z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