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02FEF9" w14:textId="744FBA79" w:rsidR="00DF6005" w:rsidRDefault="00A21B97" w:rsidP="006109FC">
      <w:pPr>
        <w:jc w:val="center"/>
        <w:rPr>
          <w:sz w:val="28"/>
          <w:szCs w:val="28"/>
        </w:rPr>
      </w:pPr>
      <w:r w:rsidRPr="00A21B97">
        <w:rPr>
          <w:rFonts w:hint="eastAsia"/>
          <w:sz w:val="28"/>
          <w:szCs w:val="28"/>
        </w:rPr>
        <w:t>读</w:t>
      </w:r>
      <w:r>
        <w:rPr>
          <w:rFonts w:hint="eastAsia"/>
          <w:sz w:val="28"/>
          <w:szCs w:val="28"/>
        </w:rPr>
        <w:t>《</w:t>
      </w:r>
      <w:r w:rsidR="00591203">
        <w:rPr>
          <w:rFonts w:hint="eastAsia"/>
          <w:sz w:val="28"/>
          <w:szCs w:val="28"/>
        </w:rPr>
        <w:t>建筑紫禁城</w:t>
      </w:r>
      <w:r>
        <w:rPr>
          <w:rFonts w:hint="eastAsia"/>
          <w:sz w:val="28"/>
          <w:szCs w:val="28"/>
        </w:rPr>
        <w:t>》</w:t>
      </w:r>
    </w:p>
    <w:p w14:paraId="00072DC9" w14:textId="77777777" w:rsidR="005925C4" w:rsidRDefault="005925C4" w:rsidP="00591203">
      <w:pPr>
        <w:ind w:firstLineChars="200" w:firstLine="560"/>
        <w:rPr>
          <w:sz w:val="28"/>
          <w:szCs w:val="28"/>
        </w:rPr>
      </w:pPr>
    </w:p>
    <w:p w14:paraId="31B1B9C8" w14:textId="0737BAD5" w:rsidR="00591203" w:rsidRDefault="00591203" w:rsidP="00591203">
      <w:pPr>
        <w:ind w:firstLineChars="200" w:firstLine="560"/>
        <w:rPr>
          <w:sz w:val="28"/>
          <w:szCs w:val="28"/>
        </w:rPr>
      </w:pPr>
      <w:r w:rsidRPr="00591203">
        <w:rPr>
          <w:rFonts w:hint="eastAsia"/>
          <w:sz w:val="28"/>
          <w:szCs w:val="28"/>
        </w:rPr>
        <w:t>德国哲学家谢林把建筑称作“凝固的音乐”。据说贝多芬在创作</w:t>
      </w:r>
      <w:r>
        <w:rPr>
          <w:rFonts w:hint="eastAsia"/>
          <w:sz w:val="28"/>
          <w:szCs w:val="28"/>
        </w:rPr>
        <w:t>他的第九部交响乐作品</w:t>
      </w:r>
      <w:r w:rsidRPr="00591203">
        <w:rPr>
          <w:rFonts w:hint="eastAsia"/>
          <w:sz w:val="28"/>
          <w:szCs w:val="28"/>
        </w:rPr>
        <w:t>《英雄交响曲》时，曾受到巴黎圣母院等建筑的启示。因此，贝多芬也深有体会地说：“建筑艺术像我的音乐一样，如果说音乐是流动的建筑，那么建筑可以说是凝固的音乐。”</w:t>
      </w:r>
    </w:p>
    <w:p w14:paraId="7848AD66" w14:textId="6E96775B" w:rsidR="00591203" w:rsidRDefault="00591203" w:rsidP="003A58D2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020</w:t>
      </w:r>
      <w:r>
        <w:rPr>
          <w:rFonts w:hint="eastAsia"/>
          <w:sz w:val="28"/>
          <w:szCs w:val="28"/>
        </w:rPr>
        <w:t>是故宫建成6</w:t>
      </w:r>
      <w:r>
        <w:rPr>
          <w:sz w:val="28"/>
          <w:szCs w:val="28"/>
        </w:rPr>
        <w:t>00</w:t>
      </w:r>
      <w:r>
        <w:rPr>
          <w:rFonts w:hint="eastAsia"/>
          <w:sz w:val="28"/>
          <w:szCs w:val="28"/>
        </w:rPr>
        <w:t>年的</w:t>
      </w:r>
      <w:r w:rsidR="003A58D2">
        <w:rPr>
          <w:rFonts w:hint="eastAsia"/>
          <w:sz w:val="28"/>
          <w:szCs w:val="28"/>
        </w:rPr>
        <w:t>大庆，在时时关注的故宫官微上，除了例行</w:t>
      </w:r>
      <w:r w:rsidR="000F0D87">
        <w:rPr>
          <w:rFonts w:hint="eastAsia"/>
          <w:sz w:val="28"/>
          <w:szCs w:val="28"/>
        </w:rPr>
        <w:t>买每年</w:t>
      </w:r>
      <w:r w:rsidR="003A58D2">
        <w:rPr>
          <w:rFonts w:hint="eastAsia"/>
          <w:sz w:val="28"/>
          <w:szCs w:val="28"/>
        </w:rPr>
        <w:t>的故宫日历，</w:t>
      </w:r>
      <w:r w:rsidR="000F0D87">
        <w:rPr>
          <w:rFonts w:hint="eastAsia"/>
          <w:sz w:val="28"/>
          <w:szCs w:val="28"/>
        </w:rPr>
        <w:t>今年</w:t>
      </w:r>
      <w:r w:rsidR="003A58D2">
        <w:rPr>
          <w:rFonts w:hint="eastAsia"/>
          <w:sz w:val="28"/>
          <w:szCs w:val="28"/>
        </w:rPr>
        <w:t>还买了好几本关于故宫建筑的书，其中就有这本图文并茂的《建筑紫禁城》。</w:t>
      </w:r>
      <w:r w:rsidR="00C34B1B">
        <w:rPr>
          <w:rFonts w:hint="eastAsia"/>
          <w:sz w:val="28"/>
          <w:szCs w:val="28"/>
        </w:rPr>
        <w:t>（</w:t>
      </w:r>
      <w:r w:rsidR="003A58D2">
        <w:rPr>
          <w:rFonts w:hint="eastAsia"/>
          <w:sz w:val="28"/>
          <w:szCs w:val="28"/>
        </w:rPr>
        <w:t>原本</w:t>
      </w:r>
      <w:r w:rsidR="003A58D2">
        <w:rPr>
          <w:rFonts w:hint="eastAsia"/>
          <w:sz w:val="28"/>
          <w:szCs w:val="28"/>
        </w:rPr>
        <w:t>计划</w:t>
      </w:r>
      <w:r w:rsidR="003A58D2">
        <w:rPr>
          <w:rFonts w:hint="eastAsia"/>
          <w:sz w:val="28"/>
          <w:szCs w:val="28"/>
        </w:rPr>
        <w:t>在年底东航随心飞结束前</w:t>
      </w:r>
      <w:r w:rsidR="003A58D2">
        <w:rPr>
          <w:rFonts w:hint="eastAsia"/>
          <w:sz w:val="28"/>
          <w:szCs w:val="28"/>
        </w:rPr>
        <w:t>，带着这本书去按图索骥，并一睹心心念的”千古风流人物-故宫博物院藏苏轼主题书画特展和</w:t>
      </w:r>
      <w:r w:rsidR="000F0D87">
        <w:rPr>
          <w:rFonts w:hint="eastAsia"/>
          <w:sz w:val="28"/>
          <w:szCs w:val="28"/>
        </w:rPr>
        <w:t>“丹宸永固-紫禁城建成六百年展</w:t>
      </w:r>
      <w:r w:rsidR="003A58D2">
        <w:rPr>
          <w:rFonts w:hint="eastAsia"/>
          <w:sz w:val="28"/>
          <w:szCs w:val="28"/>
        </w:rPr>
        <w:t>”</w:t>
      </w:r>
      <w:r w:rsidR="000F0D87">
        <w:rPr>
          <w:rFonts w:hint="eastAsia"/>
          <w:sz w:val="28"/>
          <w:szCs w:val="28"/>
        </w:rPr>
        <w:t>，</w:t>
      </w:r>
      <w:r w:rsidR="003A58D2">
        <w:rPr>
          <w:rFonts w:hint="eastAsia"/>
          <w:sz w:val="28"/>
          <w:szCs w:val="28"/>
        </w:rPr>
        <w:t>遗憾因为疫情防控，</w:t>
      </w:r>
      <w:r w:rsidR="000F0D87">
        <w:rPr>
          <w:rFonts w:hint="eastAsia"/>
          <w:sz w:val="28"/>
          <w:szCs w:val="28"/>
        </w:rPr>
        <w:t>最终没有如愿成行。</w:t>
      </w:r>
      <w:r w:rsidR="00C34B1B">
        <w:rPr>
          <w:rFonts w:hint="eastAsia"/>
          <w:sz w:val="28"/>
          <w:szCs w:val="28"/>
        </w:rPr>
        <w:t>）以此书评，表达念想。</w:t>
      </w:r>
    </w:p>
    <w:p w14:paraId="5E638D9B" w14:textId="59104A91" w:rsidR="000F0D87" w:rsidRPr="000F0D87" w:rsidRDefault="000F0D87" w:rsidP="002F7101">
      <w:pPr>
        <w:ind w:firstLineChars="200" w:firstLine="560"/>
        <w:rPr>
          <w:sz w:val="28"/>
          <w:szCs w:val="28"/>
        </w:rPr>
      </w:pPr>
      <w:r w:rsidRPr="002F7101">
        <w:rPr>
          <w:rFonts w:hint="eastAsia"/>
          <w:sz w:val="28"/>
          <w:szCs w:val="28"/>
        </w:rPr>
        <w:t>本书的作者为</w:t>
      </w:r>
      <w:r w:rsidRPr="002F7101">
        <w:rPr>
          <w:sz w:val="28"/>
          <w:szCs w:val="28"/>
        </w:rPr>
        <w:t>周苏琴，</w:t>
      </w:r>
      <w:r w:rsidR="002F7101">
        <w:rPr>
          <w:rFonts w:hint="eastAsia"/>
          <w:sz w:val="28"/>
          <w:szCs w:val="28"/>
        </w:rPr>
        <w:t>为</w:t>
      </w:r>
      <w:r w:rsidRPr="002F7101">
        <w:rPr>
          <w:sz w:val="28"/>
          <w:szCs w:val="28"/>
        </w:rPr>
        <w:t>故宫博物院古建筑历史与保护研究专家。现为故宫博物院研究馆员，中国紫禁城学会理事。</w:t>
      </w:r>
      <w:r w:rsidRPr="000F0D87">
        <w:rPr>
          <w:sz w:val="28"/>
          <w:szCs w:val="28"/>
        </w:rPr>
        <w:t>1952年生于江苏无锡，祖籍山东蓬莱。自幼生活存北京。1976年到故宫博物院工作．上世纪80年代师从著名古建筑专家于倬云先生展开故宫古建筑历史的研究。曾任故宫博物院卉建部副主任。从事故宫古建筑历史研究与保护修缮30余年。</w:t>
      </w:r>
    </w:p>
    <w:p w14:paraId="2F01D600" w14:textId="6115F954" w:rsidR="000F0D87" w:rsidRDefault="00C34B1B" w:rsidP="002F7101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书</w:t>
      </w:r>
      <w:r w:rsidR="000F0D87" w:rsidRPr="002F7101">
        <w:rPr>
          <w:sz w:val="28"/>
          <w:szCs w:val="28"/>
        </w:rPr>
        <w:t>于2006年初版，深得读者喜爱。书中照片，多为故宫博物院摄影师胡锤、刘志岗先生于20世纪80～90年代精心拍摄，反映出了中国占建筑的大气和精美，保留有故宫建筑中更多的原貌，其中尤以室内陈设原状的图片更为珍贵。</w:t>
      </w:r>
      <w:r w:rsidR="00672D62">
        <w:rPr>
          <w:rFonts w:hint="eastAsia"/>
          <w:sz w:val="28"/>
          <w:szCs w:val="28"/>
        </w:rPr>
        <w:t>全市共</w:t>
      </w:r>
      <w:r>
        <w:rPr>
          <w:rFonts w:hint="eastAsia"/>
          <w:sz w:val="28"/>
          <w:szCs w:val="28"/>
        </w:rPr>
        <w:t>1</w:t>
      </w:r>
      <w:r>
        <w:rPr>
          <w:sz w:val="28"/>
          <w:szCs w:val="28"/>
        </w:rPr>
        <w:t>9</w:t>
      </w:r>
      <w:r>
        <w:rPr>
          <w:rFonts w:hint="eastAsia"/>
          <w:sz w:val="28"/>
          <w:szCs w:val="28"/>
        </w:rPr>
        <w:t>章内容</w:t>
      </w:r>
      <w:r w:rsidR="00672D62">
        <w:rPr>
          <w:rFonts w:hint="eastAsia"/>
          <w:sz w:val="28"/>
          <w:szCs w:val="28"/>
        </w:rPr>
        <w:t>，内容包括营建始</w:t>
      </w:r>
      <w:r w:rsidR="00672D62">
        <w:rPr>
          <w:rFonts w:hint="eastAsia"/>
          <w:sz w:val="28"/>
          <w:szCs w:val="28"/>
        </w:rPr>
        <w:lastRenderedPageBreak/>
        <w:t>末、总体布局、防御体系、外朝三殿，帝后寝宫、特殊居室、他坦下房、采暖防暑、彩绘装饰、衙署府库、给水排水、皇家花园、演戏戏台、藏书楼台、书房学堂、帝王家庙、斋戒斋宫、宗教世界、皇宫故宫。</w:t>
      </w:r>
    </w:p>
    <w:p w14:paraId="230AEA74" w14:textId="2D7510E4" w:rsidR="00676AC5" w:rsidRDefault="00676AC5" w:rsidP="002F7101">
      <w:pPr>
        <w:ind w:firstLineChars="200" w:firstLine="560"/>
        <w:rPr>
          <w:sz w:val="28"/>
          <w:szCs w:val="28"/>
        </w:rPr>
      </w:pPr>
      <w:r w:rsidRPr="00676AC5">
        <w:rPr>
          <w:sz w:val="28"/>
          <w:szCs w:val="28"/>
        </w:rPr>
        <w:t>建筑离不开使用，在这座宫殿建筑中发生过许许多多的故事，建筑随着这些故事而发生着变化，这些变化就记录在了建筑之中。</w:t>
      </w:r>
    </w:p>
    <w:p w14:paraId="6CEC5224" w14:textId="09CF092B" w:rsidR="00757837" w:rsidRDefault="00161944" w:rsidP="00757837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朝代更迭，</w:t>
      </w:r>
      <w:r w:rsidR="00757837">
        <w:rPr>
          <w:rFonts w:hint="eastAsia"/>
          <w:sz w:val="28"/>
          <w:szCs w:val="28"/>
        </w:rPr>
        <w:t>人来人往，不变的是承载着历史记忆的这些建筑，成为现今、后世的人们所能追寻过往的凭证，让人们</w:t>
      </w:r>
      <w:r w:rsidR="00757837" w:rsidRPr="00676AC5">
        <w:rPr>
          <w:sz w:val="28"/>
          <w:szCs w:val="28"/>
        </w:rPr>
        <w:t>去研究，认识</w:t>
      </w:r>
      <w:r w:rsidR="00757837">
        <w:rPr>
          <w:rFonts w:hint="eastAsia"/>
          <w:sz w:val="28"/>
          <w:szCs w:val="28"/>
        </w:rPr>
        <w:t>和</w:t>
      </w:r>
      <w:r w:rsidR="00757837" w:rsidRPr="00676AC5">
        <w:rPr>
          <w:sz w:val="28"/>
          <w:szCs w:val="28"/>
        </w:rPr>
        <w:t>揭示。</w:t>
      </w:r>
    </w:p>
    <w:p w14:paraId="7E40A45C" w14:textId="4118332D" w:rsidR="00161944" w:rsidRPr="00757837" w:rsidRDefault="00161944" w:rsidP="002F7101">
      <w:pPr>
        <w:ind w:firstLineChars="200" w:firstLine="560"/>
        <w:rPr>
          <w:rFonts w:hint="eastAsia"/>
          <w:sz w:val="28"/>
          <w:szCs w:val="28"/>
        </w:rPr>
      </w:pPr>
    </w:p>
    <w:sectPr w:rsidR="00161944" w:rsidRPr="007578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E7FBB8" w14:textId="77777777" w:rsidR="007944CB" w:rsidRDefault="007944CB" w:rsidP="00591203">
      <w:r>
        <w:separator/>
      </w:r>
    </w:p>
  </w:endnote>
  <w:endnote w:type="continuationSeparator" w:id="0">
    <w:p w14:paraId="76F0A3B3" w14:textId="77777777" w:rsidR="007944CB" w:rsidRDefault="007944CB" w:rsidP="00591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49035C" w14:textId="77777777" w:rsidR="007944CB" w:rsidRDefault="007944CB" w:rsidP="00591203">
      <w:r>
        <w:separator/>
      </w:r>
    </w:p>
  </w:footnote>
  <w:footnote w:type="continuationSeparator" w:id="0">
    <w:p w14:paraId="6DFBDD03" w14:textId="77777777" w:rsidR="007944CB" w:rsidRDefault="007944CB" w:rsidP="005912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9E4"/>
    <w:rsid w:val="000F0D87"/>
    <w:rsid w:val="00161944"/>
    <w:rsid w:val="002F7101"/>
    <w:rsid w:val="003A58D2"/>
    <w:rsid w:val="00591203"/>
    <w:rsid w:val="005925C4"/>
    <w:rsid w:val="006109FC"/>
    <w:rsid w:val="00672D62"/>
    <w:rsid w:val="00676AC5"/>
    <w:rsid w:val="00757837"/>
    <w:rsid w:val="007944CB"/>
    <w:rsid w:val="00A21B97"/>
    <w:rsid w:val="00C34B1B"/>
    <w:rsid w:val="00DF6005"/>
    <w:rsid w:val="00FB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D7803B"/>
  <w15:chartTrackingRefBased/>
  <w15:docId w15:val="{7C4C4DDA-9ED9-4085-9EBC-BC5007958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12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912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912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9120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63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283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57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69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9</cp:revision>
  <dcterms:created xsi:type="dcterms:W3CDTF">2021-01-19T03:04:00Z</dcterms:created>
  <dcterms:modified xsi:type="dcterms:W3CDTF">2021-01-21T03:30:00Z</dcterms:modified>
</cp:coreProperties>
</file>