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AA3A3" w14:textId="25B9FBF4" w:rsidR="00FD5CF7" w:rsidRPr="00FD5CF7" w:rsidRDefault="00FD5CF7" w:rsidP="00FD5CF7">
      <w:pPr>
        <w:jc w:val="center"/>
        <w:rPr>
          <w:rFonts w:ascii="黑体" w:eastAsia="黑体" w:hAnsi="黑体"/>
          <w:sz w:val="32"/>
          <w:szCs w:val="32"/>
        </w:rPr>
      </w:pPr>
      <w:r w:rsidRPr="00FD5CF7">
        <w:rPr>
          <w:rFonts w:ascii="黑体" w:eastAsia="黑体" w:hAnsi="黑体" w:hint="eastAsia"/>
          <w:sz w:val="32"/>
          <w:szCs w:val="32"/>
        </w:rPr>
        <w:t>《纪念白求恩》群文阅读</w:t>
      </w:r>
    </w:p>
    <w:p w14:paraId="6B0376C9" w14:textId="047C0497" w:rsidR="00FD5CF7" w:rsidRPr="00FD5CF7" w:rsidRDefault="00FD5CF7" w:rsidP="00FD5CF7">
      <w:pPr>
        <w:jc w:val="center"/>
        <w:rPr>
          <w:rFonts w:ascii="黑体" w:eastAsia="黑体" w:hAnsi="黑体" w:hint="eastAsia"/>
          <w:sz w:val="32"/>
          <w:szCs w:val="32"/>
        </w:rPr>
      </w:pPr>
      <w:r w:rsidRPr="00FD5CF7">
        <w:rPr>
          <w:rFonts w:ascii="黑体" w:eastAsia="黑体" w:hAnsi="黑体" w:hint="eastAsia"/>
          <w:sz w:val="32"/>
          <w:szCs w:val="32"/>
        </w:rPr>
        <w:t>班级：</w:t>
      </w:r>
      <w:r>
        <w:rPr>
          <w:rFonts w:ascii="黑体" w:eastAsia="黑体" w:hAnsi="黑体" w:hint="eastAsia"/>
          <w:sz w:val="32"/>
          <w:szCs w:val="32"/>
        </w:rPr>
        <w:t xml:space="preserve"> </w:t>
      </w:r>
      <w:r>
        <w:rPr>
          <w:rFonts w:ascii="黑体" w:eastAsia="黑体" w:hAnsi="黑体"/>
          <w:sz w:val="32"/>
          <w:szCs w:val="32"/>
        </w:rPr>
        <w:t xml:space="preserve">          </w:t>
      </w:r>
      <w:r w:rsidRPr="00FD5CF7">
        <w:rPr>
          <w:rFonts w:ascii="黑体" w:eastAsia="黑体" w:hAnsi="黑体" w:hint="eastAsia"/>
          <w:sz w:val="32"/>
          <w:szCs w:val="32"/>
        </w:rPr>
        <w:t>姓名：</w:t>
      </w:r>
      <w:r>
        <w:rPr>
          <w:rFonts w:ascii="黑体" w:eastAsia="黑体" w:hAnsi="黑体" w:hint="eastAsia"/>
          <w:sz w:val="32"/>
          <w:szCs w:val="32"/>
        </w:rPr>
        <w:t xml:space="preserve"> </w:t>
      </w:r>
      <w:r>
        <w:rPr>
          <w:rFonts w:ascii="黑体" w:eastAsia="黑体" w:hAnsi="黑体"/>
          <w:sz w:val="32"/>
          <w:szCs w:val="32"/>
        </w:rPr>
        <w:t xml:space="preserve">       </w:t>
      </w:r>
      <w:r w:rsidRPr="00FD5CF7">
        <w:rPr>
          <w:rFonts w:ascii="黑体" w:eastAsia="黑体" w:hAnsi="黑体" w:hint="eastAsia"/>
          <w:sz w:val="32"/>
          <w:szCs w:val="32"/>
        </w:rPr>
        <w:t>学号：</w:t>
      </w:r>
    </w:p>
    <w:p w14:paraId="4524BD47" w14:textId="77777777" w:rsidR="00FD5CF7" w:rsidRDefault="00FD5CF7" w:rsidP="00FD5CF7">
      <w:pPr>
        <w:jc w:val="center"/>
        <w:rPr>
          <w:rFonts w:ascii="宋体" w:eastAsia="宋体" w:hAnsi="宋体"/>
          <w:szCs w:val="21"/>
        </w:rPr>
      </w:pPr>
    </w:p>
    <w:p w14:paraId="320E3832" w14:textId="24C8C470" w:rsidR="00FD5CF7" w:rsidRPr="00FD5CF7" w:rsidRDefault="00FD5CF7" w:rsidP="00FD5CF7">
      <w:pPr>
        <w:jc w:val="center"/>
        <w:rPr>
          <w:rFonts w:ascii="宋体" w:eastAsia="宋体" w:hAnsi="宋体"/>
          <w:szCs w:val="21"/>
        </w:rPr>
      </w:pPr>
      <w:r w:rsidRPr="00FD5CF7">
        <w:rPr>
          <w:rFonts w:ascii="宋体" w:eastAsia="宋体" w:hAnsi="宋体" w:hint="eastAsia"/>
          <w:szCs w:val="21"/>
        </w:rPr>
        <w:t>纪念白求恩同志</w:t>
      </w:r>
    </w:p>
    <w:p w14:paraId="668EB013" w14:textId="77777777" w:rsidR="00FD5CF7" w:rsidRPr="00FD5CF7" w:rsidRDefault="00FD5CF7" w:rsidP="00FD5CF7">
      <w:pPr>
        <w:jc w:val="center"/>
        <w:rPr>
          <w:rFonts w:ascii="宋体" w:eastAsia="宋体" w:hAnsi="宋体"/>
          <w:szCs w:val="21"/>
        </w:rPr>
      </w:pPr>
      <w:r w:rsidRPr="00FD5CF7">
        <w:rPr>
          <w:rFonts w:ascii="宋体" w:eastAsia="宋体" w:hAnsi="宋体" w:hint="eastAsia"/>
          <w:szCs w:val="21"/>
        </w:rPr>
        <w:t>朱德</w:t>
      </w:r>
    </w:p>
    <w:p w14:paraId="0B05C7E9" w14:textId="5470D14E" w:rsidR="00FD5CF7" w:rsidRPr="00FD5CF7" w:rsidRDefault="00FD5CF7" w:rsidP="00FD5CF7">
      <w:pPr>
        <w:spacing w:line="460" w:lineRule="exact"/>
        <w:rPr>
          <w:rFonts w:ascii="宋体" w:eastAsia="宋体" w:hAnsi="宋体"/>
          <w:szCs w:val="21"/>
        </w:rPr>
      </w:pPr>
      <w:r w:rsidRPr="00FD5CF7">
        <w:rPr>
          <w:rFonts w:ascii="宋体" w:eastAsia="宋体" w:hAnsi="宋体"/>
          <w:szCs w:val="21"/>
        </w:rPr>
        <w:t xml:space="preserve">    白求恩同志是真正充满着共产主义国际主义精神的优秀党员，从他身上，表现了共产党人的高尚纯朴的品质。</w:t>
      </w:r>
    </w:p>
    <w:p w14:paraId="77D2E48C" w14:textId="31206D1E" w:rsidR="00FD5CF7" w:rsidRPr="00FD5CF7" w:rsidRDefault="00FD5CF7" w:rsidP="00FD5CF7">
      <w:pPr>
        <w:spacing w:line="460" w:lineRule="exact"/>
        <w:rPr>
          <w:rFonts w:ascii="宋体" w:eastAsia="宋体" w:hAnsi="宋体"/>
          <w:szCs w:val="21"/>
        </w:rPr>
      </w:pPr>
      <w:r w:rsidRPr="00FD5CF7">
        <w:rPr>
          <w:rFonts w:ascii="宋体" w:eastAsia="宋体" w:hAnsi="宋体"/>
          <w:szCs w:val="21"/>
        </w:rPr>
        <w:t xml:space="preserve">    白求恩同志是富于国际主义精神的模范。他清楚地知道，无产阶级如果不能解放一切劳动人民、解放一切民族、解放全人类，就不能解放自己，所以他忠诚地帮助一切被压迫人民、一切被压迫民族争取自己解放的斗争。他曾经参加了西班牙人民反对德意法西斯侵略者和反对本国反革命军阀的斗争，又参加了中国人民的抗日战争。他把中国人民的解放当作他自己的事业。在他致毛泽东同志的一封信中热烈地表示："我在此间不胜愉快，且深感我们应以英勇的中国同志们为其美丽的国家而对野蛮搏斗的伟大精神，来解放亚洲。"白求恩同志这种国际主义的伟大精神</w:t>
      </w:r>
      <w:r w:rsidRPr="00FD5CF7">
        <w:rPr>
          <w:rFonts w:ascii="宋体" w:eastAsia="宋体" w:hAnsi="宋体" w:hint="eastAsia"/>
          <w:szCs w:val="21"/>
        </w:rPr>
        <w:t>，每个中国共产党员都应该学习。</w:t>
      </w:r>
    </w:p>
    <w:p w14:paraId="7096C3D2" w14:textId="551766C1" w:rsidR="00FD5CF7" w:rsidRPr="00FD5CF7" w:rsidRDefault="00FD5CF7" w:rsidP="00FD5CF7">
      <w:pPr>
        <w:spacing w:line="460" w:lineRule="exact"/>
        <w:rPr>
          <w:rFonts w:ascii="宋体" w:eastAsia="宋体" w:hAnsi="宋体"/>
          <w:szCs w:val="21"/>
        </w:rPr>
      </w:pPr>
      <w:r w:rsidRPr="00FD5CF7">
        <w:rPr>
          <w:rFonts w:ascii="宋体" w:eastAsia="宋体" w:hAnsi="宋体"/>
          <w:szCs w:val="21"/>
        </w:rPr>
        <w:t xml:space="preserve">    白求恩同志的高尚的共产主义品质，还表现在他对工作的无限责任心，他的实际主义作风，和对同志对人民的无限热忱。他已50多岁了，不顾战地各种危险和困难，亲自跑到火线附近，在炮火下抢救受伤的将士，他说："一个革命医生坐在家里等着病人来叩门的时代已经过去了，医生应该跑到病人那里去，而且愈早愈好。"甚至在意外的情况下，即使不能赶到作战地区，至少也可以在半路上找到伤兵运回后方。他的技术高明，在我军中为第一位，但仍精益求精，研究在游击战争环境下如何进行医疗工作。他不但以这种极端负责任的精神来执行自己的业务，并</w:t>
      </w:r>
      <w:r w:rsidRPr="00FD5CF7">
        <w:rPr>
          <w:rFonts w:ascii="宋体" w:eastAsia="宋体" w:hAnsi="宋体" w:hint="eastAsia"/>
          <w:szCs w:val="21"/>
        </w:rPr>
        <w:t>且教育了他周围一切人，从医生、护士到勤务、马夫，告诉他们：</w:t>
      </w:r>
      <w:r w:rsidRPr="00FD5CF7">
        <w:rPr>
          <w:rFonts w:ascii="宋体" w:eastAsia="宋体" w:hAnsi="宋体"/>
          <w:szCs w:val="21"/>
        </w:rPr>
        <w:t>"没有哪一件工作是小的，没有哪一件工作是不重要的"，鼓励他们每个人：（"要学习独立工作，不要那半斤八两的帮助。"）</w:t>
      </w:r>
    </w:p>
    <w:p w14:paraId="62E33DF5" w14:textId="3DF68FFA" w:rsidR="00FD5CF7" w:rsidRPr="00FD5CF7" w:rsidRDefault="00FD5CF7" w:rsidP="00FD5CF7">
      <w:pPr>
        <w:spacing w:line="460" w:lineRule="exact"/>
        <w:rPr>
          <w:rFonts w:ascii="宋体" w:eastAsia="宋体" w:hAnsi="宋体"/>
          <w:szCs w:val="21"/>
        </w:rPr>
      </w:pPr>
      <w:r w:rsidRPr="00FD5CF7">
        <w:rPr>
          <w:rFonts w:ascii="宋体" w:eastAsia="宋体" w:hAnsi="宋体"/>
          <w:szCs w:val="21"/>
        </w:rPr>
        <w:t xml:space="preserve">    白求恩同志，是一个富于实际主义精神的人，他看到我军许多医生技术水平低，便把教育和提高医生、护士作为自己的职务，他自己写课本，办学校，走到哪里，教到哪里，没有夸夸其谈、言多于行的坏习气。他说"空谈代替不了行动，话是人们发明来描写行动的，照它底本来的目的去用它吧。"白求恩同志的工作和著述中正充满着这种明亮清透的实际主义的光辉。</w:t>
      </w:r>
    </w:p>
    <w:p w14:paraId="1654D26D" w14:textId="689CA3B7" w:rsidR="0095339B" w:rsidRDefault="00FD5CF7" w:rsidP="00FD5CF7">
      <w:pPr>
        <w:spacing w:line="460" w:lineRule="exact"/>
        <w:rPr>
          <w:rFonts w:ascii="宋体" w:eastAsia="宋体" w:hAnsi="宋体"/>
          <w:szCs w:val="21"/>
        </w:rPr>
      </w:pPr>
      <w:r w:rsidRPr="00FD5CF7">
        <w:rPr>
          <w:rFonts w:ascii="宋体" w:eastAsia="宋体" w:hAnsi="宋体"/>
          <w:szCs w:val="21"/>
        </w:rPr>
        <w:t xml:space="preserve">     白求恩</w:t>
      </w:r>
      <w:proofErr w:type="gramStart"/>
      <w:r w:rsidRPr="00FD5CF7">
        <w:rPr>
          <w:rFonts w:ascii="宋体" w:eastAsia="宋体" w:hAnsi="宋体"/>
          <w:szCs w:val="21"/>
        </w:rPr>
        <w:t>同志对同志对</w:t>
      </w:r>
      <w:proofErr w:type="gramEnd"/>
      <w:r w:rsidRPr="00FD5CF7">
        <w:rPr>
          <w:rFonts w:ascii="宋体" w:eastAsia="宋体" w:hAnsi="宋体"/>
          <w:szCs w:val="21"/>
        </w:rPr>
        <w:t>人民满腔热忱，坦白正直。他对一切伤病员、一切同志、劳动人民，表现了他无限的忠诚热爱和无条件的帮助他们，平等地看待他们中的任何人，体贴关心，</w:t>
      </w:r>
      <w:r w:rsidRPr="00FD5CF7">
        <w:rPr>
          <w:rFonts w:ascii="宋体" w:eastAsia="宋体" w:hAnsi="宋体"/>
          <w:szCs w:val="21"/>
        </w:rPr>
        <w:lastRenderedPageBreak/>
        <w:t>无微不至。他也最能坦白正直，批评他们的缺点，严正的指斥工作中的毛病，帮助改正。凡是受过他治疗或看见过他工作的人，莫不为之感动。至今晋察冀的军民心中，仍怀念着白求恩这个亲切的名字。</w:t>
      </w:r>
    </w:p>
    <w:p w14:paraId="5C41A2DB" w14:textId="5D11A3AB" w:rsidR="009033B2" w:rsidRDefault="009033B2" w:rsidP="00FD5CF7">
      <w:pPr>
        <w:spacing w:line="460" w:lineRule="exact"/>
        <w:rPr>
          <w:rFonts w:ascii="宋体" w:eastAsia="宋体" w:hAnsi="宋体"/>
          <w:szCs w:val="21"/>
        </w:rPr>
      </w:pPr>
    </w:p>
    <w:p w14:paraId="34F7FF7B" w14:textId="77777777" w:rsidR="009033B2" w:rsidRPr="009033B2" w:rsidRDefault="009033B2" w:rsidP="009033B2">
      <w:pPr>
        <w:spacing w:line="460" w:lineRule="exact"/>
        <w:jc w:val="center"/>
        <w:rPr>
          <w:rFonts w:ascii="宋体" w:eastAsia="宋体" w:hAnsi="宋体"/>
          <w:szCs w:val="21"/>
        </w:rPr>
      </w:pPr>
      <w:r w:rsidRPr="009033B2">
        <w:rPr>
          <w:rFonts w:ascii="宋体" w:eastAsia="宋体" w:hAnsi="宋体" w:hint="eastAsia"/>
          <w:szCs w:val="21"/>
        </w:rPr>
        <w:t>我们时代的英雄</w:t>
      </w:r>
    </w:p>
    <w:p w14:paraId="09BADEC2" w14:textId="77777777" w:rsidR="009033B2" w:rsidRPr="009033B2" w:rsidRDefault="009033B2" w:rsidP="009033B2">
      <w:pPr>
        <w:spacing w:line="460" w:lineRule="exact"/>
        <w:jc w:val="center"/>
        <w:rPr>
          <w:rFonts w:ascii="宋体" w:eastAsia="宋体" w:hAnsi="宋体"/>
          <w:szCs w:val="21"/>
        </w:rPr>
      </w:pPr>
      <w:r w:rsidRPr="009033B2">
        <w:rPr>
          <w:rFonts w:ascii="宋体" w:eastAsia="宋体" w:hAnsi="宋体" w:hint="eastAsia"/>
          <w:szCs w:val="21"/>
        </w:rPr>
        <w:t>宋庆龄</w:t>
      </w:r>
    </w:p>
    <w:p w14:paraId="6B287F8E"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和过去的人类世界相比，我们的世界极其复杂。由于交通极其发达，在地球上每一部分和人类社会中的各种重大事件均有密切的联系。没有孤立的灾难，也没有一种进步不是会促成全面进步的。这种情况反映在人们的思想里。人们的思想内容在范围和复杂的程度上现在也具有世界性。一个为自己的人民和国家谋福利的人若单单联系毗邻的国家来考虑本国的形势是不够的。世界大势包围着我们每一个人，我们必须投身其中并有所贡献才能够左右自己的前途。今天人类最崇高的任务是：认清反动和死亡的势力，并同它进行斗争，加强并实现今天的世界所提供的、以前的世界从未有过的、给所有的人一个美满的生活的种种可能性。</w:t>
      </w:r>
    </w:p>
    <w:p w14:paraId="566FBC70"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任何时代的英雄都是这样一种人：他们以惊人的忠诚、决心、勇气和技能完成了那个时代放在人人面前的重要任务。今天这些任务是世界性的，因此当代英雄——无论是在本国或外国工作——也是世界英雄，非但在历史上是如此，而且现在也是如此。</w:t>
      </w:r>
    </w:p>
    <w:p w14:paraId="7AAE2041"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诺尔曼·白求恩就是这样一位英雄。他曾在三个国家里生活、工作和斗争——在加拿大，他的祖国；在西班牙，各国高瞻远瞩的人士曾成群结队地去</w:t>
      </w:r>
      <w:proofErr w:type="gramStart"/>
      <w:r w:rsidRPr="009033B2">
        <w:rPr>
          <w:rFonts w:ascii="宋体" w:eastAsia="宋体" w:hAnsi="宋体" w:hint="eastAsia"/>
          <w:szCs w:val="21"/>
        </w:rPr>
        <w:t>那儿参加</w:t>
      </w:r>
      <w:proofErr w:type="gramEnd"/>
      <w:r w:rsidRPr="009033B2">
        <w:rPr>
          <w:rFonts w:ascii="宋体" w:eastAsia="宋体" w:hAnsi="宋体" w:hint="eastAsia"/>
          <w:szCs w:val="21"/>
        </w:rPr>
        <w:t>人民反抗纳粹主义和法西斯主义的黑暗势力的、第一次伟大的斗争；在中国，他曾在这儿协助我们的游击队，在日本法西斯军人自以为已经被他们征服的地区，夺取并建立了民族自由与民主的新根据地，并且协助我们锻炼</w:t>
      </w:r>
      <w:proofErr w:type="gramStart"/>
      <w:r w:rsidRPr="009033B2">
        <w:rPr>
          <w:rFonts w:ascii="宋体" w:eastAsia="宋体" w:hAnsi="宋体" w:hint="eastAsia"/>
          <w:szCs w:val="21"/>
        </w:rPr>
        <w:t>出终于</w:t>
      </w:r>
      <w:proofErr w:type="gramEnd"/>
      <w:r w:rsidRPr="009033B2">
        <w:rPr>
          <w:rFonts w:ascii="宋体" w:eastAsia="宋体" w:hAnsi="宋体" w:hint="eastAsia"/>
          <w:szCs w:val="21"/>
        </w:rPr>
        <w:t>解放了全中国的、强大的人民军队。在一种特殊的意义上，他属于这三个国家的人民。在更广泛的意义上，他属于和对国家对人民的压迫进行斗争的一切人。</w:t>
      </w:r>
    </w:p>
    <w:p w14:paraId="12865018"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诺尔曼·白求恩是一位医生，他曾用他所最熟悉的武器在医务方面进行斗争。在他本人的科学范围内，他是一位专家和创导者——他把他的武器保持得锋利如新。而且他，自觉而一贯地，把他的伟大的技能贡献给反抗法西斯主义和帝国主义的斗争的先锋。对他来说，法西斯主义是一种比任何其他疾病对人类危害更大的疾病，一种摧毁千千万万人的身心的疫病，并且它既否认人的价值，也就是否认了一切为人的健康、活力和生长服务的科学的价值。</w:t>
      </w:r>
    </w:p>
    <w:p w14:paraId="3F28E335"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诺尔曼·白求恩在日军炮火之下传授给中国学生的技术的价值，决定于它们使用的目的。德国和日本是科学技术高度发达的国家，但是因为它们曾为人类进步的敌人所领导，它们的科学与技术只给人类带来了灾难。人民的战士有掌握最高的专门技术的责任，因为只有在他</w:t>
      </w:r>
      <w:r w:rsidRPr="009033B2">
        <w:rPr>
          <w:rFonts w:ascii="宋体" w:eastAsia="宋体" w:hAnsi="宋体" w:hint="eastAsia"/>
          <w:szCs w:val="21"/>
        </w:rPr>
        <w:lastRenderedPageBreak/>
        <w:t>们的手中技术才能够真正为人类服务。</w:t>
      </w:r>
    </w:p>
    <w:p w14:paraId="2C153D05"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白求恩大夫是第一个把血库送到战场上去的医生，他的输血工作曾为西班牙共和国挽救了数以百计的战士的生命。在中国，他提出并实践了这个口号：“医生们！到伤员那儿去</w:t>
      </w:r>
      <w:r w:rsidRPr="009033B2">
        <w:rPr>
          <w:rFonts w:ascii="宋体" w:eastAsia="宋体" w:hAnsi="宋体"/>
          <w:szCs w:val="21"/>
        </w:rPr>
        <w:t>!不要等他们来找你们。”在一个与西班牙完全不同的而且远比西班牙落后的环境里，他组织了一种游击队的医疗机构，挽救了成千成万的我国最优秀最英勇的战士。他的计划和实践不仅建立在医疗的科学和经验的基础上，而且也建立在对军事和政治的研究以及人民战争中战场上的经验之上。在西班牙和中国的白求恩是医学战场上的一员先锋。</w:t>
      </w:r>
    </w:p>
    <w:p w14:paraId="40BC21A0"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他充分了解了这种斗争的形势，战略、战术和地势，同时他也知道，对于那些为了自己的家庭和前途而与其他自由的人们并肩作战的自由的医务工作者，人们可以抱着什么希望。他训练出来的医生、护士、护理员在他的教导之下，不仅将自己看作技术助理人员，而且看作前线战士，和战斗部队担负着同样重大的任务。</w:t>
      </w:r>
    </w:p>
    <w:p w14:paraId="4844AAE4"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这些工作白求恩是在万分困难的情况下完成的，一个医生对自己的任务如果没有多方面的认识是决不可能克服这些困难的。他在中国最落后的地区的山村里完成了这些工作，事前对中国语言及中国人民几乎一无所知，而且在他自己为肺病侵蚀的身体里，除了他的炽热的信心和钢铁的意志以外别无其他力量。</w:t>
      </w:r>
    </w:p>
    <w:p w14:paraId="3B0D81FE"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是什么杀害了白求恩大夫</w:t>
      </w:r>
      <w:r w:rsidRPr="009033B2">
        <w:rPr>
          <w:rFonts w:ascii="宋体" w:eastAsia="宋体" w:hAnsi="宋体"/>
          <w:szCs w:val="21"/>
        </w:rPr>
        <w:t>?白求恩大夫是在反抗法西斯主义和反动势力的斗争当中牺牲的，他为那个斗争献出了他的热情、技能和力量。他工作的地区当时不仅被日寇封锁，而且同时被蒋介石的反动政府封锁，</w:t>
      </w:r>
      <w:proofErr w:type="gramStart"/>
      <w:r w:rsidRPr="009033B2">
        <w:rPr>
          <w:rFonts w:ascii="宋体" w:eastAsia="宋体" w:hAnsi="宋体"/>
          <w:szCs w:val="21"/>
        </w:rPr>
        <w:t>那个政府</w:t>
      </w:r>
      <w:proofErr w:type="gramEnd"/>
      <w:r w:rsidRPr="009033B2">
        <w:rPr>
          <w:rFonts w:ascii="宋体" w:eastAsia="宋体" w:hAnsi="宋体"/>
          <w:szCs w:val="21"/>
        </w:rPr>
        <w:t>始终宁可与敌人妥协，放弃胜利，而不愿进行人民的战争。白求恩为之斗争的那些人不仅被认为不配使用武器弹药，甚至不配使用医药器材来救治伤员。他们因为得不到现代的抗毒药品而死于传染病。</w:t>
      </w:r>
    </w:p>
    <w:p w14:paraId="1F12617F"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白求恩死于败血病，这是动手术未戴橡皮手套而又无磺胺制剂可用以医疗的结果。</w:t>
      </w:r>
    </w:p>
    <w:p w14:paraId="029503E8"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白求恩大夫创立的国际和平医院，现在</w:t>
      </w:r>
      <w:proofErr w:type="gramStart"/>
      <w:r w:rsidRPr="009033B2">
        <w:rPr>
          <w:rFonts w:ascii="宋体" w:eastAsia="宋体" w:hAnsi="宋体" w:hint="eastAsia"/>
          <w:szCs w:val="21"/>
        </w:rPr>
        <w:t>在</w:t>
      </w:r>
      <w:proofErr w:type="gramEnd"/>
      <w:r w:rsidRPr="009033B2">
        <w:rPr>
          <w:rFonts w:ascii="宋体" w:eastAsia="宋体" w:hAnsi="宋体" w:hint="eastAsia"/>
          <w:szCs w:val="21"/>
        </w:rPr>
        <w:t>中国终于获得了自由的新情况下进行工作。但是白求恩死后，曾和他在西班牙共同工作的吉西大夫奉派继任，却被蒋介石的封锁阻止而未能到任。印度医疗队的柯棣华大夫终于担任了白求恩大夫设立的一个医院的院长，英勇地继续了他的工作，后来也死在岗位上——也是因为缺乏可用来为他医治的药品。白求恩大夫和柯棣华大夫是许多牺牲者中的两位，这些牺牲者，如果当时没有封锁，可能现在仍旧活着为全世界自由人民的事业进行斗争。</w:t>
      </w:r>
    </w:p>
    <w:p w14:paraId="5050C2BE" w14:textId="77777777" w:rsidR="009033B2" w:rsidRP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我很荣幸来介绍诺尔曼·白求恩大夫的生平，让为数更多的人能够认识这位当代英雄——他如此崇高地象征着所有人民在争取自由的斗争中的共同利害。他的生、死和他所遗留的事业与我个人关系特别密切，这不仅由于他对我国人民的民族解放战争的伟大贡献，而且由</w:t>
      </w:r>
      <w:r w:rsidRPr="009033B2">
        <w:rPr>
          <w:rFonts w:ascii="宋体" w:eastAsia="宋体" w:hAnsi="宋体" w:hint="eastAsia"/>
          <w:szCs w:val="21"/>
        </w:rPr>
        <w:lastRenderedPageBreak/>
        <w:t>于我个人在由我任主席的保卫中国同盟内的工作。保卫中国同盟正在为继续白求恩的事业的白求恩和平医院及白求恩医学院获得援助而工作。</w:t>
      </w:r>
    </w:p>
    <w:p w14:paraId="08C0B77C" w14:textId="6ED136F6" w:rsidR="009033B2" w:rsidRDefault="009033B2" w:rsidP="009033B2">
      <w:pPr>
        <w:spacing w:line="460" w:lineRule="exact"/>
        <w:ind w:firstLineChars="200" w:firstLine="420"/>
        <w:rPr>
          <w:rFonts w:ascii="宋体" w:eastAsia="宋体" w:hAnsi="宋体"/>
          <w:szCs w:val="21"/>
        </w:rPr>
      </w:pPr>
      <w:r w:rsidRPr="009033B2">
        <w:rPr>
          <w:rFonts w:ascii="宋体" w:eastAsia="宋体" w:hAnsi="宋体" w:hint="eastAsia"/>
          <w:szCs w:val="21"/>
        </w:rPr>
        <w:t>新中国永远不会忘记白求恩大夫。他是那些帮助我们获得自由的人中的一位。他的事业和他的英名永远活在我们中间。</w:t>
      </w:r>
    </w:p>
    <w:p w14:paraId="6B366803" w14:textId="2141239E" w:rsidR="0056078A" w:rsidRDefault="0056078A" w:rsidP="009033B2">
      <w:pPr>
        <w:spacing w:line="460" w:lineRule="exact"/>
        <w:ind w:firstLineChars="200" w:firstLine="420"/>
        <w:rPr>
          <w:rFonts w:ascii="宋体" w:eastAsia="宋体" w:hAnsi="宋体"/>
          <w:szCs w:val="21"/>
        </w:rPr>
      </w:pPr>
    </w:p>
    <w:p w14:paraId="5B0026DC" w14:textId="2FDFA42F" w:rsidR="0056078A" w:rsidRDefault="0056078A" w:rsidP="009033B2">
      <w:pPr>
        <w:spacing w:line="460" w:lineRule="exact"/>
        <w:ind w:firstLineChars="200" w:firstLine="420"/>
        <w:rPr>
          <w:rFonts w:ascii="宋体" w:eastAsia="宋体" w:hAnsi="宋体"/>
          <w:szCs w:val="21"/>
        </w:rPr>
      </w:pPr>
    </w:p>
    <w:p w14:paraId="31AA65E2" w14:textId="71792666" w:rsidR="0056078A" w:rsidRDefault="0056078A" w:rsidP="0056078A">
      <w:pPr>
        <w:spacing w:line="460" w:lineRule="exact"/>
        <w:rPr>
          <w:rFonts w:ascii="宋体" w:eastAsia="宋体" w:hAnsi="宋体"/>
          <w:szCs w:val="21"/>
        </w:rPr>
      </w:pPr>
      <w:r>
        <w:rPr>
          <w:rFonts w:ascii="宋体" w:eastAsia="宋体" w:hAnsi="宋体" w:hint="eastAsia"/>
          <w:szCs w:val="21"/>
        </w:rPr>
        <w:t>默读两篇文章，小组交流：白求恩大夫身上有哪些优秀的品质？哪一点对你触动最大？</w:t>
      </w:r>
    </w:p>
    <w:p w14:paraId="7809C037" w14:textId="77777777" w:rsidR="0056078A" w:rsidRDefault="0056078A" w:rsidP="0056078A">
      <w:pPr>
        <w:spacing w:line="360" w:lineRule="auto"/>
        <w:jc w:val="left"/>
        <w:rPr>
          <w:sz w:val="24"/>
          <w:u w:val="single"/>
        </w:rPr>
      </w:pPr>
      <w:r>
        <w:rPr>
          <w:rFonts w:hint="eastAsia"/>
          <w:sz w:val="24"/>
          <w:szCs w:val="24"/>
          <w:u w:val="single"/>
        </w:rPr>
        <w:t xml:space="preserve">                                                                    </w:t>
      </w:r>
    </w:p>
    <w:p w14:paraId="628B8729" w14:textId="77777777" w:rsidR="0056078A" w:rsidRDefault="0056078A" w:rsidP="0056078A">
      <w:pPr>
        <w:spacing w:line="360" w:lineRule="auto"/>
        <w:jc w:val="left"/>
        <w:rPr>
          <w:sz w:val="24"/>
          <w:u w:val="single"/>
        </w:rPr>
      </w:pPr>
      <w:r>
        <w:rPr>
          <w:rFonts w:hint="eastAsia"/>
          <w:sz w:val="24"/>
          <w:szCs w:val="24"/>
          <w:u w:val="single"/>
        </w:rPr>
        <w:t xml:space="preserve">                                                                    </w:t>
      </w:r>
    </w:p>
    <w:p w14:paraId="43A3F668" w14:textId="77777777" w:rsidR="0056078A" w:rsidRDefault="0056078A" w:rsidP="0056078A">
      <w:pPr>
        <w:spacing w:line="360" w:lineRule="auto"/>
        <w:jc w:val="left"/>
        <w:rPr>
          <w:sz w:val="24"/>
          <w:u w:val="single"/>
        </w:rPr>
      </w:pPr>
      <w:r>
        <w:rPr>
          <w:rFonts w:hint="eastAsia"/>
          <w:sz w:val="24"/>
          <w:szCs w:val="24"/>
          <w:u w:val="single"/>
        </w:rPr>
        <w:t xml:space="preserve">                                                                    </w:t>
      </w:r>
    </w:p>
    <w:p w14:paraId="4E7F0130" w14:textId="77777777" w:rsidR="0056078A" w:rsidRDefault="0056078A" w:rsidP="0056078A">
      <w:pPr>
        <w:spacing w:line="360" w:lineRule="auto"/>
        <w:jc w:val="left"/>
        <w:rPr>
          <w:sz w:val="24"/>
          <w:u w:val="single"/>
        </w:rPr>
      </w:pPr>
      <w:r>
        <w:rPr>
          <w:rFonts w:hint="eastAsia"/>
          <w:sz w:val="24"/>
          <w:szCs w:val="24"/>
          <w:u w:val="single"/>
        </w:rPr>
        <w:t xml:space="preserve">                                                                    </w:t>
      </w:r>
    </w:p>
    <w:p w14:paraId="518A3027" w14:textId="77777777" w:rsidR="0056078A" w:rsidRDefault="0056078A" w:rsidP="0056078A">
      <w:pPr>
        <w:spacing w:line="360" w:lineRule="auto"/>
        <w:jc w:val="left"/>
        <w:rPr>
          <w:sz w:val="24"/>
          <w:u w:val="single"/>
        </w:rPr>
      </w:pPr>
      <w:r>
        <w:rPr>
          <w:rFonts w:hint="eastAsia"/>
          <w:sz w:val="24"/>
          <w:szCs w:val="24"/>
          <w:u w:val="single"/>
        </w:rPr>
        <w:t xml:space="preserve">                                                                    </w:t>
      </w:r>
    </w:p>
    <w:p w14:paraId="4FC31BC1" w14:textId="77777777" w:rsidR="0056078A" w:rsidRPr="00FD5CF7" w:rsidRDefault="0056078A" w:rsidP="009033B2">
      <w:pPr>
        <w:spacing w:line="460" w:lineRule="exact"/>
        <w:ind w:firstLineChars="200" w:firstLine="420"/>
        <w:rPr>
          <w:rFonts w:ascii="宋体" w:eastAsia="宋体" w:hAnsi="宋体" w:hint="eastAsia"/>
          <w:szCs w:val="21"/>
        </w:rPr>
      </w:pPr>
    </w:p>
    <w:sectPr w:rsidR="0056078A" w:rsidRPr="00FD5CF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BF177" w14:textId="77777777" w:rsidR="00843D22" w:rsidRDefault="00843D22" w:rsidP="00FD5CF7">
      <w:r>
        <w:separator/>
      </w:r>
    </w:p>
  </w:endnote>
  <w:endnote w:type="continuationSeparator" w:id="0">
    <w:p w14:paraId="257A8A35" w14:textId="77777777" w:rsidR="00843D22" w:rsidRDefault="00843D22" w:rsidP="00FD5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6959620"/>
      <w:docPartObj>
        <w:docPartGallery w:val="Page Numbers (Bottom of Page)"/>
        <w:docPartUnique/>
      </w:docPartObj>
    </w:sdtPr>
    <w:sdtContent>
      <w:p w14:paraId="4918C0E2" w14:textId="532EF97B" w:rsidR="00FD5CF7" w:rsidRDefault="00FD5CF7">
        <w:pPr>
          <w:pStyle w:val="a5"/>
          <w:jc w:val="center"/>
        </w:pPr>
        <w:r>
          <w:fldChar w:fldCharType="begin"/>
        </w:r>
        <w:r>
          <w:instrText>PAGE   \* MERGEFORMAT</w:instrText>
        </w:r>
        <w:r>
          <w:fldChar w:fldCharType="separate"/>
        </w:r>
        <w:r>
          <w:rPr>
            <w:lang w:val="zh-CN"/>
          </w:rPr>
          <w:t>2</w:t>
        </w:r>
        <w:r>
          <w:fldChar w:fldCharType="end"/>
        </w:r>
      </w:p>
    </w:sdtContent>
  </w:sdt>
  <w:p w14:paraId="532C2DE6" w14:textId="77777777" w:rsidR="00FD5CF7" w:rsidRDefault="00FD5CF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BF019" w14:textId="77777777" w:rsidR="00843D22" w:rsidRDefault="00843D22" w:rsidP="00FD5CF7">
      <w:r>
        <w:separator/>
      </w:r>
    </w:p>
  </w:footnote>
  <w:footnote w:type="continuationSeparator" w:id="0">
    <w:p w14:paraId="6F726330" w14:textId="77777777" w:rsidR="00843D22" w:rsidRDefault="00843D22" w:rsidP="00FD5C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CA"/>
    <w:rsid w:val="00181CCA"/>
    <w:rsid w:val="0056078A"/>
    <w:rsid w:val="00843D22"/>
    <w:rsid w:val="009033B2"/>
    <w:rsid w:val="0095339B"/>
    <w:rsid w:val="00FD5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AE9172"/>
  <w15:chartTrackingRefBased/>
  <w15:docId w15:val="{03DB58FE-F5F0-4480-ABD4-A6C4F33A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5CF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D5CF7"/>
    <w:rPr>
      <w:sz w:val="18"/>
      <w:szCs w:val="18"/>
    </w:rPr>
  </w:style>
  <w:style w:type="paragraph" w:styleId="a5">
    <w:name w:val="footer"/>
    <w:basedOn w:val="a"/>
    <w:link w:val="a6"/>
    <w:uiPriority w:val="99"/>
    <w:unhideWhenUsed/>
    <w:rsid w:val="00FD5CF7"/>
    <w:pPr>
      <w:tabs>
        <w:tab w:val="center" w:pos="4153"/>
        <w:tab w:val="right" w:pos="8306"/>
      </w:tabs>
      <w:snapToGrid w:val="0"/>
      <w:jc w:val="left"/>
    </w:pPr>
    <w:rPr>
      <w:sz w:val="18"/>
      <w:szCs w:val="18"/>
    </w:rPr>
  </w:style>
  <w:style w:type="character" w:customStyle="1" w:styleId="a6">
    <w:name w:val="页脚 字符"/>
    <w:basedOn w:val="a0"/>
    <w:link w:val="a5"/>
    <w:uiPriority w:val="99"/>
    <w:rsid w:val="00FD5C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44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536</Words>
  <Characters>3061</Characters>
  <Application>Microsoft Office Word</Application>
  <DocSecurity>0</DocSecurity>
  <Lines>25</Lines>
  <Paragraphs>7</Paragraphs>
  <ScaleCrop>false</ScaleCrop>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眉</dc:creator>
  <cp:keywords/>
  <dc:description/>
  <cp:lastModifiedBy>张 眉</cp:lastModifiedBy>
  <cp:revision>4</cp:revision>
  <dcterms:created xsi:type="dcterms:W3CDTF">2020-11-16T07:23:00Z</dcterms:created>
  <dcterms:modified xsi:type="dcterms:W3CDTF">2020-11-16T07:28:00Z</dcterms:modified>
</cp:coreProperties>
</file>