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815" w:tblpY="33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center"/>
              <w:outlineLvl w:val="0"/>
              <w:rPr>
                <w:rFonts w:hint="eastAsia"/>
                <w:b/>
                <w:bCs/>
                <w:sz w:val="44"/>
                <w:szCs w:val="44"/>
                <w:vertAlign w:val="baseline"/>
                <w:lang w:val="en-US" w:eastAsia="zh-CN"/>
              </w:rPr>
            </w:pPr>
            <w:bookmarkStart w:id="0" w:name="_Toc4066"/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val="en-US" w:eastAsia="zh-CN"/>
              </w:rPr>
              <w:t>观太阳方位，明地理原理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numPr>
                <w:ilvl w:val="0"/>
                <w:numId w:val="1"/>
              </w:numPr>
              <w:outlineLvl w:val="0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bookmarkStart w:id="1" w:name="_Toc28766"/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活动目的</w:t>
            </w:r>
            <w:bookmarkEnd w:id="1"/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1.运用地球科学的基础知识，观测、体验、记录太阳在一年中特定时间（如二分二至日）的太阳方位、高度以及昼夜长短的变化。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2.推测和应用任意时间的太阳视运动知识，在真实情境中感悟地理环境及其与人类活动的关系。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3.用事物（如三角板、木棍等）的影子长度的变化，来感受太阳高度和方位的变化</w:t>
            </w:r>
          </w:p>
          <w:p>
            <w:pPr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活动目的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1.运用地球科学的基础知识，观测、体验、记录太阳在一年中特定时间（如二分二至日）的太阳方位、高度以及昼夜长短的变化。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2.推测和应用任意时间的太阳视运动知识，在真实情境中感悟地理环境及其与人类活动的关系。</w:t>
            </w:r>
          </w:p>
          <w:p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3.用事物（如三角板、木棍等）的影子长度的变化，来感受太阳高度和方位的变化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三、活动步骤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1.确定观测地点，气象站空白场地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2.分班组织学生集中学习，了解确定太阳位置（方位、高度）的一般方法：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instrText xml:space="preserve"> = 1 \* GB3 \* MERGEFORMAT </w:instrTex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用指南针确定东、南、西、北方位，并选择地面标志性建筑物、树木等作为观测太阳视运动的水平方位参照物。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  <w:fldChar w:fldCharType="begin"/>
            </w:r>
            <w: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  <w:instrText xml:space="preserve"> = 2 \* GB3 \* MERGEFORMAT </w:instrText>
            </w:r>
            <w: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②</w:t>
            </w:r>
            <w: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用拳头估算太阳高度。水平伸直一只手臂作为0°基准面，握拳，其上叠放另一只手的拳头，一只拳头对应的太阳高度约为10°，保持手臂稳定不动，依次将下面的手抽出来放在上面，直到视线、拳头、太阳三者重合，据此估算太阳的高度角。</w:t>
            </w: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也可以选择任一天的不同时刻（每隔一小时测量一次）三角板、木棍等事物的影子的长度和方向来确定太阳高度的变化。</w:t>
            </w:r>
          </w:p>
          <w:p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总结观察观测结果，并通过地球科学知识或查询资料等方法验证结果，如有偏差则寻找偏差的原因和改进的措施。</w:t>
            </w:r>
          </w:p>
          <w:p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解答相关试题，检测知识的习得情况</w:t>
            </w:r>
          </w:p>
          <w:p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评价：撰写活动心得、展示活动影像，评选优秀活动成员，并在班级交流分享</w:t>
            </w:r>
          </w:p>
          <w:p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outlineLvl w:val="0"/>
              <w:rPr>
                <w:rFonts w:hint="default"/>
                <w:b/>
                <w:bCs/>
                <w:sz w:val="44"/>
                <w:szCs w:val="44"/>
                <w:vertAlign w:val="baseline"/>
                <w:lang w:val="en-US" w:eastAsia="zh-CN"/>
              </w:rPr>
            </w:pPr>
            <w:bookmarkStart w:id="2" w:name="_GoBack"/>
            <w:bookmarkEnd w:id="2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C2B41E"/>
    <w:multiLevelType w:val="singleLevel"/>
    <w:tmpl w:val="EEC2B41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1415A6"/>
    <w:rsid w:val="3114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2021-07-01T06:50:00Z</dcterms:created>
  <dc:creator>英子</dc:creator>
  <cp:lastModifiedBy>英子</cp:lastModifiedBy>
  <dcterms:modified xsi:type="dcterms:W3CDTF">2021-07-01T06:52:45Z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