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B4A11" w14:textId="4AC38E98" w:rsidR="00AF3288" w:rsidRDefault="00AF3288" w:rsidP="00AF3288">
      <w:r>
        <w:rPr>
          <w:rFonts w:hint="eastAsia"/>
        </w:rPr>
        <w:t>评课</w:t>
      </w:r>
      <w:r>
        <w:t>2</w:t>
      </w:r>
      <w:r>
        <w:rPr>
          <w:rFonts w:hint="eastAsia"/>
        </w:rPr>
        <w:t xml:space="preserve"> </w:t>
      </w:r>
      <w:r>
        <w:t xml:space="preserve"> </w:t>
      </w:r>
    </w:p>
    <w:p w14:paraId="67336BD6" w14:textId="34BAE150" w:rsidR="00AF3288" w:rsidRDefault="00AF3288" w:rsidP="00AF3288">
      <w:r>
        <w:rPr>
          <w:rFonts w:hint="eastAsia"/>
        </w:rPr>
        <w:t>授课教师：</w:t>
      </w:r>
      <w:r w:rsidR="00437012" w:rsidRPr="00437012">
        <w:rPr>
          <w:rFonts w:hint="eastAsia"/>
        </w:rPr>
        <w:t>梁少君</w:t>
      </w:r>
      <w:r w:rsidR="00437012">
        <w:rPr>
          <w:rFonts w:hint="eastAsia"/>
        </w:rPr>
        <w:t xml:space="preserve"> </w:t>
      </w:r>
      <w:r w:rsidRPr="008C4169">
        <w:t>（</w:t>
      </w:r>
      <w:r w:rsidR="00437012">
        <w:rPr>
          <w:rFonts w:hint="eastAsia"/>
        </w:rPr>
        <w:t>4</w:t>
      </w:r>
      <w:r w:rsidR="00437012">
        <w:t>1</w:t>
      </w:r>
      <w:r w:rsidRPr="008C4169">
        <w:t>中）</w:t>
      </w:r>
    </w:p>
    <w:p w14:paraId="0B3C0EA9" w14:textId="18B65066" w:rsidR="00AF3288" w:rsidRDefault="00AF3288" w:rsidP="00AF3288">
      <w:r>
        <w:rPr>
          <w:rFonts w:hint="eastAsia"/>
        </w:rPr>
        <w:t>授课时间：</w:t>
      </w:r>
      <w:r w:rsidRPr="008C4169">
        <w:t>2021年</w:t>
      </w:r>
      <w:r w:rsidR="00437012">
        <w:t>5</w:t>
      </w:r>
      <w:r w:rsidRPr="008C4169">
        <w:t>月</w:t>
      </w:r>
      <w:r w:rsidR="00437012">
        <w:t>20</w:t>
      </w:r>
      <w:r w:rsidRPr="008C4169">
        <w:t>号</w:t>
      </w:r>
      <w:r>
        <w:rPr>
          <w:rFonts w:hint="eastAsia"/>
        </w:rPr>
        <w:t xml:space="preserve"> </w:t>
      </w:r>
      <w:r>
        <w:t xml:space="preserve">  </w:t>
      </w:r>
    </w:p>
    <w:p w14:paraId="1A0B25F0" w14:textId="13F9E829" w:rsidR="00AF3288" w:rsidRDefault="00AF3288" w:rsidP="00AF3288">
      <w:r>
        <w:rPr>
          <w:rFonts w:hint="eastAsia"/>
        </w:rPr>
        <w:t>授课地点：</w:t>
      </w:r>
      <w:r w:rsidR="00437012" w:rsidRPr="00437012">
        <w:rPr>
          <w:rFonts w:hint="eastAsia"/>
        </w:rPr>
        <w:t>广州市第五中学行政楼</w:t>
      </w:r>
      <w:r w:rsidR="00437012" w:rsidRPr="00437012">
        <w:t>103</w:t>
      </w:r>
      <w:r w:rsidR="00437012">
        <w:rPr>
          <w:rFonts w:hint="eastAsia"/>
        </w:rPr>
        <w:t xml:space="preserve">室 </w:t>
      </w:r>
    </w:p>
    <w:p w14:paraId="38BB3909" w14:textId="2537050A" w:rsidR="00AF3288" w:rsidRDefault="00AF3288" w:rsidP="00AF3288">
      <w:r>
        <w:rPr>
          <w:rFonts w:hint="eastAsia"/>
        </w:rPr>
        <w:t>授课班级：高一</w:t>
      </w:r>
      <w:proofErr w:type="gramStart"/>
      <w:r w:rsidR="00437012">
        <w:rPr>
          <w:rFonts w:hint="eastAsia"/>
        </w:rPr>
        <w:t>1</w:t>
      </w:r>
      <w:r>
        <w:t>3</w:t>
      </w:r>
      <w:proofErr w:type="gramEnd"/>
      <w:r>
        <w:rPr>
          <w:rFonts w:hint="eastAsia"/>
        </w:rPr>
        <w:t>班</w:t>
      </w:r>
    </w:p>
    <w:p w14:paraId="0187E7BD" w14:textId="17C9B0DB" w:rsidR="00AF3288" w:rsidRDefault="00AF3288" w:rsidP="00AF3288">
      <w:pPr>
        <w:rPr>
          <w:rFonts w:hint="eastAsia"/>
        </w:rPr>
      </w:pPr>
      <w:r>
        <w:rPr>
          <w:rFonts w:hint="eastAsia"/>
        </w:rPr>
        <w:t>授课内容：Book</w:t>
      </w:r>
      <w:r>
        <w:t xml:space="preserve"> </w:t>
      </w:r>
      <w:r w:rsidR="00A761D4">
        <w:t>3</w:t>
      </w:r>
      <w:r>
        <w:t xml:space="preserve"> </w:t>
      </w:r>
      <w:r>
        <w:rPr>
          <w:rFonts w:hint="eastAsia"/>
        </w:rPr>
        <w:t>Unit</w:t>
      </w:r>
      <w:r>
        <w:t xml:space="preserve"> </w:t>
      </w:r>
      <w:r w:rsidR="00A761D4">
        <w:t>4</w:t>
      </w:r>
      <w:r>
        <w:t xml:space="preserve"> </w:t>
      </w:r>
      <w:r w:rsidR="00A761D4" w:rsidRPr="00A761D4">
        <w:t>Space Exploration Listening and talking</w:t>
      </w:r>
      <w:r w:rsidR="00A761D4">
        <w:t xml:space="preserve"> </w:t>
      </w:r>
    </w:p>
    <w:p w14:paraId="55D1EC7D" w14:textId="14DD073F" w:rsidR="00AF3288" w:rsidRDefault="00AF3288" w:rsidP="00AF3288">
      <w:r>
        <w:rPr>
          <w:rFonts w:hint="eastAsia"/>
        </w:rPr>
        <w:t>亮点：</w:t>
      </w:r>
      <w:r w:rsidR="004B5265">
        <w:rPr>
          <w:rFonts w:hint="eastAsia"/>
        </w:rPr>
        <w:t>梁</w:t>
      </w:r>
      <w:r>
        <w:rPr>
          <w:rFonts w:hint="eastAsia"/>
        </w:rPr>
        <w:t>老师</w:t>
      </w:r>
      <w:r w:rsidR="00437012" w:rsidRPr="00437012">
        <w:rPr>
          <w:rFonts w:hint="eastAsia"/>
        </w:rPr>
        <w:t>先带领学生讨论主题图，预测本课内容，自然过渡到</w:t>
      </w:r>
      <w:r w:rsidR="004B5265">
        <w:rPr>
          <w:rFonts w:hint="eastAsia"/>
        </w:rPr>
        <w:t>听说</w:t>
      </w:r>
      <w:r w:rsidR="00437012" w:rsidRPr="00437012">
        <w:rPr>
          <w:rFonts w:hint="eastAsia"/>
        </w:rPr>
        <w:t>部分的教学。本节课以听为基础，学生通过听获取信息和寻找理由，训练听力技能，并和同伴讨论对人物钦佩的原因。教学过程中，梁少君老师运用预测、记录关键词、获取理由、情景模拟等活动搭建支架，最后让学生顺利完成学习任务。</w:t>
      </w:r>
    </w:p>
    <w:p w14:paraId="716A6567" w14:textId="78E11883" w:rsidR="00AF3288" w:rsidRDefault="00AF3288" w:rsidP="00AF3288">
      <w:r>
        <w:rPr>
          <w:rFonts w:hint="eastAsia"/>
        </w:rPr>
        <w:t>不足：</w:t>
      </w:r>
      <w:r w:rsidR="004B5265">
        <w:rPr>
          <w:rFonts w:hint="eastAsia"/>
        </w:rPr>
        <w:t>以“带</w:t>
      </w:r>
      <w:r w:rsidR="004B5265" w:rsidRPr="004B5265">
        <w:rPr>
          <w:rFonts w:hint="eastAsia"/>
        </w:rPr>
        <w:t>领学生讨论主题图，预测本课内容</w:t>
      </w:r>
      <w:r w:rsidR="004B5265">
        <w:rPr>
          <w:rFonts w:hint="eastAsia"/>
        </w:rPr>
        <w:t xml:space="preserve"> ” 这样的方式</w:t>
      </w:r>
      <w:r>
        <w:rPr>
          <w:rFonts w:hint="eastAsia"/>
        </w:rPr>
        <w:t>导入</w:t>
      </w:r>
      <w:r w:rsidR="004B5265">
        <w:rPr>
          <w:rFonts w:hint="eastAsia"/>
        </w:rPr>
        <w:t>课堂略显沉闷</w:t>
      </w:r>
      <w:r>
        <w:rPr>
          <w:rFonts w:hint="eastAsia"/>
        </w:rPr>
        <w:t>，</w:t>
      </w:r>
      <w:r w:rsidR="004B5265">
        <w:rPr>
          <w:rFonts w:hint="eastAsia"/>
        </w:rPr>
        <w:t>尤其是异地教学，难以迅速拉近师生之间的情感距离。</w:t>
      </w:r>
    </w:p>
    <w:p w14:paraId="19C11E9A" w14:textId="0796E621" w:rsidR="00AF3288" w:rsidRDefault="00AF3288" w:rsidP="00AF3288">
      <w:pPr>
        <w:rPr>
          <w:rFonts w:hint="eastAsia"/>
        </w:rPr>
      </w:pPr>
      <w:r>
        <w:rPr>
          <w:rFonts w:hint="eastAsia"/>
        </w:rPr>
        <w:t>建议：导入部分</w:t>
      </w:r>
      <w:r w:rsidR="004B5265">
        <w:rPr>
          <w:rFonts w:hint="eastAsia"/>
        </w:rPr>
        <w:t>最好选用与听说内容相关的视频</w:t>
      </w:r>
      <w:r>
        <w:rPr>
          <w:rFonts w:hint="eastAsia"/>
        </w:rPr>
        <w:t>，这样可以</w:t>
      </w:r>
      <w:r w:rsidR="004B5265">
        <w:rPr>
          <w:rFonts w:hint="eastAsia"/>
        </w:rPr>
        <w:t>迅速拉近</w:t>
      </w:r>
      <w:r w:rsidR="004B5265">
        <w:rPr>
          <w:rFonts w:hint="eastAsia"/>
        </w:rPr>
        <w:t>师生之间的情感距离</w:t>
      </w:r>
      <w:r w:rsidR="004B5265">
        <w:rPr>
          <w:rFonts w:hint="eastAsia"/>
        </w:rPr>
        <w:t>，创造更加融洽、和谐、积极的课堂互动氛围</w:t>
      </w:r>
      <w:r>
        <w:rPr>
          <w:rFonts w:hint="eastAsia"/>
        </w:rPr>
        <w:t>。</w:t>
      </w:r>
    </w:p>
    <w:p w14:paraId="5B06F65A" w14:textId="77777777" w:rsidR="00744E9D" w:rsidRPr="00AF3288" w:rsidRDefault="00744E9D"/>
    <w:sectPr w:rsidR="00744E9D" w:rsidRPr="00AF32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288"/>
    <w:rsid w:val="00015E3D"/>
    <w:rsid w:val="000179DC"/>
    <w:rsid w:val="0002094B"/>
    <w:rsid w:val="00026ACB"/>
    <w:rsid w:val="00032923"/>
    <w:rsid w:val="000359EA"/>
    <w:rsid w:val="000549D6"/>
    <w:rsid w:val="000639CA"/>
    <w:rsid w:val="00066A1B"/>
    <w:rsid w:val="00074CB8"/>
    <w:rsid w:val="00075B30"/>
    <w:rsid w:val="00087DA2"/>
    <w:rsid w:val="000A37FF"/>
    <w:rsid w:val="000A4D76"/>
    <w:rsid w:val="000A65EA"/>
    <w:rsid w:val="000B05FC"/>
    <w:rsid w:val="000B21A5"/>
    <w:rsid w:val="000B7436"/>
    <w:rsid w:val="000C06B3"/>
    <w:rsid w:val="000C3B87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E6271"/>
    <w:rsid w:val="004000DA"/>
    <w:rsid w:val="00400A6E"/>
    <w:rsid w:val="004023F5"/>
    <w:rsid w:val="00412D6D"/>
    <w:rsid w:val="004159D9"/>
    <w:rsid w:val="00415A2B"/>
    <w:rsid w:val="004273C7"/>
    <w:rsid w:val="004354DE"/>
    <w:rsid w:val="00437012"/>
    <w:rsid w:val="00465A36"/>
    <w:rsid w:val="00483C76"/>
    <w:rsid w:val="004A0D54"/>
    <w:rsid w:val="004A1392"/>
    <w:rsid w:val="004B00FD"/>
    <w:rsid w:val="004B5265"/>
    <w:rsid w:val="004C5ED4"/>
    <w:rsid w:val="004C6B63"/>
    <w:rsid w:val="004E58AB"/>
    <w:rsid w:val="00501A7E"/>
    <w:rsid w:val="00507786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6316"/>
    <w:rsid w:val="005A092B"/>
    <w:rsid w:val="005B162C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D5C2F"/>
    <w:rsid w:val="006D5CFA"/>
    <w:rsid w:val="006D6C5E"/>
    <w:rsid w:val="006E2EC4"/>
    <w:rsid w:val="006E6CD5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D0A03"/>
    <w:rsid w:val="008D0AE2"/>
    <w:rsid w:val="008D618C"/>
    <w:rsid w:val="008E73B5"/>
    <w:rsid w:val="008F2112"/>
    <w:rsid w:val="008F3383"/>
    <w:rsid w:val="00925E2B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761D4"/>
    <w:rsid w:val="00A90D4E"/>
    <w:rsid w:val="00A93BF8"/>
    <w:rsid w:val="00A95CE9"/>
    <w:rsid w:val="00AA726F"/>
    <w:rsid w:val="00AB67F2"/>
    <w:rsid w:val="00AC0E86"/>
    <w:rsid w:val="00AC6B53"/>
    <w:rsid w:val="00AD4439"/>
    <w:rsid w:val="00AE7694"/>
    <w:rsid w:val="00AF3288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A11FF"/>
    <w:rsid w:val="00BA35F6"/>
    <w:rsid w:val="00BC2BAD"/>
    <w:rsid w:val="00BC7F07"/>
    <w:rsid w:val="00BE709D"/>
    <w:rsid w:val="00BF3C5E"/>
    <w:rsid w:val="00BF5B46"/>
    <w:rsid w:val="00C03FE1"/>
    <w:rsid w:val="00C14EBA"/>
    <w:rsid w:val="00C16E86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D0A9C"/>
    <w:rsid w:val="00CD5233"/>
    <w:rsid w:val="00CD610C"/>
    <w:rsid w:val="00CE38A6"/>
    <w:rsid w:val="00CF5ABD"/>
    <w:rsid w:val="00D05D2D"/>
    <w:rsid w:val="00D131D5"/>
    <w:rsid w:val="00D16350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2885"/>
    <w:rsid w:val="00E23FF0"/>
    <w:rsid w:val="00E346D7"/>
    <w:rsid w:val="00E37C36"/>
    <w:rsid w:val="00E40719"/>
    <w:rsid w:val="00E52502"/>
    <w:rsid w:val="00E670E6"/>
    <w:rsid w:val="00E749D1"/>
    <w:rsid w:val="00E75244"/>
    <w:rsid w:val="00E94951"/>
    <w:rsid w:val="00EA1F9A"/>
    <w:rsid w:val="00EB34DB"/>
    <w:rsid w:val="00EB4BE0"/>
    <w:rsid w:val="00EB50D7"/>
    <w:rsid w:val="00EB6C72"/>
    <w:rsid w:val="00ED152A"/>
    <w:rsid w:val="00ED4CBC"/>
    <w:rsid w:val="00ED74B1"/>
    <w:rsid w:val="00EE5110"/>
    <w:rsid w:val="00EF6207"/>
    <w:rsid w:val="00EF6E57"/>
    <w:rsid w:val="00F15558"/>
    <w:rsid w:val="00F23148"/>
    <w:rsid w:val="00F27BD1"/>
    <w:rsid w:val="00F3311D"/>
    <w:rsid w:val="00F47805"/>
    <w:rsid w:val="00F530D8"/>
    <w:rsid w:val="00F5725E"/>
    <w:rsid w:val="00F70BAD"/>
    <w:rsid w:val="00F92B4F"/>
    <w:rsid w:val="00FB0856"/>
    <w:rsid w:val="00FC1ABB"/>
    <w:rsid w:val="00FC72A7"/>
    <w:rsid w:val="00FC74F0"/>
    <w:rsid w:val="00FD1055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8B211"/>
  <w15:chartTrackingRefBased/>
  <w15:docId w15:val="{24DD1B8B-0A10-4891-B6E8-E8145C515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328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2021-07-04T19:45:00Z</dcterms:created>
  <dcterms:modified xsi:type="dcterms:W3CDTF">2021-07-04T20:12:00Z</dcterms:modified>
</cp:coreProperties>
</file>