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4D7F6D" w14:textId="4F08607C" w:rsidR="00765EBB" w:rsidRDefault="00A1338C" w:rsidP="00A1338C">
      <w:pPr>
        <w:jc w:val="center"/>
        <w:rPr>
          <w:rFonts w:ascii="黑体" w:eastAsia="黑体" w:hAnsi="黑体"/>
          <w:sz w:val="32"/>
          <w:szCs w:val="36"/>
        </w:rPr>
      </w:pPr>
      <w:r w:rsidRPr="00A1338C">
        <w:rPr>
          <w:rFonts w:ascii="黑体" w:eastAsia="黑体" w:hAnsi="黑体" w:hint="eastAsia"/>
          <w:sz w:val="32"/>
          <w:szCs w:val="36"/>
        </w:rPr>
        <w:t xml:space="preserve">同行切磋 </w:t>
      </w:r>
      <w:r w:rsidRPr="00A1338C">
        <w:rPr>
          <w:rFonts w:ascii="黑体" w:eastAsia="黑体" w:hAnsi="黑体"/>
          <w:sz w:val="32"/>
          <w:szCs w:val="36"/>
        </w:rPr>
        <w:t xml:space="preserve">  </w:t>
      </w:r>
      <w:r w:rsidRPr="00A1338C">
        <w:rPr>
          <w:rFonts w:ascii="黑体" w:eastAsia="黑体" w:hAnsi="黑体" w:hint="eastAsia"/>
          <w:sz w:val="32"/>
          <w:szCs w:val="36"/>
        </w:rPr>
        <w:t>联谊共进</w:t>
      </w:r>
    </w:p>
    <w:p w14:paraId="0F6A5855" w14:textId="378A3D97" w:rsidR="007F4B25" w:rsidRPr="007F4B25" w:rsidRDefault="007F4B25" w:rsidP="00A1338C">
      <w:pPr>
        <w:jc w:val="center"/>
        <w:rPr>
          <w:rFonts w:ascii="黑体" w:eastAsia="黑体" w:hAnsi="黑体" w:hint="eastAsia"/>
          <w:sz w:val="24"/>
          <w:szCs w:val="28"/>
        </w:rPr>
      </w:pPr>
      <w:r w:rsidRPr="007F4B25">
        <w:rPr>
          <w:rFonts w:ascii="黑体" w:eastAsia="黑体" w:hAnsi="黑体" w:hint="eastAsia"/>
          <w:sz w:val="24"/>
          <w:szCs w:val="28"/>
        </w:rPr>
        <w:t>--</w:t>
      </w:r>
      <w:proofErr w:type="gramStart"/>
      <w:r w:rsidRPr="007F4B25">
        <w:rPr>
          <w:rFonts w:ascii="黑体" w:eastAsia="黑体" w:hAnsi="黑体" w:hint="eastAsia"/>
          <w:sz w:val="24"/>
          <w:szCs w:val="28"/>
        </w:rPr>
        <w:t>记鼎湖区</w:t>
      </w:r>
      <w:proofErr w:type="gramEnd"/>
      <w:r w:rsidRPr="007F4B25">
        <w:rPr>
          <w:rFonts w:ascii="黑体" w:eastAsia="黑体" w:hAnsi="黑体" w:hint="eastAsia"/>
          <w:sz w:val="24"/>
          <w:szCs w:val="28"/>
        </w:rPr>
        <w:t>教育局 鼎湖中学来访</w:t>
      </w:r>
    </w:p>
    <w:p w14:paraId="54D98852" w14:textId="180196DC" w:rsidR="00666122" w:rsidRDefault="00666122" w:rsidP="00666122">
      <w:pPr>
        <w:spacing w:line="360" w:lineRule="auto"/>
        <w:ind w:firstLineChars="200" w:firstLine="480"/>
        <w:jc w:val="right"/>
        <w:rPr>
          <w:rFonts w:ascii="宋体" w:eastAsia="宋体" w:hAnsi="宋体"/>
          <w:sz w:val="24"/>
          <w:szCs w:val="28"/>
        </w:rPr>
      </w:pPr>
      <w:proofErr w:type="gramStart"/>
      <w:r>
        <w:rPr>
          <w:rFonts w:ascii="宋体" w:eastAsia="宋体" w:hAnsi="宋体" w:hint="eastAsia"/>
          <w:sz w:val="24"/>
          <w:szCs w:val="28"/>
        </w:rPr>
        <w:t>彭矗</w:t>
      </w:r>
      <w:proofErr w:type="gramEnd"/>
    </w:p>
    <w:p w14:paraId="171D7C96" w14:textId="59F8F09E" w:rsidR="00A1338C" w:rsidRDefault="00A1338C" w:rsidP="00A1338C">
      <w:pPr>
        <w:spacing w:line="360" w:lineRule="auto"/>
        <w:ind w:firstLineChars="200" w:firstLine="480"/>
        <w:jc w:val="left"/>
        <w:rPr>
          <w:rFonts w:ascii="宋体" w:eastAsia="宋体" w:hAnsi="宋体"/>
          <w:sz w:val="24"/>
          <w:szCs w:val="28"/>
        </w:rPr>
      </w:pPr>
      <w:r>
        <w:rPr>
          <w:rFonts w:ascii="宋体" w:eastAsia="宋体" w:hAnsi="宋体" w:hint="eastAsia"/>
          <w:sz w:val="24"/>
          <w:szCs w:val="28"/>
        </w:rPr>
        <w:t>2</w:t>
      </w:r>
      <w:r>
        <w:rPr>
          <w:rFonts w:ascii="宋体" w:eastAsia="宋体" w:hAnsi="宋体"/>
          <w:sz w:val="24"/>
          <w:szCs w:val="28"/>
        </w:rPr>
        <w:t>021</w:t>
      </w:r>
      <w:r>
        <w:rPr>
          <w:rFonts w:ascii="宋体" w:eastAsia="宋体" w:hAnsi="宋体" w:hint="eastAsia"/>
          <w:sz w:val="24"/>
          <w:szCs w:val="28"/>
        </w:rPr>
        <w:t>年3月5日下午，肇庆市鼎湖区教育局有关领导和</w:t>
      </w:r>
      <w:proofErr w:type="gramStart"/>
      <w:r>
        <w:rPr>
          <w:rFonts w:ascii="宋体" w:eastAsia="宋体" w:hAnsi="宋体" w:hint="eastAsia"/>
          <w:sz w:val="24"/>
          <w:szCs w:val="28"/>
        </w:rPr>
        <w:t>鼎湖</w:t>
      </w:r>
      <w:proofErr w:type="gramEnd"/>
      <w:r>
        <w:rPr>
          <w:rFonts w:ascii="宋体" w:eastAsia="宋体" w:hAnsi="宋体" w:hint="eastAsia"/>
          <w:sz w:val="24"/>
          <w:szCs w:val="28"/>
        </w:rPr>
        <w:t>中学部分领导及高三老师一行到中山大学附属中学参观访问。</w:t>
      </w:r>
      <w:r w:rsidRPr="00A1338C">
        <w:rPr>
          <w:rFonts w:ascii="宋体" w:eastAsia="宋体" w:hAnsi="宋体" w:hint="eastAsia"/>
          <w:sz w:val="24"/>
          <w:szCs w:val="28"/>
        </w:rPr>
        <w:t>我校党支部书记、校长严钦熙及</w:t>
      </w:r>
      <w:r>
        <w:rPr>
          <w:rFonts w:ascii="宋体" w:eastAsia="宋体" w:hAnsi="宋体" w:hint="eastAsia"/>
          <w:sz w:val="24"/>
          <w:szCs w:val="28"/>
        </w:rPr>
        <w:t>高三年级部分老师</w:t>
      </w:r>
      <w:r w:rsidRPr="00A1338C">
        <w:rPr>
          <w:rFonts w:ascii="宋体" w:eastAsia="宋体" w:hAnsi="宋体" w:hint="eastAsia"/>
          <w:sz w:val="24"/>
          <w:szCs w:val="28"/>
        </w:rPr>
        <w:t>热情接待并就</w:t>
      </w:r>
      <w:r>
        <w:rPr>
          <w:rFonts w:ascii="宋体" w:eastAsia="宋体" w:hAnsi="宋体" w:hint="eastAsia"/>
          <w:sz w:val="24"/>
          <w:szCs w:val="28"/>
        </w:rPr>
        <w:t>高三备考工作相互交流</w:t>
      </w:r>
      <w:r w:rsidRPr="00A1338C">
        <w:rPr>
          <w:rFonts w:ascii="宋体" w:eastAsia="宋体" w:hAnsi="宋体" w:hint="eastAsia"/>
          <w:sz w:val="24"/>
          <w:szCs w:val="28"/>
        </w:rPr>
        <w:t>。</w:t>
      </w:r>
    </w:p>
    <w:p w14:paraId="2C0C2580" w14:textId="1E36F245" w:rsidR="00F851BC" w:rsidRDefault="00F851BC" w:rsidP="00A1338C">
      <w:pPr>
        <w:spacing w:line="360" w:lineRule="auto"/>
        <w:ind w:firstLineChars="200" w:firstLine="480"/>
        <w:jc w:val="left"/>
        <w:rPr>
          <w:rFonts w:ascii="宋体" w:eastAsia="宋体" w:hAnsi="宋体"/>
          <w:sz w:val="24"/>
          <w:szCs w:val="28"/>
        </w:rPr>
      </w:pPr>
      <w:r>
        <w:rPr>
          <w:rFonts w:ascii="宋体" w:eastAsia="宋体" w:hAnsi="宋体" w:hint="eastAsia"/>
          <w:sz w:val="24"/>
          <w:szCs w:val="28"/>
        </w:rPr>
        <w:t>交流会由高三彭</w:t>
      </w:r>
      <w:proofErr w:type="gramStart"/>
      <w:r>
        <w:rPr>
          <w:rFonts w:ascii="宋体" w:eastAsia="宋体" w:hAnsi="宋体" w:hint="eastAsia"/>
          <w:sz w:val="24"/>
          <w:szCs w:val="28"/>
        </w:rPr>
        <w:t>矗级长</w:t>
      </w:r>
      <w:proofErr w:type="gramEnd"/>
      <w:r>
        <w:rPr>
          <w:rFonts w:ascii="宋体" w:eastAsia="宋体" w:hAnsi="宋体" w:hint="eastAsia"/>
          <w:sz w:val="24"/>
          <w:szCs w:val="28"/>
        </w:rPr>
        <w:t>主持。</w:t>
      </w:r>
    </w:p>
    <w:p w14:paraId="0DA0D315" w14:textId="3CF9003B" w:rsidR="00A1338C" w:rsidRDefault="00F851BC" w:rsidP="00A1338C">
      <w:pPr>
        <w:spacing w:line="360" w:lineRule="auto"/>
        <w:ind w:firstLineChars="200" w:firstLine="480"/>
        <w:jc w:val="left"/>
        <w:rPr>
          <w:rFonts w:ascii="宋体" w:eastAsia="宋体" w:hAnsi="宋体"/>
          <w:sz w:val="24"/>
          <w:szCs w:val="28"/>
        </w:rPr>
      </w:pPr>
      <w:r>
        <w:rPr>
          <w:rFonts w:ascii="宋体" w:eastAsia="宋体" w:hAnsi="宋体" w:hint="eastAsia"/>
          <w:sz w:val="24"/>
          <w:szCs w:val="28"/>
        </w:rPr>
        <w:t>严校长</w:t>
      </w:r>
      <w:proofErr w:type="gramStart"/>
      <w:r>
        <w:rPr>
          <w:rFonts w:ascii="宋体" w:eastAsia="宋体" w:hAnsi="宋体" w:hint="eastAsia"/>
          <w:sz w:val="24"/>
          <w:szCs w:val="28"/>
        </w:rPr>
        <w:t>首先向鼎湖区</w:t>
      </w:r>
      <w:proofErr w:type="gramEnd"/>
      <w:r>
        <w:rPr>
          <w:rFonts w:ascii="宋体" w:eastAsia="宋体" w:hAnsi="宋体" w:hint="eastAsia"/>
          <w:sz w:val="24"/>
          <w:szCs w:val="28"/>
        </w:rPr>
        <w:t>的同仁介绍学校的</w:t>
      </w:r>
      <w:r w:rsidRPr="00F851BC">
        <w:rPr>
          <w:rFonts w:ascii="宋体" w:eastAsia="宋体" w:hAnsi="宋体" w:hint="eastAsia"/>
          <w:sz w:val="24"/>
          <w:szCs w:val="28"/>
        </w:rPr>
        <w:t>基础设施及校园文化、办学理念</w:t>
      </w:r>
      <w:r>
        <w:rPr>
          <w:rFonts w:ascii="宋体" w:eastAsia="宋体" w:hAnsi="宋体" w:hint="eastAsia"/>
          <w:sz w:val="24"/>
          <w:szCs w:val="28"/>
        </w:rPr>
        <w:t>等基本情况。</w:t>
      </w:r>
    </w:p>
    <w:p w14:paraId="569004E8" w14:textId="5EDB7EAA" w:rsidR="005E5597" w:rsidRDefault="00F851BC" w:rsidP="00F851BC">
      <w:pPr>
        <w:spacing w:line="360" w:lineRule="auto"/>
        <w:ind w:firstLineChars="200" w:firstLine="480"/>
        <w:jc w:val="left"/>
        <w:rPr>
          <w:rFonts w:ascii="宋体" w:eastAsia="宋体" w:hAnsi="宋体"/>
          <w:sz w:val="24"/>
          <w:szCs w:val="28"/>
        </w:rPr>
      </w:pPr>
      <w:r>
        <w:rPr>
          <w:rFonts w:ascii="宋体" w:eastAsia="宋体" w:hAnsi="宋体" w:hint="eastAsia"/>
          <w:sz w:val="24"/>
          <w:szCs w:val="28"/>
        </w:rPr>
        <w:t>彭矗老师以高中两个主线任务</w:t>
      </w:r>
      <w:r w:rsidRPr="00F851BC">
        <w:rPr>
          <w:rFonts w:ascii="宋体" w:eastAsia="宋体" w:hAnsi="宋体"/>
          <w:sz w:val="24"/>
          <w:szCs w:val="28"/>
        </w:rPr>
        <w:t>1</w:t>
      </w:r>
      <w:r>
        <w:rPr>
          <w:rFonts w:ascii="宋体" w:eastAsia="宋体" w:hAnsi="宋体" w:hint="eastAsia"/>
          <w:sz w:val="24"/>
          <w:szCs w:val="28"/>
        </w:rPr>
        <w:t>推进</w:t>
      </w:r>
      <w:r w:rsidRPr="00F851BC">
        <w:rPr>
          <w:rFonts w:ascii="宋体" w:eastAsia="宋体" w:hAnsi="宋体"/>
          <w:sz w:val="24"/>
          <w:szCs w:val="28"/>
        </w:rPr>
        <w:t>中附风格的人本主义素养教育2</w:t>
      </w:r>
      <w:r>
        <w:rPr>
          <w:rFonts w:ascii="宋体" w:eastAsia="宋体" w:hAnsi="宋体" w:hint="eastAsia"/>
          <w:sz w:val="24"/>
          <w:szCs w:val="28"/>
        </w:rPr>
        <w:t>持续提升</w:t>
      </w:r>
      <w:r w:rsidRPr="00F851BC">
        <w:rPr>
          <w:rFonts w:ascii="宋体" w:eastAsia="宋体" w:hAnsi="宋体"/>
          <w:sz w:val="24"/>
          <w:szCs w:val="28"/>
        </w:rPr>
        <w:t>高考高优录取</w:t>
      </w:r>
      <w:r>
        <w:rPr>
          <w:rFonts w:ascii="宋体" w:eastAsia="宋体" w:hAnsi="宋体" w:hint="eastAsia"/>
          <w:sz w:val="24"/>
          <w:szCs w:val="28"/>
        </w:rPr>
        <w:t>率为中心，介绍了高考备考</w:t>
      </w:r>
      <w:r w:rsidR="00666122">
        <w:rPr>
          <w:rFonts w:ascii="宋体" w:eastAsia="宋体" w:hAnsi="宋体" w:hint="eastAsia"/>
          <w:sz w:val="24"/>
          <w:szCs w:val="28"/>
        </w:rPr>
        <w:t>的</w:t>
      </w:r>
      <w:r>
        <w:rPr>
          <w:rFonts w:ascii="宋体" w:eastAsia="宋体" w:hAnsi="宋体" w:hint="eastAsia"/>
          <w:sz w:val="24"/>
          <w:szCs w:val="28"/>
        </w:rPr>
        <w:t>三年</w:t>
      </w:r>
      <w:r w:rsidR="008B1E96">
        <w:rPr>
          <w:rFonts w:ascii="宋体" w:eastAsia="宋体" w:hAnsi="宋体" w:hint="eastAsia"/>
          <w:sz w:val="24"/>
          <w:szCs w:val="28"/>
        </w:rPr>
        <w:t>规划</w:t>
      </w:r>
      <w:r>
        <w:rPr>
          <w:rFonts w:ascii="宋体" w:eastAsia="宋体" w:hAnsi="宋体" w:hint="eastAsia"/>
          <w:sz w:val="24"/>
          <w:szCs w:val="28"/>
        </w:rPr>
        <w:t>与实行过程中遇到的困难和心得。</w:t>
      </w:r>
      <w:r w:rsidR="005E5597">
        <w:rPr>
          <w:rFonts w:ascii="宋体" w:eastAsia="宋体" w:hAnsi="宋体" w:hint="eastAsia"/>
          <w:sz w:val="24"/>
          <w:szCs w:val="28"/>
        </w:rPr>
        <w:t>周乐双老师以地理科为例分享二轮复习地理复卷的制作经验和习题跟进策略。</w:t>
      </w:r>
    </w:p>
    <w:p w14:paraId="3F79788D" w14:textId="656C67A7" w:rsidR="005E5597" w:rsidRDefault="005E5597" w:rsidP="00F851BC">
      <w:pPr>
        <w:spacing w:line="360" w:lineRule="auto"/>
        <w:ind w:firstLineChars="200" w:firstLine="480"/>
        <w:jc w:val="left"/>
        <w:rPr>
          <w:rFonts w:ascii="宋体" w:eastAsia="宋体" w:hAnsi="宋体"/>
          <w:sz w:val="24"/>
          <w:szCs w:val="28"/>
        </w:rPr>
      </w:pPr>
      <w:r>
        <w:rPr>
          <w:rFonts w:ascii="宋体" w:eastAsia="宋体" w:hAnsi="宋体" w:hint="eastAsia"/>
          <w:sz w:val="24"/>
          <w:szCs w:val="28"/>
        </w:rPr>
        <w:t>鼎湖区教师发展中心朱永行副主任和</w:t>
      </w:r>
      <w:proofErr w:type="gramStart"/>
      <w:r>
        <w:rPr>
          <w:rFonts w:ascii="宋体" w:eastAsia="宋体" w:hAnsi="宋体" w:hint="eastAsia"/>
          <w:sz w:val="24"/>
          <w:szCs w:val="28"/>
        </w:rPr>
        <w:t>鼎湖</w:t>
      </w:r>
      <w:proofErr w:type="gramEnd"/>
      <w:r>
        <w:rPr>
          <w:rFonts w:ascii="宋体" w:eastAsia="宋体" w:hAnsi="宋体" w:hint="eastAsia"/>
          <w:sz w:val="24"/>
          <w:szCs w:val="28"/>
        </w:rPr>
        <w:t>中学廖晓林校长分别表达了对中大附中的感谢，并提出期望搭建两校教研交流平台的期望。严校长亦提出鼎湖中学老师不吝赐教切磋共进</w:t>
      </w:r>
      <w:r w:rsidR="00666122">
        <w:rPr>
          <w:rFonts w:ascii="宋体" w:eastAsia="宋体" w:hAnsi="宋体" w:hint="eastAsia"/>
          <w:sz w:val="24"/>
          <w:szCs w:val="28"/>
        </w:rPr>
        <w:t>的愿景</w:t>
      </w:r>
      <w:r>
        <w:rPr>
          <w:rFonts w:ascii="宋体" w:eastAsia="宋体" w:hAnsi="宋体" w:hint="eastAsia"/>
          <w:sz w:val="24"/>
          <w:szCs w:val="28"/>
        </w:rPr>
        <w:t>。</w:t>
      </w:r>
    </w:p>
    <w:p w14:paraId="1F98AF8C" w14:textId="521E438E" w:rsidR="005E5597" w:rsidRDefault="00666122" w:rsidP="00F851BC">
      <w:pPr>
        <w:spacing w:line="360" w:lineRule="auto"/>
        <w:ind w:firstLineChars="200" w:firstLine="480"/>
        <w:jc w:val="left"/>
        <w:rPr>
          <w:rFonts w:ascii="宋体" w:eastAsia="宋体" w:hAnsi="宋体"/>
          <w:sz w:val="24"/>
          <w:szCs w:val="28"/>
        </w:rPr>
      </w:pPr>
      <w:r>
        <w:rPr>
          <w:rFonts w:ascii="宋体" w:eastAsia="宋体" w:hAnsi="宋体" w:hint="eastAsia"/>
          <w:sz w:val="24"/>
          <w:szCs w:val="28"/>
        </w:rPr>
        <w:t>最后</w:t>
      </w:r>
      <w:r w:rsidR="005E5597">
        <w:rPr>
          <w:rFonts w:ascii="宋体" w:eastAsia="宋体" w:hAnsi="宋体" w:hint="eastAsia"/>
          <w:sz w:val="24"/>
          <w:szCs w:val="28"/>
        </w:rPr>
        <w:t>老师们分学科相互交流，互致敬意！</w:t>
      </w:r>
    </w:p>
    <w:sectPr w:rsidR="005E559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8F5C49" w14:textId="77777777" w:rsidR="005302EE" w:rsidRDefault="005302EE" w:rsidP="007F4B25">
      <w:r>
        <w:separator/>
      </w:r>
    </w:p>
  </w:endnote>
  <w:endnote w:type="continuationSeparator" w:id="0">
    <w:p w14:paraId="5AABE848" w14:textId="77777777" w:rsidR="005302EE" w:rsidRDefault="005302EE" w:rsidP="007F4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2FAB94" w14:textId="77777777" w:rsidR="005302EE" w:rsidRDefault="005302EE" w:rsidP="007F4B25">
      <w:r>
        <w:separator/>
      </w:r>
    </w:p>
  </w:footnote>
  <w:footnote w:type="continuationSeparator" w:id="0">
    <w:p w14:paraId="42FF5142" w14:textId="77777777" w:rsidR="005302EE" w:rsidRDefault="005302EE" w:rsidP="007F4B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38C"/>
    <w:rsid w:val="005302EE"/>
    <w:rsid w:val="005E5597"/>
    <w:rsid w:val="00666122"/>
    <w:rsid w:val="00765EBB"/>
    <w:rsid w:val="007F4B25"/>
    <w:rsid w:val="008B1E96"/>
    <w:rsid w:val="00A1338C"/>
    <w:rsid w:val="00F851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60A9FA"/>
  <w15:chartTrackingRefBased/>
  <w15:docId w15:val="{E6E8FE98-E1CE-403A-A921-D5992963F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4B2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F4B25"/>
    <w:rPr>
      <w:sz w:val="18"/>
      <w:szCs w:val="18"/>
    </w:rPr>
  </w:style>
  <w:style w:type="paragraph" w:styleId="a5">
    <w:name w:val="footer"/>
    <w:basedOn w:val="a"/>
    <w:link w:val="a6"/>
    <w:uiPriority w:val="99"/>
    <w:unhideWhenUsed/>
    <w:rsid w:val="007F4B25"/>
    <w:pPr>
      <w:tabs>
        <w:tab w:val="center" w:pos="4153"/>
        <w:tab w:val="right" w:pos="8306"/>
      </w:tabs>
      <w:snapToGrid w:val="0"/>
      <w:jc w:val="left"/>
    </w:pPr>
    <w:rPr>
      <w:sz w:val="18"/>
      <w:szCs w:val="18"/>
    </w:rPr>
  </w:style>
  <w:style w:type="character" w:customStyle="1" w:styleId="a6">
    <w:name w:val="页脚 字符"/>
    <w:basedOn w:val="a0"/>
    <w:link w:val="a5"/>
    <w:uiPriority w:val="99"/>
    <w:rsid w:val="007F4B2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57</Words>
  <Characters>331</Characters>
  <Application>Microsoft Office Word</Application>
  <DocSecurity>0</DocSecurity>
  <Lines>2</Lines>
  <Paragraphs>1</Paragraphs>
  <ScaleCrop>false</ScaleCrop>
  <Company/>
  <LinksUpToDate>false</LinksUpToDate>
  <CharactersWithSpaces>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 矗</dc:creator>
  <cp:keywords/>
  <dc:description/>
  <cp:lastModifiedBy>彭 矗</cp:lastModifiedBy>
  <cp:revision>2</cp:revision>
  <dcterms:created xsi:type="dcterms:W3CDTF">2021-03-05T08:40:00Z</dcterms:created>
  <dcterms:modified xsi:type="dcterms:W3CDTF">2021-03-05T09:23:00Z</dcterms:modified>
</cp:coreProperties>
</file>