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3F0C7" w14:textId="1904549B" w:rsidR="00EF7C0D" w:rsidRDefault="00EF7C0D" w:rsidP="00EF7C0D">
      <w:pPr>
        <w:jc w:val="center"/>
      </w:pPr>
      <w:r>
        <w:rPr>
          <w:rFonts w:hint="eastAsia"/>
        </w:rPr>
        <w:t>桃花源记听评课</w:t>
      </w:r>
    </w:p>
    <w:p w14:paraId="562E7215" w14:textId="555DF040" w:rsidR="00EF7C0D" w:rsidRDefault="00EF7C0D" w:rsidP="00EF7C0D">
      <w:pPr>
        <w:jc w:val="center"/>
      </w:pPr>
      <w:r>
        <w:rPr>
          <w:rFonts w:hint="eastAsia"/>
        </w:rPr>
        <w:t>向琴</w:t>
      </w:r>
    </w:p>
    <w:p w14:paraId="0FD6BD57" w14:textId="7CED6F9B" w:rsidR="00EF7C0D" w:rsidRDefault="00EF7C0D" w:rsidP="00EF7C0D">
      <w:r>
        <w:rPr>
          <w:rFonts w:hint="eastAsia"/>
        </w:rPr>
        <w:t xml:space="preserve"> </w:t>
      </w:r>
      <w:r>
        <w:t xml:space="preserve"> </w:t>
      </w:r>
      <w:r w:rsidR="00290A4D">
        <w:t xml:space="preserve">  </w:t>
      </w:r>
      <w:r>
        <w:rPr>
          <w:rFonts w:hint="eastAsia"/>
        </w:rPr>
        <w:t>有幸听了蔡玲老师执教的《桃花源记》，深受启发</w:t>
      </w:r>
      <w:r w:rsidR="00290A4D">
        <w:rPr>
          <w:rFonts w:hint="eastAsia"/>
        </w:rPr>
        <w:t>，有以下感受。</w:t>
      </w:r>
    </w:p>
    <w:p w14:paraId="6CD7AEEC" w14:textId="6E56976D" w:rsidR="00290A4D" w:rsidRDefault="00EF7C0D" w:rsidP="00290A4D">
      <w:pPr>
        <w:ind w:firstLine="420"/>
      </w:pPr>
      <w:r w:rsidRPr="00EF7C0D">
        <w:rPr>
          <w:rFonts w:hint="eastAsia"/>
        </w:rPr>
        <w:t>在这堂课里，</w:t>
      </w:r>
      <w:r w:rsidR="00290A4D">
        <w:rPr>
          <w:rFonts w:hint="eastAsia"/>
        </w:rPr>
        <w:t>蔡</w:t>
      </w:r>
      <w:r w:rsidRPr="00EF7C0D">
        <w:rPr>
          <w:rFonts w:hint="eastAsia"/>
        </w:rPr>
        <w:t>老师充分发挥了学生在教学中的</w:t>
      </w:r>
      <w:r w:rsidRPr="00EF7C0D">
        <w:t>主动性和创造性，学生是课堂学习的主人，在课堂上激发学生的学习</w:t>
      </w:r>
      <w:r w:rsidR="00D04E97">
        <w:rPr>
          <w:rFonts w:hint="eastAsia"/>
        </w:rPr>
        <w:t>兴趣</w:t>
      </w:r>
      <w:r w:rsidRPr="00EF7C0D">
        <w:t>，培养学生自主学习的意识和习惯</w:t>
      </w:r>
      <w:r w:rsidR="00D04E97">
        <w:rPr>
          <w:rFonts w:hint="eastAsia"/>
        </w:rPr>
        <w:t>，</w:t>
      </w:r>
      <w:r w:rsidRPr="00EF7C0D">
        <w:t>为学生创设良好的自主学习情境</w:t>
      </w:r>
      <w:r w:rsidR="00D04E97">
        <w:rPr>
          <w:rFonts w:hint="eastAsia"/>
        </w:rPr>
        <w:t>。</w:t>
      </w:r>
      <w:r w:rsidRPr="00EF7C0D">
        <w:t>以成语“桃花源记”导入课文，引起学生兴趣与讨论。随后</w:t>
      </w:r>
      <w:r w:rsidR="00290A4D">
        <w:rPr>
          <w:rFonts w:hint="eastAsia"/>
        </w:rPr>
        <w:t>蔡</w:t>
      </w:r>
      <w:r w:rsidRPr="00EF7C0D">
        <w:t>老师出示了学习目标，主要是对字词的理解，以课文的三、四两节为例，听学生翻译，老师纠正，中间以小组讨论与单独思考相互补充的教学方式来让学生发言、归纳、总结。主要通过：(1)古今异义词的辨析;(2)同义词，近义词角度归纳;(3)再从一词多义的角度讲析等多种形式来归纳字</w:t>
      </w:r>
      <w:r w:rsidRPr="00EF7C0D">
        <w:rPr>
          <w:rFonts w:hint="eastAsia"/>
        </w:rPr>
        <w:t>词，整堂课上气氛活跃，教师的教和学生的学相得益彰，整堂课看来，学生乐于学，学得开心，学得有信心。而且从课堂中学生的反映可以看出，学生对于预习做得相当充分</w:t>
      </w:r>
      <w:r w:rsidRPr="00EF7C0D">
        <w:t xml:space="preserve">!　　</w:t>
      </w:r>
    </w:p>
    <w:p w14:paraId="4EC85BA2" w14:textId="4B8F50F8" w:rsidR="00290A4D" w:rsidRDefault="00EF7C0D" w:rsidP="00290A4D">
      <w:pPr>
        <w:ind w:firstLine="420"/>
      </w:pPr>
      <w:r w:rsidRPr="00EF7C0D">
        <w:t>对于文言文，我们</w:t>
      </w:r>
      <w:r w:rsidR="00D04E97">
        <w:rPr>
          <w:rFonts w:hint="eastAsia"/>
        </w:rPr>
        <w:t>常规</w:t>
      </w:r>
      <w:r w:rsidRPr="00EF7C0D">
        <w:t>的方式是逐字逐句进行翻译，但在这节课上</w:t>
      </w:r>
      <w:r w:rsidR="00290A4D">
        <w:rPr>
          <w:rFonts w:hint="eastAsia"/>
        </w:rPr>
        <w:t>蔡</w:t>
      </w:r>
      <w:r w:rsidRPr="00EF7C0D">
        <w:t xml:space="preserve">老师突破传统的文言文教学，以一种新颖的教学方式来启发学生，最明显的改变是通过不同的形式来教学字词，既可以锻炼学生的思维，又可以引起学生的兴趣。在课件处理上，运用PPT的超级链接形式，感觉教学思路相当清晰。　　</w:t>
      </w:r>
    </w:p>
    <w:p w14:paraId="7F9BA966" w14:textId="2B3B24C4" w:rsidR="002041D8" w:rsidRDefault="00EF7C0D" w:rsidP="00290A4D">
      <w:pPr>
        <w:ind w:firstLine="420"/>
      </w:pPr>
      <w:r w:rsidRPr="00EF7C0D">
        <w:t>值得商榷的地方</w:t>
      </w:r>
      <w:r w:rsidR="00290A4D">
        <w:rPr>
          <w:rFonts w:hint="eastAsia"/>
        </w:rPr>
        <w:t>是</w:t>
      </w:r>
      <w:r w:rsidRPr="00EF7C0D">
        <w:t>这种新颖的文言文教学</w:t>
      </w:r>
      <w:r w:rsidRPr="00EF7C0D">
        <w:rPr>
          <w:rFonts w:hint="eastAsia"/>
        </w:rPr>
        <w:t>形式适用的班级应该是程度比较好的，所以有一定局限性。在一开始的朗读上，学生的读与课文的字词没有合拍，整堂课朗读比较少。　　谈文言文教学的课堂效率问题提高课堂教学效率的问题，随着新课程改革试验的推开而提上了教学的议事日程，语文课也不例外。笔者认为，课堂教学效率是否提高，不在于教师讲了多少，而在于学生接受、掌握了多少。</w:t>
      </w:r>
    </w:p>
    <w:sectPr w:rsidR="002041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929"/>
    <w:rsid w:val="002041D8"/>
    <w:rsid w:val="00290A4D"/>
    <w:rsid w:val="003900D6"/>
    <w:rsid w:val="00BE5929"/>
    <w:rsid w:val="00D04E97"/>
    <w:rsid w:val="00E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E9A20"/>
  <w15:chartTrackingRefBased/>
  <w15:docId w15:val="{76D9A4C5-93E9-47E3-8BC5-1EB0DE467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谢 文源</dc:creator>
  <cp:keywords/>
  <dc:description/>
  <cp:lastModifiedBy>谢 文源</cp:lastModifiedBy>
  <cp:revision>5</cp:revision>
  <dcterms:created xsi:type="dcterms:W3CDTF">2021-07-05T09:01:00Z</dcterms:created>
  <dcterms:modified xsi:type="dcterms:W3CDTF">2021-07-05T23:58:00Z</dcterms:modified>
</cp:coreProperties>
</file>