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978E4" w14:textId="554C836F" w:rsidR="002041D8" w:rsidRDefault="00466894" w:rsidP="00466894">
      <w:pPr>
        <w:jc w:val="center"/>
      </w:pPr>
      <w:r>
        <w:rPr>
          <w:rFonts w:hint="eastAsia"/>
        </w:rPr>
        <w:t>《庄子与惠子游于濠梁之上》听评课</w:t>
      </w:r>
    </w:p>
    <w:p w14:paraId="735B1316" w14:textId="07F82410" w:rsidR="00B37E03" w:rsidRDefault="00B37E03" w:rsidP="00466894">
      <w:pPr>
        <w:jc w:val="center"/>
        <w:rPr>
          <w:rFonts w:hint="eastAsia"/>
        </w:rPr>
      </w:pPr>
      <w:r>
        <w:rPr>
          <w:rFonts w:hint="eastAsia"/>
        </w:rPr>
        <w:t>向琴</w:t>
      </w:r>
    </w:p>
    <w:p w14:paraId="7462758F" w14:textId="1B8A9F5C" w:rsidR="00466894" w:rsidRDefault="00466894" w:rsidP="00466894">
      <w:pPr>
        <w:ind w:firstLine="430"/>
      </w:pPr>
      <w:r>
        <w:rPr>
          <w:rFonts w:hint="eastAsia"/>
        </w:rPr>
        <w:t>《庄子与惠子游于濠梁之上》是一篇短小有趣且充满哲理的小文。有幸听了单桂才老师的一节公开课，觉得深受启发。</w:t>
      </w:r>
    </w:p>
    <w:p w14:paraId="4109A0BE" w14:textId="3347F630" w:rsidR="00466894" w:rsidRDefault="00466894" w:rsidP="00466894">
      <w:pPr>
        <w:ind w:firstLine="430"/>
      </w:pPr>
      <w:r>
        <w:rPr>
          <w:rFonts w:hint="eastAsia"/>
        </w:rPr>
        <w:t>导入有趣不俗。以“白马非马”的辩论话题导入，既吸引了学生们的兴趣，又贴合了此篇文章辩论的形式，顺理成章地引出了庄子与惠子的这场辩论。</w:t>
      </w:r>
    </w:p>
    <w:p w14:paraId="6ABC66E0" w14:textId="609F2B49" w:rsidR="00466894" w:rsidRDefault="00466894" w:rsidP="00466894">
      <w:pPr>
        <w:ind w:firstLine="430"/>
      </w:pPr>
      <w:r>
        <w:rPr>
          <w:rFonts w:hint="eastAsia"/>
        </w:rPr>
        <w:t>上课形式丰富。关于文章翻译，老师有让学生自己结合注释解读文章，有同学们间的讨论，有</w:t>
      </w:r>
      <w:r w:rsidR="00AF1E15">
        <w:rPr>
          <w:rFonts w:hint="eastAsia"/>
        </w:rPr>
        <w:t>老师的点拨引导，在短时间内高效完成了字词句的翻译；在揣摩人物时，老师让学生上讲台表演朗读，体会庄子与惠子的不同性格；</w:t>
      </w:r>
      <w:r w:rsidR="00B37E03">
        <w:rPr>
          <w:rFonts w:hint="eastAsia"/>
        </w:rPr>
        <w:t>最后，文章又回到了“白马非马”的辩论话题，首尾呼应，有始有终。</w:t>
      </w:r>
      <w:r w:rsidR="00AF1E15">
        <w:rPr>
          <w:rFonts w:hint="eastAsia"/>
        </w:rPr>
        <w:t>朗读、书写、引导、思考，一节课在丰富的形式中井然有序地开展，时时牵引着学生的思绪。</w:t>
      </w:r>
    </w:p>
    <w:p w14:paraId="3BF642BB" w14:textId="1679AA7C" w:rsidR="00AF1E15" w:rsidRDefault="00AF1E15" w:rsidP="00AF1E15">
      <w:pPr>
        <w:ind w:firstLine="430"/>
      </w:pPr>
      <w:r>
        <w:rPr>
          <w:rFonts w:hint="eastAsia"/>
        </w:rPr>
        <w:t>内容讲解有深度。此篇小文中，</w:t>
      </w:r>
      <w:r>
        <w:rPr>
          <w:rFonts w:hint="eastAsia"/>
        </w:rPr>
        <w:t>这场辩论没有输赢对错，</w:t>
      </w:r>
      <w:r>
        <w:rPr>
          <w:rFonts w:hint="eastAsia"/>
        </w:rPr>
        <w:t>我们可以看出两个人的不同性格，庄子是富有情趣的艺术家，他机智、有趣、善于巧辩，惠子是思维严谨的哲学家，他严谨、刻板、善于力辩。很多老师讲到这个层次，文章就结束了。但是单老师</w:t>
      </w:r>
      <w:r w:rsidR="00B37E03">
        <w:rPr>
          <w:rFonts w:hint="eastAsia"/>
        </w:rPr>
        <w:t>还</w:t>
      </w:r>
      <w:r>
        <w:rPr>
          <w:rFonts w:hint="eastAsia"/>
        </w:rPr>
        <w:t>分析</w:t>
      </w:r>
      <w:r w:rsidR="00B37E03">
        <w:rPr>
          <w:rFonts w:hint="eastAsia"/>
        </w:rPr>
        <w:t>了</w:t>
      </w:r>
      <w:r>
        <w:rPr>
          <w:rFonts w:hint="eastAsia"/>
        </w:rPr>
        <w:t>这两种性格背后的原因，庄子是道家学派，主张天人合一、超然物外、悠游自在，而惠子是名家代表，一生致力于功名利禄的追求，他们的学派和内心的主张追求不一样，所以他们呈现的性格也不一样。我本人在教授此篇时，先介绍了二人的学派思想，再分析文章，且没有把二者联系起来分析，只是粗浅地得到了一个结论。单老师先没有介绍二人的学派，这给学生留下了悬念，分析文章本身以后，再拓展，</w:t>
      </w:r>
      <w:r w:rsidR="00B37E03">
        <w:rPr>
          <w:rFonts w:hint="eastAsia"/>
        </w:rPr>
        <w:t>追本溯源，这样文章更有由浅入深的层次。</w:t>
      </w:r>
    </w:p>
    <w:p w14:paraId="548E1A55" w14:textId="5BE90831" w:rsidR="00B37E03" w:rsidRDefault="00B37E03" w:rsidP="00AF1E15">
      <w:pPr>
        <w:ind w:firstLine="430"/>
        <w:rPr>
          <w:rFonts w:hint="eastAsia"/>
        </w:rPr>
      </w:pPr>
      <w:r>
        <w:rPr>
          <w:rFonts w:hint="eastAsia"/>
        </w:rPr>
        <w:t>如果说有不足的话，就是整个过程中，老师讲解偏多，学生参与和思考较少，学生被牵引着回答问题，比较被动。也可能是老师考虑到学生对学派陌生，才讲解较多，无论是哪一种原因，还是希望更多的把课堂还给学生，让学生做课堂的主人，这样课堂和知识才更有活力与激情。</w:t>
      </w:r>
    </w:p>
    <w:p w14:paraId="78212C23" w14:textId="0FD26BAE" w:rsidR="00B37E03" w:rsidRPr="00B37E03" w:rsidRDefault="00B37E03" w:rsidP="00AF1E15">
      <w:pPr>
        <w:ind w:firstLine="430"/>
        <w:rPr>
          <w:rFonts w:hint="eastAsia"/>
        </w:rPr>
      </w:pPr>
      <w:r>
        <w:rPr>
          <w:rFonts w:hint="eastAsia"/>
        </w:rPr>
        <w:t>其实很希望多听听初中语文老师的课，他们总是给人带来课文的新颖解读，或者给予理解深度，让人跳出肤浅与刻板的固有模式。</w:t>
      </w:r>
    </w:p>
    <w:sectPr w:rsidR="00B37E03" w:rsidRPr="00B37E0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CBFBA" w14:textId="77777777" w:rsidR="00FF1ADB" w:rsidRDefault="00FF1ADB" w:rsidP="00466894">
      <w:r>
        <w:separator/>
      </w:r>
    </w:p>
  </w:endnote>
  <w:endnote w:type="continuationSeparator" w:id="0">
    <w:p w14:paraId="777AC217" w14:textId="77777777" w:rsidR="00FF1ADB" w:rsidRDefault="00FF1ADB" w:rsidP="00466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32208" w14:textId="77777777" w:rsidR="00FF1ADB" w:rsidRDefault="00FF1ADB" w:rsidP="00466894">
      <w:r>
        <w:separator/>
      </w:r>
    </w:p>
  </w:footnote>
  <w:footnote w:type="continuationSeparator" w:id="0">
    <w:p w14:paraId="55C84A11" w14:textId="77777777" w:rsidR="00FF1ADB" w:rsidRDefault="00FF1ADB" w:rsidP="004668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E11"/>
    <w:rsid w:val="002041D8"/>
    <w:rsid w:val="003900D6"/>
    <w:rsid w:val="003F2E11"/>
    <w:rsid w:val="00466894"/>
    <w:rsid w:val="00AF1E15"/>
    <w:rsid w:val="00B37E03"/>
    <w:rsid w:val="00FF1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914E3D"/>
  <w15:chartTrackingRefBased/>
  <w15:docId w15:val="{661F429D-8CCD-409D-89CE-7447B26E1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689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6689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6689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6689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谢 文源</dc:creator>
  <cp:keywords/>
  <dc:description/>
  <cp:lastModifiedBy>谢 文源</cp:lastModifiedBy>
  <cp:revision>2</cp:revision>
  <dcterms:created xsi:type="dcterms:W3CDTF">2021-07-06T00:51:00Z</dcterms:created>
  <dcterms:modified xsi:type="dcterms:W3CDTF">2021-07-06T01:20:00Z</dcterms:modified>
</cp:coreProperties>
</file>