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290" w:rsidRPr="00FB4290" w:rsidRDefault="00FB4290" w:rsidP="00FB4290">
      <w:pPr>
        <w:jc w:val="center"/>
        <w:rPr>
          <w:rFonts w:hint="eastAsia"/>
          <w:sz w:val="32"/>
          <w:szCs w:val="32"/>
        </w:rPr>
      </w:pPr>
      <w:r w:rsidRPr="00FB4290">
        <w:rPr>
          <w:rFonts w:hint="eastAsia"/>
          <w:sz w:val="32"/>
          <w:szCs w:val="32"/>
        </w:rPr>
        <w:t>《花卉与纹样》</w:t>
      </w:r>
    </w:p>
    <w:p w:rsidR="00FB4290" w:rsidRPr="00FB4290" w:rsidRDefault="00FB4290" w:rsidP="00FB4290">
      <w:pPr>
        <w:jc w:val="center"/>
        <w:rPr>
          <w:rFonts w:hint="eastAsia"/>
          <w:sz w:val="24"/>
          <w:szCs w:val="24"/>
        </w:rPr>
      </w:pPr>
      <w:r w:rsidRPr="00FB4290">
        <w:rPr>
          <w:rFonts w:hint="eastAsia"/>
          <w:sz w:val="24"/>
          <w:szCs w:val="24"/>
        </w:rPr>
        <w:t>中大附中美术</w:t>
      </w:r>
      <w:proofErr w:type="gramStart"/>
      <w:r w:rsidRPr="00FB4290">
        <w:rPr>
          <w:rFonts w:hint="eastAsia"/>
          <w:sz w:val="24"/>
          <w:szCs w:val="24"/>
        </w:rPr>
        <w:t>组陶术</w:t>
      </w:r>
      <w:proofErr w:type="gramEnd"/>
    </w:p>
    <w:p w:rsidR="0024195E" w:rsidRDefault="0024195E" w:rsidP="00FB4290">
      <w:pPr>
        <w:rPr>
          <w:rFonts w:hint="eastAsia"/>
          <w:sz w:val="24"/>
          <w:szCs w:val="24"/>
        </w:rPr>
      </w:pPr>
      <w:r>
        <w:rPr>
          <w:rFonts w:hint="eastAsia"/>
          <w:sz w:val="24"/>
          <w:szCs w:val="24"/>
        </w:rPr>
        <w:t>教材版本：</w:t>
      </w:r>
      <w:proofErr w:type="gramStart"/>
      <w:r w:rsidR="00FB4290" w:rsidRPr="00FB4290">
        <w:rPr>
          <w:rFonts w:hint="eastAsia"/>
          <w:sz w:val="24"/>
          <w:szCs w:val="24"/>
        </w:rPr>
        <w:t>岭南版</w:t>
      </w:r>
      <w:proofErr w:type="gramEnd"/>
      <w:r w:rsidR="00B412A1">
        <w:rPr>
          <w:rFonts w:hint="eastAsia"/>
          <w:sz w:val="24"/>
          <w:szCs w:val="24"/>
        </w:rPr>
        <w:t>初中美术</w:t>
      </w:r>
      <w:r w:rsidR="00FB4290" w:rsidRPr="00FB4290">
        <w:rPr>
          <w:rFonts w:hint="eastAsia"/>
          <w:sz w:val="24"/>
          <w:szCs w:val="24"/>
        </w:rPr>
        <w:t>教材</w:t>
      </w:r>
    </w:p>
    <w:p w:rsidR="0024195E" w:rsidRDefault="0024195E" w:rsidP="00FB4290">
      <w:pPr>
        <w:rPr>
          <w:rFonts w:hint="eastAsia"/>
          <w:sz w:val="24"/>
          <w:szCs w:val="24"/>
        </w:rPr>
      </w:pPr>
      <w:r>
        <w:rPr>
          <w:rFonts w:hint="eastAsia"/>
          <w:sz w:val="24"/>
          <w:szCs w:val="24"/>
        </w:rPr>
        <w:t>年级：</w:t>
      </w:r>
      <w:r w:rsidR="00FB4290" w:rsidRPr="00FB4290">
        <w:rPr>
          <w:rFonts w:hint="eastAsia"/>
          <w:sz w:val="24"/>
          <w:szCs w:val="24"/>
        </w:rPr>
        <w:t>七年级下册</w:t>
      </w:r>
    </w:p>
    <w:p w:rsidR="0024195E" w:rsidRDefault="0024195E" w:rsidP="00FB4290">
      <w:pPr>
        <w:rPr>
          <w:rFonts w:hint="eastAsia"/>
          <w:sz w:val="24"/>
          <w:szCs w:val="24"/>
        </w:rPr>
      </w:pPr>
      <w:r>
        <w:rPr>
          <w:rFonts w:hint="eastAsia"/>
          <w:sz w:val="24"/>
          <w:szCs w:val="24"/>
        </w:rPr>
        <w:t>单元：第三单元《源于自然的启示》（</w:t>
      </w:r>
      <w:r w:rsidRPr="00FB4290">
        <w:rPr>
          <w:rFonts w:hint="eastAsia"/>
          <w:sz w:val="24"/>
          <w:szCs w:val="24"/>
        </w:rPr>
        <w:t>第五课</w:t>
      </w:r>
      <w:r>
        <w:rPr>
          <w:rFonts w:hint="eastAsia"/>
          <w:sz w:val="24"/>
          <w:szCs w:val="24"/>
        </w:rPr>
        <w:t>）</w:t>
      </w:r>
    </w:p>
    <w:p w:rsidR="0024195E" w:rsidRDefault="0024195E" w:rsidP="00FB4290">
      <w:pPr>
        <w:rPr>
          <w:rFonts w:hint="eastAsia"/>
          <w:sz w:val="24"/>
          <w:szCs w:val="24"/>
        </w:rPr>
      </w:pPr>
      <w:r>
        <w:rPr>
          <w:rFonts w:hint="eastAsia"/>
          <w:sz w:val="24"/>
          <w:szCs w:val="24"/>
        </w:rPr>
        <w:t>学习领域：</w:t>
      </w:r>
      <w:r w:rsidR="00FB4290" w:rsidRPr="00FB4290">
        <w:rPr>
          <w:rFonts w:hint="eastAsia"/>
          <w:sz w:val="24"/>
          <w:szCs w:val="24"/>
        </w:rPr>
        <w:t>“设计、应用”</w:t>
      </w:r>
    </w:p>
    <w:p w:rsidR="0024195E" w:rsidRDefault="0024195E" w:rsidP="00FB4290">
      <w:pPr>
        <w:rPr>
          <w:rFonts w:hint="eastAsia"/>
          <w:sz w:val="24"/>
          <w:szCs w:val="24"/>
        </w:rPr>
      </w:pPr>
    </w:p>
    <w:p w:rsidR="00FB4290" w:rsidRPr="00FB4290" w:rsidRDefault="00FB4290" w:rsidP="00FB4290">
      <w:pPr>
        <w:rPr>
          <w:rFonts w:hint="eastAsia"/>
          <w:sz w:val="24"/>
          <w:szCs w:val="24"/>
        </w:rPr>
      </w:pPr>
      <w:r w:rsidRPr="00FB4290">
        <w:rPr>
          <w:rFonts w:hint="eastAsia"/>
          <w:sz w:val="24"/>
          <w:szCs w:val="24"/>
        </w:rPr>
        <w:t>一、教材分析</w:t>
      </w:r>
      <w:r w:rsidRPr="00FB4290">
        <w:rPr>
          <w:rFonts w:hint="eastAsia"/>
          <w:sz w:val="24"/>
          <w:szCs w:val="24"/>
        </w:rPr>
        <w:t xml:space="preserve">  </w:t>
      </w:r>
    </w:p>
    <w:p w:rsidR="00FB4290" w:rsidRDefault="00FB4290" w:rsidP="00FB4290">
      <w:pPr>
        <w:rPr>
          <w:rFonts w:hint="eastAsia"/>
          <w:sz w:val="24"/>
          <w:szCs w:val="24"/>
        </w:rPr>
      </w:pPr>
      <w:r w:rsidRPr="00FB4290">
        <w:rPr>
          <w:rFonts w:hint="eastAsia"/>
          <w:sz w:val="24"/>
          <w:szCs w:val="24"/>
        </w:rPr>
        <w:t>本课把花卉纹样的设计运用作为教学内容，考虑花卉纹样的文化内涵及与生活的广泛联系，教材围绕花卉纹样在生活中的运用展开，让学生感悟民族传统纹样的魅力。在内容上，从花卉的写生，到纹样的变形与装饰手法，从单独纹样的形式，到连续纹样的组合变化，循序渐进并强调学以致用的观念。在形式上，设置了两个活动，活动一是为某件生活用品设计一个对称或者均衡的单独纹样，活动二是选择有代表性的花卉，为某件物品设计一个连续纹样，由表及里，由简到难，都注重了学习内容与生活经验的紧密联系。今天我们主要针对活动</w:t>
      </w:r>
      <w:proofErr w:type="gramStart"/>
      <w:r w:rsidRPr="00FB4290">
        <w:rPr>
          <w:rFonts w:hint="eastAsia"/>
          <w:sz w:val="24"/>
          <w:szCs w:val="24"/>
        </w:rPr>
        <w:t>一</w:t>
      </w:r>
      <w:proofErr w:type="gramEnd"/>
      <w:r w:rsidRPr="00FB4290">
        <w:rPr>
          <w:rFonts w:hint="eastAsia"/>
          <w:sz w:val="24"/>
          <w:szCs w:val="24"/>
        </w:rPr>
        <w:t>开展学习和设计。</w:t>
      </w:r>
      <w:r>
        <w:rPr>
          <w:rFonts w:hint="eastAsia"/>
          <w:sz w:val="24"/>
          <w:szCs w:val="24"/>
        </w:rPr>
        <w:t>新</w:t>
      </w:r>
      <w:r w:rsidRPr="00FB4290">
        <w:rPr>
          <w:rFonts w:hint="eastAsia"/>
          <w:sz w:val="24"/>
          <w:szCs w:val="24"/>
        </w:rPr>
        <w:t>课标要求，在这个学习领域中，学生要养成勤于观察、敏于发现、严于计划、善于借鉴、精于制作的行为习惯，以及“学以致用”的设计思想。让学生了解掌握图案设计基本方法的基础上，对生活用品加以装饰，增强以设计和工艺改善环境与生活的愿望。</w:t>
      </w:r>
      <w:r w:rsidRPr="00FB4290">
        <w:rPr>
          <w:rFonts w:hint="eastAsia"/>
          <w:sz w:val="24"/>
          <w:szCs w:val="24"/>
        </w:rPr>
        <w:t xml:space="preserve">  </w:t>
      </w:r>
    </w:p>
    <w:p w:rsidR="00283772" w:rsidRPr="00FB4290" w:rsidRDefault="00283772" w:rsidP="00283772">
      <w:pPr>
        <w:rPr>
          <w:rFonts w:hint="eastAsia"/>
          <w:sz w:val="24"/>
          <w:szCs w:val="24"/>
        </w:rPr>
      </w:pPr>
      <w:r w:rsidRPr="00FB4290">
        <w:rPr>
          <w:rFonts w:hint="eastAsia"/>
          <w:sz w:val="24"/>
          <w:szCs w:val="24"/>
        </w:rPr>
        <w:t>二、学情分析：</w:t>
      </w:r>
      <w:r w:rsidRPr="00FB4290">
        <w:rPr>
          <w:rFonts w:hint="eastAsia"/>
          <w:sz w:val="24"/>
          <w:szCs w:val="24"/>
        </w:rPr>
        <w:t xml:space="preserve">  </w:t>
      </w:r>
    </w:p>
    <w:p w:rsidR="00283772" w:rsidRDefault="00283772" w:rsidP="00283772">
      <w:pPr>
        <w:rPr>
          <w:rFonts w:hint="eastAsia"/>
          <w:sz w:val="24"/>
          <w:szCs w:val="24"/>
        </w:rPr>
      </w:pPr>
      <w:r w:rsidRPr="00FB4290">
        <w:rPr>
          <w:rFonts w:hint="eastAsia"/>
          <w:sz w:val="24"/>
          <w:szCs w:val="24"/>
        </w:rPr>
        <w:t>之前学生学习过《</w:t>
      </w:r>
      <w:r>
        <w:rPr>
          <w:rFonts w:hint="eastAsia"/>
          <w:sz w:val="24"/>
          <w:szCs w:val="24"/>
        </w:rPr>
        <w:t>生活中的点线面</w:t>
      </w:r>
      <w:r w:rsidRPr="00FB4290">
        <w:rPr>
          <w:rFonts w:hint="eastAsia"/>
          <w:sz w:val="24"/>
          <w:szCs w:val="24"/>
        </w:rPr>
        <w:t>》</w:t>
      </w:r>
      <w:r>
        <w:rPr>
          <w:rFonts w:hint="eastAsia"/>
          <w:sz w:val="24"/>
          <w:szCs w:val="24"/>
        </w:rPr>
        <w:t>单元</w:t>
      </w:r>
      <w:r w:rsidRPr="00FB4290">
        <w:rPr>
          <w:rFonts w:hint="eastAsia"/>
          <w:sz w:val="24"/>
          <w:szCs w:val="24"/>
        </w:rPr>
        <w:t>，学生能够运用点、线、面的组合变化制作出黑白不同的层次，为本节课中利用点、线、面的综合表现来装饰纹样，奠定了基础，所以，学生具备了一定的动手能力。在思维上，抽象逻辑思维</w:t>
      </w:r>
      <w:proofErr w:type="gramStart"/>
      <w:r w:rsidRPr="00FB4290">
        <w:rPr>
          <w:rFonts w:hint="eastAsia"/>
          <w:sz w:val="24"/>
          <w:szCs w:val="24"/>
        </w:rPr>
        <w:t>日益占</w:t>
      </w:r>
      <w:proofErr w:type="gramEnd"/>
      <w:r w:rsidRPr="00FB4290">
        <w:rPr>
          <w:rFonts w:hint="eastAsia"/>
          <w:sz w:val="24"/>
          <w:szCs w:val="24"/>
        </w:rPr>
        <w:t>主导地位，思维的</w:t>
      </w:r>
      <w:r>
        <w:rPr>
          <w:rFonts w:hint="eastAsia"/>
          <w:sz w:val="24"/>
          <w:szCs w:val="24"/>
        </w:rPr>
        <w:t>逻辑</w:t>
      </w:r>
      <w:r w:rsidRPr="00FB4290">
        <w:rPr>
          <w:rFonts w:hint="eastAsia"/>
          <w:sz w:val="24"/>
          <w:szCs w:val="24"/>
        </w:rPr>
        <w:t>性、批判性有了显著的发展，通过观察和引导，能够对事物的规律和特点有一定认识。</w:t>
      </w:r>
    </w:p>
    <w:p w:rsidR="00FB4290" w:rsidRPr="00FB4290" w:rsidRDefault="00283772" w:rsidP="00FB4290">
      <w:pPr>
        <w:rPr>
          <w:rFonts w:hint="eastAsia"/>
          <w:sz w:val="24"/>
          <w:szCs w:val="24"/>
        </w:rPr>
      </w:pPr>
      <w:r>
        <w:rPr>
          <w:rFonts w:hint="eastAsia"/>
          <w:sz w:val="24"/>
          <w:szCs w:val="24"/>
        </w:rPr>
        <w:t>三</w:t>
      </w:r>
      <w:r w:rsidR="00FB4290">
        <w:rPr>
          <w:rFonts w:hint="eastAsia"/>
          <w:sz w:val="24"/>
          <w:szCs w:val="24"/>
        </w:rPr>
        <w:t>、</w:t>
      </w:r>
      <w:r w:rsidR="00FB4290" w:rsidRPr="00FB4290">
        <w:rPr>
          <w:rFonts w:hint="eastAsia"/>
          <w:sz w:val="24"/>
          <w:szCs w:val="24"/>
        </w:rPr>
        <w:t>教学目标及重难点：</w:t>
      </w:r>
      <w:r w:rsidR="00FB4290"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知识与能力：借鉴传统花卉纹样的造型与装饰特点，运用变形与装饰手法设计花卉纹样。</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过程与方法：了解花卉从写生到变形的完整过程，学会设计与制作的基本方法，并运用一定的组织方法，为生活用品进行装饰设计。</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情感态度价值观：感悟民族传统纹样的魅力；增强以设计和工艺改善环境与生活的意识。</w:t>
      </w:r>
      <w:r w:rsidRPr="00FB4290">
        <w:rPr>
          <w:rFonts w:hint="eastAsia"/>
          <w:sz w:val="24"/>
          <w:szCs w:val="24"/>
        </w:rPr>
        <w:t xml:space="preserve">  </w:t>
      </w:r>
    </w:p>
    <w:p w:rsidR="00FB4290" w:rsidRPr="00FB4290" w:rsidRDefault="00FB4290" w:rsidP="00FB4290">
      <w:pPr>
        <w:rPr>
          <w:rFonts w:hint="eastAsia"/>
          <w:sz w:val="24"/>
          <w:szCs w:val="24"/>
        </w:rPr>
      </w:pPr>
      <w:r>
        <w:rPr>
          <w:rFonts w:hint="eastAsia"/>
          <w:sz w:val="24"/>
          <w:szCs w:val="24"/>
        </w:rPr>
        <w:t>【教学重难点】</w:t>
      </w:r>
      <w:r w:rsidRPr="00FB4290">
        <w:rPr>
          <w:rFonts w:hint="eastAsia"/>
          <w:sz w:val="24"/>
          <w:szCs w:val="24"/>
        </w:rPr>
        <w:t>通过对传统纹样特征的认识和把握，了解花卉纹样的变形与装饰方法，进而应用于现代生活中。</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 xml:space="preserve"> </w:t>
      </w:r>
    </w:p>
    <w:p w:rsidR="00FB4290" w:rsidRPr="00FB4290" w:rsidRDefault="00FB4290" w:rsidP="00283772">
      <w:pPr>
        <w:rPr>
          <w:rFonts w:hint="eastAsia"/>
          <w:sz w:val="24"/>
          <w:szCs w:val="24"/>
        </w:rPr>
      </w:pPr>
      <w:r w:rsidRPr="00FB4290">
        <w:rPr>
          <w:rFonts w:hint="eastAsia"/>
          <w:sz w:val="24"/>
          <w:szCs w:val="24"/>
        </w:rPr>
        <w:t>三、教学方法：</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1</w:t>
      </w:r>
      <w:r w:rsidRPr="00FB4290">
        <w:rPr>
          <w:rFonts w:hint="eastAsia"/>
          <w:sz w:val="24"/>
          <w:szCs w:val="24"/>
        </w:rPr>
        <w:t>、创设情景教学法：学生在一种情境氛围中接受知识效果最好，通过创设与教材情感相符合的情境，使学生轻松的掌握知识。让学生融入到花的世界中，感受花的美丽，花不仅带给我们芳香，还美化了我们的环境，让世界变得五</w:t>
      </w:r>
      <w:r w:rsidR="00283772">
        <w:rPr>
          <w:rFonts w:hint="eastAsia"/>
          <w:sz w:val="24"/>
          <w:szCs w:val="24"/>
        </w:rPr>
        <w:t>彩</w:t>
      </w:r>
      <w:r w:rsidRPr="00FB4290">
        <w:rPr>
          <w:rFonts w:hint="eastAsia"/>
          <w:sz w:val="24"/>
          <w:szCs w:val="24"/>
        </w:rPr>
        <w:t>缤纷！</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2</w:t>
      </w:r>
      <w:r w:rsidRPr="00FB4290">
        <w:rPr>
          <w:rFonts w:hint="eastAsia"/>
          <w:sz w:val="24"/>
          <w:szCs w:val="24"/>
        </w:rPr>
        <w:t>、观察、对比法：这是我在本课中采用最多的方法，有六个问题是采用这个方法解决的：</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w:t>
      </w:r>
      <w:r w:rsidRPr="00FB4290">
        <w:rPr>
          <w:rFonts w:hint="eastAsia"/>
          <w:sz w:val="24"/>
          <w:szCs w:val="24"/>
        </w:rPr>
        <w:t>1</w:t>
      </w:r>
      <w:r w:rsidRPr="00FB4290">
        <w:rPr>
          <w:rFonts w:hint="eastAsia"/>
          <w:sz w:val="24"/>
          <w:szCs w:val="24"/>
        </w:rPr>
        <w:t>）大自然中的花与物品上的花有什么不同。</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w:t>
      </w:r>
      <w:r w:rsidRPr="00FB4290">
        <w:rPr>
          <w:rFonts w:hint="eastAsia"/>
          <w:sz w:val="24"/>
          <w:szCs w:val="24"/>
        </w:rPr>
        <w:t>2</w:t>
      </w:r>
      <w:r w:rsidRPr="00FB4290">
        <w:rPr>
          <w:rFonts w:hint="eastAsia"/>
          <w:sz w:val="24"/>
          <w:szCs w:val="24"/>
        </w:rPr>
        <w:t>）纹样变形的过程。</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lastRenderedPageBreak/>
        <w:t>（</w:t>
      </w:r>
      <w:r w:rsidRPr="00FB4290">
        <w:rPr>
          <w:rFonts w:hint="eastAsia"/>
          <w:sz w:val="24"/>
          <w:szCs w:val="24"/>
        </w:rPr>
        <w:t>3</w:t>
      </w:r>
      <w:r w:rsidRPr="00FB4290">
        <w:rPr>
          <w:rFonts w:hint="eastAsia"/>
          <w:sz w:val="24"/>
          <w:szCs w:val="24"/>
        </w:rPr>
        <w:t>）纹样装饰利用哪些不同的元素。</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w:t>
      </w:r>
      <w:r w:rsidRPr="00FB4290">
        <w:rPr>
          <w:rFonts w:hint="eastAsia"/>
          <w:sz w:val="24"/>
          <w:szCs w:val="24"/>
        </w:rPr>
        <w:t>4</w:t>
      </w:r>
      <w:r w:rsidRPr="00FB4290">
        <w:rPr>
          <w:rFonts w:hint="eastAsia"/>
          <w:sz w:val="24"/>
          <w:szCs w:val="24"/>
        </w:rPr>
        <w:t>）元素相同，但形状、大小、粗细、排列方式有哪些不同。</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w:t>
      </w:r>
      <w:r w:rsidRPr="00FB4290">
        <w:rPr>
          <w:rFonts w:hint="eastAsia"/>
          <w:sz w:val="24"/>
          <w:szCs w:val="24"/>
        </w:rPr>
        <w:t>5</w:t>
      </w:r>
      <w:r w:rsidRPr="00FB4290">
        <w:rPr>
          <w:rFonts w:hint="eastAsia"/>
          <w:sz w:val="24"/>
          <w:szCs w:val="24"/>
        </w:rPr>
        <w:t>）适合纹样和单独纹样的不同。</w:t>
      </w:r>
      <w:r w:rsidRPr="00FB4290">
        <w:rPr>
          <w:rFonts w:hint="eastAsia"/>
          <w:sz w:val="24"/>
          <w:szCs w:val="24"/>
        </w:rPr>
        <w:t xml:space="preserve">  </w:t>
      </w:r>
    </w:p>
    <w:p w:rsidR="00283772" w:rsidRDefault="00FB4290" w:rsidP="00FB4290">
      <w:pPr>
        <w:rPr>
          <w:rFonts w:hint="eastAsia"/>
          <w:sz w:val="24"/>
          <w:szCs w:val="24"/>
        </w:rPr>
      </w:pPr>
      <w:r w:rsidRPr="00FB4290">
        <w:rPr>
          <w:rFonts w:hint="eastAsia"/>
          <w:sz w:val="24"/>
          <w:szCs w:val="24"/>
        </w:rPr>
        <w:t>（</w:t>
      </w:r>
      <w:r w:rsidRPr="00FB4290">
        <w:rPr>
          <w:rFonts w:hint="eastAsia"/>
          <w:sz w:val="24"/>
          <w:szCs w:val="24"/>
        </w:rPr>
        <w:t>6</w:t>
      </w:r>
      <w:r w:rsidRPr="00FB4290">
        <w:rPr>
          <w:rFonts w:hint="eastAsia"/>
          <w:sz w:val="24"/>
          <w:szCs w:val="24"/>
        </w:rPr>
        <w:t>）均衡式和对称式在结构上的不同。</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对比法有助于发展学生的智力，思维的主动性，是学生有效的学习方法。</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3</w:t>
      </w:r>
      <w:r w:rsidRPr="00FB4290">
        <w:rPr>
          <w:rFonts w:hint="eastAsia"/>
          <w:sz w:val="24"/>
          <w:szCs w:val="24"/>
        </w:rPr>
        <w:t>、直观演示法：这在美术课中最常用的方法，纹样的变形与装饰既是本课的重点也是难点，运用直观演示代替单纯的说教和凭空想象，让学生更直观的学习总结变形和装饰的方式方法。</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四、教学过程：</w:t>
      </w:r>
      <w:r w:rsidRPr="00FB4290">
        <w:rPr>
          <w:rFonts w:hint="eastAsia"/>
          <w:sz w:val="24"/>
          <w:szCs w:val="24"/>
        </w:rPr>
        <w:t xml:space="preserve">  </w:t>
      </w:r>
    </w:p>
    <w:p w:rsidR="00FB4290" w:rsidRPr="00FB4290" w:rsidRDefault="00FB4290" w:rsidP="00FB4290">
      <w:pPr>
        <w:rPr>
          <w:rFonts w:hint="eastAsia"/>
          <w:sz w:val="24"/>
          <w:szCs w:val="24"/>
        </w:rPr>
      </w:pPr>
      <w:r w:rsidRPr="00FB4290">
        <w:rPr>
          <w:rFonts w:hint="eastAsia"/>
          <w:sz w:val="24"/>
          <w:szCs w:val="24"/>
        </w:rPr>
        <w:t>1</w:t>
      </w:r>
      <w:r w:rsidRPr="00FB4290">
        <w:rPr>
          <w:rFonts w:hint="eastAsia"/>
          <w:sz w:val="24"/>
          <w:szCs w:val="24"/>
        </w:rPr>
        <w:t>、创设情境、营造氛围。让学生欣赏花，融入到花的世界中，看有没有自己喜欢的花，感受花的美丽，花不仅带给我们芳香，还美化了我们的环境，让世界变得</w:t>
      </w:r>
      <w:r w:rsidR="00283772">
        <w:rPr>
          <w:rFonts w:hint="eastAsia"/>
          <w:sz w:val="24"/>
          <w:szCs w:val="24"/>
        </w:rPr>
        <w:t>五彩</w:t>
      </w:r>
      <w:r w:rsidRPr="00FB4290">
        <w:rPr>
          <w:rFonts w:hint="eastAsia"/>
          <w:sz w:val="24"/>
          <w:szCs w:val="24"/>
        </w:rPr>
        <w:t>缤纷！</w:t>
      </w:r>
      <w:r w:rsidRPr="00FB4290">
        <w:rPr>
          <w:rFonts w:hint="eastAsia"/>
          <w:sz w:val="24"/>
          <w:szCs w:val="24"/>
        </w:rPr>
        <w:t xml:space="preserve">  </w:t>
      </w:r>
    </w:p>
    <w:p w:rsidR="00406058" w:rsidRDefault="00FB4290" w:rsidP="00FB4290">
      <w:pPr>
        <w:rPr>
          <w:rFonts w:hint="eastAsia"/>
          <w:sz w:val="24"/>
          <w:szCs w:val="24"/>
        </w:rPr>
      </w:pPr>
      <w:r w:rsidRPr="00FB4290">
        <w:rPr>
          <w:rFonts w:hint="eastAsia"/>
          <w:sz w:val="24"/>
          <w:szCs w:val="24"/>
        </w:rPr>
        <w:t>2</w:t>
      </w:r>
      <w:r w:rsidRPr="00FB4290">
        <w:rPr>
          <w:rFonts w:hint="eastAsia"/>
          <w:sz w:val="24"/>
          <w:szCs w:val="24"/>
        </w:rPr>
        <w:t>、对比大自然中的花和物品上的花有什么不同。对比中总结出纹样的定义。然后通过问题</w:t>
      </w:r>
      <w:proofErr w:type="gramStart"/>
      <w:r w:rsidRPr="00FB4290">
        <w:rPr>
          <w:rFonts w:hint="eastAsia"/>
          <w:sz w:val="24"/>
          <w:szCs w:val="24"/>
        </w:rPr>
        <w:t>引导让</w:t>
      </w:r>
      <w:proofErr w:type="gramEnd"/>
      <w:r w:rsidRPr="00FB4290">
        <w:rPr>
          <w:rFonts w:hint="eastAsia"/>
          <w:sz w:val="24"/>
          <w:szCs w:val="24"/>
        </w:rPr>
        <w:t>学生掌握两个方面的内容，</w:t>
      </w:r>
    </w:p>
    <w:p w:rsidR="00406058" w:rsidRDefault="00FB4290" w:rsidP="00FB4290">
      <w:pPr>
        <w:rPr>
          <w:rFonts w:hint="eastAsia"/>
          <w:sz w:val="24"/>
          <w:szCs w:val="24"/>
        </w:rPr>
      </w:pPr>
      <w:r w:rsidRPr="00FB4290">
        <w:rPr>
          <w:rFonts w:hint="eastAsia"/>
          <w:sz w:val="24"/>
          <w:szCs w:val="24"/>
        </w:rPr>
        <w:t>一是纹样的变形，是在写</w:t>
      </w:r>
      <w:r w:rsidR="00406058">
        <w:rPr>
          <w:rFonts w:hint="eastAsia"/>
          <w:sz w:val="24"/>
          <w:szCs w:val="24"/>
        </w:rPr>
        <w:t>生的基础上经过整理，再运用简化、添加、夸张、几何形等手法完成的。</w:t>
      </w:r>
    </w:p>
    <w:p w:rsidR="00406058" w:rsidRDefault="00FB4290" w:rsidP="00FB4290">
      <w:pPr>
        <w:rPr>
          <w:rFonts w:hint="eastAsia"/>
          <w:sz w:val="24"/>
          <w:szCs w:val="24"/>
        </w:rPr>
      </w:pPr>
      <w:r w:rsidRPr="00FB4290">
        <w:rPr>
          <w:rFonts w:hint="eastAsia"/>
          <w:sz w:val="24"/>
          <w:szCs w:val="24"/>
        </w:rPr>
        <w:t>二是纹样的装饰，利用点线面，以及点线面的综合运用进行装饰。</w:t>
      </w:r>
    </w:p>
    <w:p w:rsidR="00FB4290" w:rsidRPr="00FB4290" w:rsidRDefault="00FB4290" w:rsidP="00FB4290">
      <w:pPr>
        <w:rPr>
          <w:rFonts w:hint="eastAsia"/>
          <w:sz w:val="24"/>
          <w:szCs w:val="24"/>
        </w:rPr>
      </w:pPr>
      <w:r w:rsidRPr="00FB4290">
        <w:rPr>
          <w:rFonts w:hint="eastAsia"/>
          <w:sz w:val="24"/>
          <w:szCs w:val="24"/>
        </w:rPr>
        <w:t>3</w:t>
      </w:r>
      <w:r w:rsidRPr="00FB4290">
        <w:rPr>
          <w:rFonts w:hint="eastAsia"/>
          <w:sz w:val="24"/>
          <w:szCs w:val="24"/>
        </w:rPr>
        <w:t>、让学生在对比中总结出什么是适合纹样，什么是单独纹样，然后</w:t>
      </w:r>
      <w:proofErr w:type="gramStart"/>
      <w:r w:rsidRPr="00FB4290">
        <w:rPr>
          <w:rFonts w:hint="eastAsia"/>
          <w:sz w:val="24"/>
          <w:szCs w:val="24"/>
        </w:rPr>
        <w:t>借助骨式对比</w:t>
      </w:r>
      <w:proofErr w:type="gramEnd"/>
      <w:r w:rsidRPr="00FB4290">
        <w:rPr>
          <w:rFonts w:hint="eastAsia"/>
          <w:sz w:val="24"/>
          <w:szCs w:val="24"/>
        </w:rPr>
        <w:t>发现单独纹样分为对称式和均衡式两种。</w:t>
      </w:r>
      <w:r w:rsidRPr="00FB4290">
        <w:rPr>
          <w:rFonts w:hint="eastAsia"/>
          <w:sz w:val="24"/>
          <w:szCs w:val="24"/>
        </w:rPr>
        <w:t xml:space="preserve">  </w:t>
      </w:r>
    </w:p>
    <w:p w:rsidR="00283772" w:rsidRDefault="00406058" w:rsidP="00FB4290">
      <w:pPr>
        <w:rPr>
          <w:rFonts w:hint="eastAsia"/>
          <w:sz w:val="24"/>
          <w:szCs w:val="24"/>
        </w:rPr>
      </w:pPr>
      <w:r>
        <w:rPr>
          <w:rFonts w:hint="eastAsia"/>
          <w:sz w:val="24"/>
          <w:szCs w:val="24"/>
        </w:rPr>
        <w:t>4</w:t>
      </w:r>
      <w:r>
        <w:rPr>
          <w:rFonts w:hint="eastAsia"/>
          <w:sz w:val="24"/>
          <w:szCs w:val="24"/>
        </w:rPr>
        <w:t>、了解连续纹样，理解二方连续与四方连续纹样的特征、使用规则。</w:t>
      </w:r>
    </w:p>
    <w:p w:rsidR="00406058" w:rsidRPr="00406058" w:rsidRDefault="00406058" w:rsidP="00FB4290">
      <w:pPr>
        <w:rPr>
          <w:rFonts w:hint="eastAsia"/>
          <w:sz w:val="24"/>
          <w:szCs w:val="24"/>
        </w:rPr>
      </w:pPr>
    </w:p>
    <w:p w:rsidR="00FB4290" w:rsidRPr="00FB4290" w:rsidRDefault="00FB4290" w:rsidP="00FB4290">
      <w:pPr>
        <w:rPr>
          <w:rFonts w:hint="eastAsia"/>
          <w:sz w:val="24"/>
          <w:szCs w:val="24"/>
        </w:rPr>
      </w:pPr>
      <w:r w:rsidRPr="00FB4290">
        <w:rPr>
          <w:rFonts w:hint="eastAsia"/>
          <w:sz w:val="24"/>
          <w:szCs w:val="24"/>
        </w:rPr>
        <w:t>五、课堂评价</w:t>
      </w:r>
      <w:r w:rsidRPr="00FB4290">
        <w:rPr>
          <w:rFonts w:hint="eastAsia"/>
          <w:sz w:val="24"/>
          <w:szCs w:val="24"/>
        </w:rPr>
        <w:t xml:space="preserve">  </w:t>
      </w:r>
      <w:r w:rsidRPr="00FB4290">
        <w:rPr>
          <w:rFonts w:hint="eastAsia"/>
          <w:sz w:val="24"/>
          <w:szCs w:val="24"/>
        </w:rPr>
        <w:t>本节课我主要从三方面来进行评价。</w:t>
      </w:r>
    </w:p>
    <w:p w:rsidR="00FB4290" w:rsidRPr="00FB4290" w:rsidRDefault="00FB4290" w:rsidP="00FB4290">
      <w:pPr>
        <w:rPr>
          <w:rFonts w:hint="eastAsia"/>
          <w:sz w:val="24"/>
          <w:szCs w:val="24"/>
        </w:rPr>
      </w:pPr>
      <w:r w:rsidRPr="00FB4290">
        <w:rPr>
          <w:rFonts w:hint="eastAsia"/>
          <w:sz w:val="24"/>
          <w:szCs w:val="24"/>
        </w:rPr>
        <w:t>首先，评价学生是否了解传统花卉纹样的造型与装饰特点。</w:t>
      </w:r>
    </w:p>
    <w:p w:rsidR="00FB4290" w:rsidRPr="00FB4290" w:rsidRDefault="00FB4290" w:rsidP="00FB4290">
      <w:pPr>
        <w:rPr>
          <w:rFonts w:hint="eastAsia"/>
          <w:sz w:val="24"/>
          <w:szCs w:val="24"/>
        </w:rPr>
      </w:pPr>
      <w:r w:rsidRPr="00FB4290">
        <w:rPr>
          <w:rFonts w:hint="eastAsia"/>
          <w:sz w:val="24"/>
          <w:szCs w:val="24"/>
        </w:rPr>
        <w:t>其次，评价学生是否做到了勤于观察、善于借鉴、精于制作、学以致用。</w:t>
      </w:r>
    </w:p>
    <w:p w:rsidR="00A4620F" w:rsidRPr="00FB4290" w:rsidRDefault="00FB4290" w:rsidP="00FB4290">
      <w:pPr>
        <w:rPr>
          <w:sz w:val="24"/>
          <w:szCs w:val="24"/>
        </w:rPr>
      </w:pPr>
      <w:r w:rsidRPr="00FB4290">
        <w:rPr>
          <w:rFonts w:hint="eastAsia"/>
          <w:sz w:val="24"/>
          <w:szCs w:val="24"/>
        </w:rPr>
        <w:t>第三，评价学生的作业，看学生能否熟练地运用变形与装饰手法设计一个对称的或者均衡的单独纹样。</w:t>
      </w:r>
    </w:p>
    <w:sectPr w:rsidR="00A4620F" w:rsidRPr="00FB4290" w:rsidSect="00A4620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5511B"/>
    <w:multiLevelType w:val="hybridMultilevel"/>
    <w:tmpl w:val="5B38D364"/>
    <w:lvl w:ilvl="0" w:tplc="96526746">
      <w:start w:val="1"/>
      <w:numFmt w:val="japaneseCounting"/>
      <w:lvlText w:val="%1、"/>
      <w:lvlJc w:val="left"/>
      <w:pPr>
        <w:ind w:left="510" w:hanging="405"/>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B4290"/>
    <w:rsid w:val="0024195E"/>
    <w:rsid w:val="00283772"/>
    <w:rsid w:val="00406058"/>
    <w:rsid w:val="00A4620F"/>
    <w:rsid w:val="00B412A1"/>
    <w:rsid w:val="00FB42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20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4290"/>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250</Words>
  <Characters>1428</Characters>
  <Application>Microsoft Office Word</Application>
  <DocSecurity>0</DocSecurity>
  <Lines>11</Lines>
  <Paragraphs>3</Paragraphs>
  <ScaleCrop>false</ScaleCrop>
  <Company/>
  <LinksUpToDate>false</LinksUpToDate>
  <CharactersWithSpaces>1675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4</cp:revision>
  <dcterms:created xsi:type="dcterms:W3CDTF">2021-03-25T12:31:00Z</dcterms:created>
  <dcterms:modified xsi:type="dcterms:W3CDTF">2021-03-25T13:00:00Z</dcterms:modified>
</cp:coreProperties>
</file>