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F69" w:rsidRPr="00965F69" w:rsidRDefault="00965F69" w:rsidP="00965F69">
      <w:pPr>
        <w:jc w:val="center"/>
        <w:rPr>
          <w:rFonts w:hint="eastAsia"/>
          <w:sz w:val="28"/>
          <w:szCs w:val="28"/>
        </w:rPr>
      </w:pPr>
      <w:bookmarkStart w:id="0" w:name="_GoBack"/>
      <w:bookmarkEnd w:id="0"/>
      <w:r w:rsidRPr="00965F69">
        <w:rPr>
          <w:rFonts w:hint="eastAsia"/>
          <w:sz w:val="28"/>
          <w:szCs w:val="28"/>
        </w:rPr>
        <w:t>《官场现形记》读后感</w:t>
      </w:r>
    </w:p>
    <w:p w:rsidR="00965F69" w:rsidRPr="00965F69" w:rsidRDefault="00965F69" w:rsidP="00965F69">
      <w:pPr>
        <w:ind w:firstLineChars="200" w:firstLine="560"/>
        <w:rPr>
          <w:rFonts w:hint="eastAsia"/>
          <w:sz w:val="28"/>
          <w:szCs w:val="28"/>
        </w:rPr>
      </w:pPr>
      <w:r w:rsidRPr="00965F69">
        <w:rPr>
          <w:rFonts w:hint="eastAsia"/>
          <w:sz w:val="28"/>
          <w:szCs w:val="28"/>
        </w:rPr>
        <w:t>从《官场现形记》中，人们或多或少可以得到为官之“术”，还有一些关于官场的启蒙。峰回路转，演绎出几多“不在其位，不谋其政”事来，不谋其政，而谋其位，这是做官之前的主要奋斗目标。待谋到其位，又有百事待举，一要邀宠固位，二要防别人来谋位，三要进一步谋更高的位，哪里还有功夫谋其政？精力都用在拳打脚踢、闪转腾挪的“功夫”上了。政绩云何？</w:t>
      </w:r>
      <w:proofErr w:type="gramStart"/>
      <w:r w:rsidRPr="00965F69">
        <w:rPr>
          <w:rFonts w:hint="eastAsia"/>
          <w:sz w:val="28"/>
          <w:szCs w:val="28"/>
        </w:rPr>
        <w:t>官绩历历在目</w:t>
      </w:r>
      <w:proofErr w:type="gramEnd"/>
      <w:r w:rsidRPr="00965F69">
        <w:rPr>
          <w:rFonts w:hint="eastAsia"/>
          <w:sz w:val="28"/>
          <w:szCs w:val="28"/>
        </w:rPr>
        <w:t>，那是由某官调任某官，升任某官，</w:t>
      </w:r>
      <w:proofErr w:type="gramStart"/>
      <w:r w:rsidRPr="00965F69">
        <w:rPr>
          <w:rFonts w:hint="eastAsia"/>
          <w:sz w:val="28"/>
          <w:szCs w:val="28"/>
        </w:rPr>
        <w:t>偶又降谪</w:t>
      </w:r>
      <w:proofErr w:type="gramEnd"/>
      <w:r w:rsidRPr="00965F69">
        <w:rPr>
          <w:rFonts w:hint="eastAsia"/>
          <w:sz w:val="28"/>
          <w:szCs w:val="28"/>
        </w:rPr>
        <w:t>，终得恢复，一步一个脚印，身心交瘁，死而后已。</w:t>
      </w:r>
    </w:p>
    <w:p w:rsidR="00965F69" w:rsidRPr="00965F69" w:rsidRDefault="00965F69" w:rsidP="00965F69">
      <w:pPr>
        <w:ind w:firstLineChars="200" w:firstLine="560"/>
        <w:rPr>
          <w:rFonts w:hint="eastAsia"/>
          <w:sz w:val="28"/>
          <w:szCs w:val="28"/>
        </w:rPr>
      </w:pPr>
      <w:r w:rsidRPr="00965F69">
        <w:rPr>
          <w:rFonts w:hint="eastAsia"/>
          <w:sz w:val="28"/>
          <w:szCs w:val="28"/>
        </w:rPr>
        <w:t>事实上，在中国长期的封建社会里，民可使由之，不可使知之，讲究牧民。代表皇帝来放牧黎民百姓者，就是那些各级政府、各种机构的大小官员。官吏是皇帝的爪牙，官本位思想是封建统治的基础。权力和</w:t>
      </w:r>
      <w:proofErr w:type="gramStart"/>
      <w:r w:rsidRPr="00965F69">
        <w:rPr>
          <w:rFonts w:hint="eastAsia"/>
          <w:sz w:val="28"/>
          <w:szCs w:val="28"/>
        </w:rPr>
        <w:t>随权力</w:t>
      </w:r>
      <w:proofErr w:type="gramEnd"/>
      <w:r w:rsidRPr="00965F69">
        <w:rPr>
          <w:rFonts w:hint="eastAsia"/>
          <w:sz w:val="28"/>
          <w:szCs w:val="28"/>
        </w:rPr>
        <w:t>而来的实际利益和与日俱增的欲望，构成旧时官员物质和精神的支柱。于是，当官，便治人；不当官，</w:t>
      </w:r>
      <w:proofErr w:type="gramStart"/>
      <w:r w:rsidRPr="00965F69">
        <w:rPr>
          <w:rFonts w:hint="eastAsia"/>
          <w:sz w:val="28"/>
          <w:szCs w:val="28"/>
        </w:rPr>
        <w:t>便治于</w:t>
      </w:r>
      <w:proofErr w:type="gramEnd"/>
      <w:r w:rsidRPr="00965F69">
        <w:rPr>
          <w:rFonts w:hint="eastAsia"/>
          <w:sz w:val="28"/>
          <w:szCs w:val="28"/>
        </w:rPr>
        <w:t>人。换言之，要想不被别人像牛羊一样放牧，唯一的办法即是做官。所以，要做官，想做官，不择一切手段地往上爬，甚至踩着他人脑袋、骸骨，用别人的鲜血染红了自己的顶戴，是一种生存竞争。追逐官职，谋取官位的时尚，成了封建社会中的人们的一种动力。</w:t>
      </w:r>
    </w:p>
    <w:p w:rsidR="00965F69" w:rsidRPr="00965F69" w:rsidRDefault="00965F69" w:rsidP="00965F69">
      <w:pPr>
        <w:ind w:firstLineChars="200" w:firstLine="560"/>
        <w:rPr>
          <w:rFonts w:hint="eastAsia"/>
          <w:sz w:val="28"/>
          <w:szCs w:val="28"/>
        </w:rPr>
      </w:pPr>
      <w:r w:rsidRPr="00965F69">
        <w:rPr>
          <w:rFonts w:hint="eastAsia"/>
          <w:sz w:val="28"/>
          <w:szCs w:val="28"/>
        </w:rPr>
        <w:t>今天的官和过去不同，就是要为百姓办事。其实这个官，又好做，又不好做。说好做，首先要忘记自己是个官，不能打官腔，说官话，摆官架子。要时刻记住：你不过是个为百姓办事的办事员罢了。你没有高人一等的权利，没有只享受、不做事的权利。只要你真正为百姓</w:t>
      </w:r>
      <w:r w:rsidRPr="00965F69">
        <w:rPr>
          <w:rFonts w:hint="eastAsia"/>
          <w:sz w:val="28"/>
          <w:szCs w:val="28"/>
        </w:rPr>
        <w:lastRenderedPageBreak/>
        <w:t>做了实事，做了好事，百姓就会记着你，有点小错，只要能改，百姓也会谅解你。说不好做，你又不能忘记自己是个官，要用好你手中的权利。当官的人，手里多少有些权。掌权的人不容易。原则问题，含糊不得；小是小非，不能太认真；尤其要注意，不能抓住人家的小毛病、小辫子不放。为大事者不拘小节，造就大事业的人，是不在小事上纠缠的。人有七情六欲，当官的人，也一样。但你既然是个掌权的，就要学会控制自己。成易骄，败易</w:t>
      </w:r>
      <w:proofErr w:type="gramStart"/>
      <w:r w:rsidRPr="00965F69">
        <w:rPr>
          <w:rFonts w:hint="eastAsia"/>
          <w:sz w:val="28"/>
          <w:szCs w:val="28"/>
        </w:rPr>
        <w:t>馁</w:t>
      </w:r>
      <w:proofErr w:type="gramEnd"/>
      <w:r w:rsidRPr="00965F69">
        <w:rPr>
          <w:rFonts w:hint="eastAsia"/>
          <w:sz w:val="28"/>
          <w:szCs w:val="28"/>
        </w:rPr>
        <w:t>。喜</w:t>
      </w:r>
      <w:proofErr w:type="gramStart"/>
      <w:r w:rsidRPr="00965F69">
        <w:rPr>
          <w:rFonts w:hint="eastAsia"/>
          <w:sz w:val="28"/>
          <w:szCs w:val="28"/>
        </w:rPr>
        <w:t>时易轻诺</w:t>
      </w:r>
      <w:proofErr w:type="gramEnd"/>
      <w:r w:rsidRPr="00965F69">
        <w:rPr>
          <w:rFonts w:hint="eastAsia"/>
          <w:sz w:val="28"/>
          <w:szCs w:val="28"/>
        </w:rPr>
        <w:t>，轻诺必寡信，什么都答应人家，答应又不作数；怒时易拒人，该答应的也不答应，还要训斥人家。不管是成或败、喜或怒，都要冷静。遇事冷静一点，退一步想想，给自己降点温，就会少犯错误。退一步天高地阔。对上对下，都应该做到既得体又得理。对下级能做到得理，难做到得体；对上级容易做到得体，不容易做到得理。还要注意不能揽功推过，如有功归唐僧，有过归于孙猴。</w:t>
      </w:r>
    </w:p>
    <w:p w:rsidR="00965F69" w:rsidRPr="00965F69" w:rsidRDefault="00965F69" w:rsidP="00965F69">
      <w:pPr>
        <w:ind w:firstLineChars="200" w:firstLine="560"/>
        <w:rPr>
          <w:rFonts w:hint="eastAsia"/>
          <w:sz w:val="28"/>
          <w:szCs w:val="28"/>
        </w:rPr>
      </w:pPr>
      <w:r w:rsidRPr="00965F69">
        <w:rPr>
          <w:rFonts w:hint="eastAsia"/>
          <w:sz w:val="28"/>
          <w:szCs w:val="28"/>
        </w:rPr>
        <w:t>为官和为人，有相同的地方，又有相同的地方。好人不一定能当好官；好官必须是好人。做官说到底了，还是要掌权，要懂得如何出主意，如何用干部。最后告诉大家，什么是官呢？官的本意是庇护民众的人，引申为为民</w:t>
      </w:r>
      <w:proofErr w:type="gramStart"/>
      <w:r w:rsidRPr="00965F69">
        <w:rPr>
          <w:rFonts w:hint="eastAsia"/>
          <w:sz w:val="28"/>
          <w:szCs w:val="28"/>
        </w:rPr>
        <w:t>作主</w:t>
      </w:r>
      <w:proofErr w:type="gramEnd"/>
      <w:r w:rsidRPr="00965F69">
        <w:rPr>
          <w:rFonts w:hint="eastAsia"/>
          <w:sz w:val="28"/>
          <w:szCs w:val="28"/>
        </w:rPr>
        <w:t>，蜕变成主宰民众的人。为官者应该使人得到这样一种印象：他在生活中是平凡的，在职务中却是超众的。</w:t>
      </w:r>
    </w:p>
    <w:p w:rsidR="00B70FCC" w:rsidRPr="00965F69" w:rsidRDefault="00A10BEF"/>
    <w:sectPr w:rsidR="00B70FCC" w:rsidRPr="00965F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08"/>
    <w:rsid w:val="008F7408"/>
    <w:rsid w:val="00965F69"/>
    <w:rsid w:val="00A10BEF"/>
    <w:rsid w:val="00E17CDB"/>
    <w:rsid w:val="00E8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8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2021-07-06T07:49:00Z</dcterms:created>
  <dcterms:modified xsi:type="dcterms:W3CDTF">2021-07-06T08:00:00Z</dcterms:modified>
</cp:coreProperties>
</file>