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BB1" w:rsidRPr="009C1BB1" w:rsidRDefault="009C1BB1" w:rsidP="009C1BB1">
      <w:pPr>
        <w:widowControl/>
        <w:spacing w:line="360" w:lineRule="auto"/>
        <w:jc w:val="center"/>
        <w:rPr>
          <w:rFonts w:ascii="Times New Roman" w:hAnsi="Times New Roman" w:cs="Times New Roman"/>
          <w:kern w:val="0"/>
          <w:sz w:val="32"/>
          <w:szCs w:val="32"/>
        </w:rPr>
      </w:pPr>
      <w:r w:rsidRPr="009C1BB1">
        <w:rPr>
          <w:rFonts w:ascii="Times New Roman" w:hAnsi="Times New Roman" w:cs="Times New Roman"/>
          <w:b/>
          <w:bCs/>
          <w:kern w:val="0"/>
          <w:sz w:val="32"/>
          <w:szCs w:val="32"/>
        </w:rPr>
        <w:t>如何识别段落主题句</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围绕文章的中心思想，文章的每个段落通常也会有一个中心。段落大意往往由一个高度凝练的句子来概括，即段落主题句。因此，想要快速、</w:t>
      </w:r>
      <w:r>
        <w:rPr>
          <w:rFonts w:ascii="Times New Roman" w:hAnsi="Times New Roman" w:cs="Times New Roman"/>
          <w:kern w:val="0"/>
          <w:sz w:val="24"/>
          <w:szCs w:val="24"/>
        </w:rPr>
        <w:t>准确地理解一个段落甚至一篇文章的主旨，读者要学会寻找主题句。</w:t>
      </w:r>
      <w:bookmarkStart w:id="0" w:name="_GoBack"/>
      <w:bookmarkEnd w:id="0"/>
      <w:r w:rsidRPr="009C1BB1">
        <w:rPr>
          <w:rFonts w:ascii="Times New Roman" w:hAnsi="Times New Roman" w:cs="Times New Roman"/>
          <w:kern w:val="0"/>
          <w:sz w:val="24"/>
          <w:szCs w:val="24"/>
        </w:rPr>
        <w:t>以本单元课文</w:t>
      </w:r>
      <w:r w:rsidRPr="009C1BB1">
        <w:rPr>
          <w:rFonts w:ascii="Times New Roman" w:hAnsi="Times New Roman" w:cs="Times New Roman"/>
          <w:kern w:val="0"/>
          <w:sz w:val="24"/>
          <w:szCs w:val="24"/>
        </w:rPr>
        <w:t>WHY DO WE CELEBRATE FESTIVALS?</w:t>
      </w:r>
      <w:r w:rsidRPr="009C1BB1">
        <w:rPr>
          <w:rFonts w:ascii="Times New Roman" w:hAnsi="Times New Roman" w:cs="Times New Roman"/>
          <w:kern w:val="0"/>
          <w:sz w:val="24"/>
          <w:szCs w:val="24"/>
        </w:rPr>
        <w:t>为例，分析如何找到每段的主题句。</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第一段首先介绍了节日的起源有很多及每个节日有不同的习俗和独特的魅力。接着，笔锋一转，强调不同节日在精神上的共同之处。通常，转折式自然段中，转折词后的内容即是本段的主要内容。由此可知，本段的主题句是</w:t>
      </w:r>
      <w:r w:rsidRPr="009C1BB1">
        <w:rPr>
          <w:rFonts w:ascii="Times New Roman" w:hAnsi="Times New Roman" w:cs="Times New Roman"/>
          <w:kern w:val="0"/>
          <w:sz w:val="24"/>
          <w:szCs w:val="24"/>
        </w:rPr>
        <w:t>However, no matter how different they may seem, all over the world, the spirit of sharing joy, gratitude, love, or peace is common in all festivals</w:t>
      </w:r>
      <w:r w:rsidRPr="009C1BB1">
        <w:rPr>
          <w:rFonts w:ascii="Times New Roman" w:hAnsi="Times New Roman" w:cs="Times New Roman"/>
          <w:kern w:val="0"/>
          <w:sz w:val="24"/>
          <w:szCs w:val="24"/>
        </w:rPr>
        <w:t>，承上启下，统领全文。</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第二段介绍了</w:t>
      </w:r>
      <w:r w:rsidRPr="009C1BB1">
        <w:rPr>
          <w:rFonts w:ascii="Times New Roman" w:hAnsi="Times New Roman" w:cs="Times New Roman"/>
          <w:kern w:val="0"/>
          <w:sz w:val="24"/>
          <w:szCs w:val="24"/>
        </w:rPr>
        <w:t>harvest festival</w:t>
      </w:r>
      <w:r w:rsidRPr="009C1BB1">
        <w:rPr>
          <w:rFonts w:ascii="Times New Roman" w:hAnsi="Times New Roman" w:cs="Times New Roman"/>
          <w:kern w:val="0"/>
          <w:sz w:val="24"/>
          <w:szCs w:val="24"/>
        </w:rPr>
        <w:t>的时间、目的以及古埃及、一些欧洲国家和中国各自的庆祝方式，本段的中心词是</w:t>
      </w:r>
      <w:r w:rsidRPr="009C1BB1">
        <w:rPr>
          <w:rFonts w:ascii="Times New Roman" w:hAnsi="Times New Roman" w:cs="Times New Roman"/>
          <w:kern w:val="0"/>
          <w:sz w:val="24"/>
          <w:szCs w:val="24"/>
        </w:rPr>
        <w:t>harvest festival</w:t>
      </w:r>
      <w:r w:rsidRPr="009C1BB1">
        <w:rPr>
          <w:rFonts w:ascii="Times New Roman" w:hAnsi="Times New Roman" w:cs="Times New Roman"/>
          <w:kern w:val="0"/>
          <w:sz w:val="24"/>
          <w:szCs w:val="24"/>
        </w:rPr>
        <w:t>，所以本段的主题句是首句</w:t>
      </w:r>
      <w:r w:rsidRPr="009C1BB1">
        <w:rPr>
          <w:rFonts w:ascii="Times New Roman" w:hAnsi="Times New Roman" w:cs="Times New Roman"/>
          <w:kern w:val="0"/>
          <w:sz w:val="24"/>
          <w:szCs w:val="24"/>
        </w:rPr>
        <w:t>Of all the traditional festivals, the harvest festival can be found in almost every culture</w:t>
      </w:r>
      <w:r w:rsidRPr="009C1BB1">
        <w:rPr>
          <w:rFonts w:ascii="Times New Roman" w:hAnsi="Times New Roman" w:cs="Times New Roman"/>
          <w:kern w:val="0"/>
          <w:sz w:val="24"/>
          <w:szCs w:val="24"/>
        </w:rPr>
        <w:t>。</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第三段中的</w:t>
      </w:r>
      <w:r w:rsidRPr="009C1BB1">
        <w:rPr>
          <w:rFonts w:ascii="Times New Roman" w:hAnsi="Times New Roman" w:cs="Times New Roman"/>
          <w:kern w:val="0"/>
          <w:sz w:val="24"/>
          <w:szCs w:val="24"/>
        </w:rPr>
        <w:t>some traditions may fade away and others may be established</w:t>
      </w:r>
      <w:r w:rsidRPr="009C1BB1">
        <w:rPr>
          <w:rFonts w:ascii="Times New Roman" w:hAnsi="Times New Roman" w:cs="Times New Roman"/>
          <w:kern w:val="0"/>
          <w:sz w:val="24"/>
          <w:szCs w:val="24"/>
        </w:rPr>
        <w:t>，以及春节和万圣节习俗变化的两个事例，表现出随着时代发展，传统节日习俗的变化，因而本段的主题句是首句</w:t>
      </w:r>
      <w:r w:rsidRPr="009C1BB1">
        <w:rPr>
          <w:rFonts w:ascii="Times New Roman" w:hAnsi="Times New Roman" w:cs="Times New Roman"/>
          <w:kern w:val="0"/>
          <w:sz w:val="24"/>
          <w:szCs w:val="24"/>
        </w:rPr>
        <w:t>Customs play a significant role in festivals, but sometimes they can change over time</w:t>
      </w:r>
      <w:r w:rsidRPr="009C1BB1">
        <w:rPr>
          <w:rFonts w:ascii="Times New Roman" w:hAnsi="Times New Roman" w:cs="Times New Roman"/>
          <w:kern w:val="0"/>
          <w:sz w:val="24"/>
          <w:szCs w:val="24"/>
        </w:rPr>
        <w:t>。</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第四段主要讲了节日越来越商业化的特点。首句中的</w:t>
      </w:r>
      <w:r w:rsidRPr="009C1BB1">
        <w:rPr>
          <w:rFonts w:ascii="Times New Roman" w:hAnsi="Times New Roman" w:cs="Times New Roman"/>
          <w:kern w:val="0"/>
          <w:sz w:val="24"/>
          <w:szCs w:val="24"/>
        </w:rPr>
        <w:t>businesses</w:t>
      </w:r>
      <w:r w:rsidRPr="009C1BB1">
        <w:rPr>
          <w:rFonts w:ascii="Times New Roman" w:hAnsi="Times New Roman" w:cs="Times New Roman"/>
          <w:kern w:val="0"/>
          <w:sz w:val="24"/>
          <w:szCs w:val="24"/>
        </w:rPr>
        <w:t>和下文中的</w:t>
      </w:r>
      <w:r w:rsidRPr="009C1BB1">
        <w:rPr>
          <w:rFonts w:ascii="Times New Roman" w:hAnsi="Times New Roman" w:cs="Times New Roman"/>
          <w:kern w:val="0"/>
          <w:sz w:val="24"/>
          <w:szCs w:val="24"/>
        </w:rPr>
        <w:t>Online shopping websites and social media apps</w:t>
      </w:r>
      <w:r w:rsidRPr="009C1BB1">
        <w:rPr>
          <w:rFonts w:ascii="Times New Roman" w:hAnsi="Times New Roman" w:cs="Times New Roman"/>
          <w:kern w:val="0"/>
          <w:sz w:val="24"/>
          <w:szCs w:val="24"/>
        </w:rPr>
        <w:t>是从抽象概括到具体叙述，故本段主题句是首句</w:t>
      </w:r>
      <w:r w:rsidRPr="009C1BB1">
        <w:rPr>
          <w:rFonts w:ascii="Times New Roman" w:hAnsi="Times New Roman" w:cs="Times New Roman"/>
          <w:kern w:val="0"/>
          <w:sz w:val="24"/>
          <w:szCs w:val="24"/>
        </w:rPr>
        <w:t>Festivals are becoming more and more commercial, with businesses taking advantage of the celebrations</w:t>
      </w:r>
      <w:r w:rsidRPr="009C1BB1">
        <w:rPr>
          <w:rFonts w:ascii="Times New Roman" w:hAnsi="Times New Roman" w:cs="Times New Roman"/>
          <w:kern w:val="0"/>
          <w:sz w:val="24"/>
          <w:szCs w:val="24"/>
        </w:rPr>
        <w:t>。</w:t>
      </w:r>
    </w:p>
    <w:p w:rsidR="009C1BB1" w:rsidRPr="009C1BB1" w:rsidRDefault="009C1BB1" w:rsidP="009C1BB1">
      <w:pPr>
        <w:widowControl/>
        <w:spacing w:line="360" w:lineRule="auto"/>
        <w:ind w:firstLine="420"/>
        <w:jc w:val="left"/>
        <w:rPr>
          <w:rFonts w:ascii="Times New Roman" w:hAnsi="Times New Roman" w:cs="Times New Roman"/>
          <w:kern w:val="0"/>
          <w:sz w:val="24"/>
          <w:szCs w:val="24"/>
        </w:rPr>
      </w:pPr>
      <w:r w:rsidRPr="009C1BB1">
        <w:rPr>
          <w:rFonts w:ascii="Times New Roman" w:hAnsi="Times New Roman" w:cs="Times New Roman"/>
          <w:kern w:val="0"/>
          <w:sz w:val="24"/>
          <w:szCs w:val="24"/>
        </w:rPr>
        <w:t>第五段首句和下文三个</w:t>
      </w:r>
      <w:r w:rsidRPr="009C1BB1">
        <w:rPr>
          <w:rFonts w:ascii="Times New Roman" w:hAnsi="Times New Roman" w:cs="Times New Roman"/>
          <w:kern w:val="0"/>
          <w:sz w:val="24"/>
          <w:szCs w:val="24"/>
        </w:rPr>
        <w:t xml:space="preserve">They ... </w:t>
      </w:r>
      <w:r w:rsidRPr="009C1BB1">
        <w:rPr>
          <w:rFonts w:ascii="Times New Roman" w:hAnsi="Times New Roman" w:cs="Times New Roman"/>
          <w:kern w:val="0"/>
          <w:sz w:val="24"/>
          <w:szCs w:val="24"/>
        </w:rPr>
        <w:t>句子之间是总分关系，说明了节日在社会中扮演的角色。故本段的主题句是首句</w:t>
      </w:r>
      <w:r w:rsidRPr="009C1BB1">
        <w:rPr>
          <w:rFonts w:ascii="Times New Roman" w:hAnsi="Times New Roman" w:cs="Times New Roman"/>
          <w:kern w:val="0"/>
          <w:sz w:val="24"/>
          <w:szCs w:val="24"/>
        </w:rPr>
        <w:t>Festivals are an important part of society</w:t>
      </w:r>
      <w:r w:rsidRPr="009C1BB1">
        <w:rPr>
          <w:rFonts w:ascii="Times New Roman" w:hAnsi="Times New Roman" w:cs="Times New Roman"/>
          <w:kern w:val="0"/>
          <w:sz w:val="24"/>
          <w:szCs w:val="24"/>
        </w:rPr>
        <w:t>。</w:t>
      </w:r>
    </w:p>
    <w:p w:rsidR="00C2468F" w:rsidRPr="009C1BB1" w:rsidRDefault="009C1BB1" w:rsidP="009C1BB1">
      <w:pPr>
        <w:widowControl/>
        <w:spacing w:line="360" w:lineRule="auto"/>
        <w:ind w:firstLine="420"/>
        <w:jc w:val="left"/>
        <w:rPr>
          <w:rFonts w:ascii="Times New Roman" w:hAnsi="Times New Roman" w:cs="Times New Roman" w:hint="eastAsia"/>
          <w:kern w:val="0"/>
          <w:sz w:val="24"/>
          <w:szCs w:val="24"/>
        </w:rPr>
      </w:pPr>
      <w:r w:rsidRPr="009C1BB1">
        <w:rPr>
          <w:rFonts w:ascii="Times New Roman" w:hAnsi="Times New Roman" w:cs="Times New Roman"/>
          <w:kern w:val="0"/>
          <w:sz w:val="24"/>
          <w:szCs w:val="24"/>
        </w:rPr>
        <w:t>综上所述，段落主题句在语篇中起到</w:t>
      </w:r>
      <w:r w:rsidRPr="009C1BB1">
        <w:rPr>
          <w:rFonts w:ascii="Times New Roman" w:hAnsi="Times New Roman" w:cs="Times New Roman"/>
          <w:kern w:val="0"/>
          <w:sz w:val="24"/>
          <w:szCs w:val="24"/>
        </w:rPr>
        <w:t>“</w:t>
      </w:r>
      <w:r w:rsidRPr="009C1BB1">
        <w:rPr>
          <w:rFonts w:ascii="Times New Roman" w:hAnsi="Times New Roman" w:cs="Times New Roman"/>
          <w:kern w:val="0"/>
          <w:sz w:val="24"/>
          <w:szCs w:val="24"/>
        </w:rPr>
        <w:t>画龙点睛</w:t>
      </w:r>
      <w:r w:rsidRPr="009C1BB1">
        <w:rPr>
          <w:rFonts w:ascii="Times New Roman" w:hAnsi="Times New Roman" w:cs="Times New Roman"/>
          <w:kern w:val="0"/>
          <w:sz w:val="24"/>
          <w:szCs w:val="24"/>
        </w:rPr>
        <w:t>”</w:t>
      </w:r>
      <w:r w:rsidRPr="009C1BB1">
        <w:rPr>
          <w:rFonts w:ascii="Times New Roman" w:hAnsi="Times New Roman" w:cs="Times New Roman"/>
          <w:kern w:val="0"/>
          <w:sz w:val="24"/>
          <w:szCs w:val="24"/>
        </w:rPr>
        <w:t>的作用，抓住主题句就等于抓住了段落的中心。因此，读者在日常阅读中要主动寻找、概括主题句，以便更好地理解和把握文章的主旨大意。</w:t>
      </w:r>
    </w:p>
    <w:sectPr w:rsidR="00C2468F" w:rsidRPr="009C1B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662"/>
    <w:rsid w:val="00194662"/>
    <w:rsid w:val="009C1BB1"/>
    <w:rsid w:val="00C24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838A12-4F22-4EBF-B4AF-7B442CA87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060161">
      <w:bodyDiv w:val="1"/>
      <w:marLeft w:val="0"/>
      <w:marRight w:val="0"/>
      <w:marTop w:val="0"/>
      <w:marBottom w:val="0"/>
      <w:divBdr>
        <w:top w:val="none" w:sz="0" w:space="0" w:color="auto"/>
        <w:left w:val="none" w:sz="0" w:space="0" w:color="auto"/>
        <w:bottom w:val="none" w:sz="0" w:space="0" w:color="auto"/>
        <w:right w:val="none" w:sz="0" w:space="0" w:color="auto"/>
      </w:divBdr>
      <w:divsChild>
        <w:div w:id="71858495">
          <w:marLeft w:val="0"/>
          <w:marRight w:val="0"/>
          <w:marTop w:val="0"/>
          <w:marBottom w:val="0"/>
          <w:divBdr>
            <w:top w:val="none" w:sz="0" w:space="0" w:color="auto"/>
            <w:left w:val="none" w:sz="0" w:space="0" w:color="auto"/>
            <w:bottom w:val="none" w:sz="0" w:space="0" w:color="auto"/>
            <w:right w:val="none" w:sz="0" w:space="0" w:color="auto"/>
          </w:divBdr>
          <w:divsChild>
            <w:div w:id="209743489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436</Words>
  <Characters>747</Characters>
  <Application>Microsoft Office Word</Application>
  <DocSecurity>0</DocSecurity>
  <Lines>19</Lines>
  <Paragraphs>8</Paragraphs>
  <ScaleCrop>false</ScaleCrop>
  <Company/>
  <LinksUpToDate>false</LinksUpToDate>
  <CharactersWithSpaces>1175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Sky123.Org</cp:lastModifiedBy>
  <cp:revision>3</cp:revision>
  <dcterms:created xsi:type="dcterms:W3CDTF">2021-01-19T02:17:00Z</dcterms:created>
  <dcterms:modified xsi:type="dcterms:W3CDTF">2021-01-19T02:18:00Z</dcterms:modified>
</cp:coreProperties>
</file>