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11" w:rsidRPr="006B7D11" w:rsidRDefault="006B7D11" w:rsidP="006B7D11">
      <w:pPr>
        <w:widowControl/>
        <w:spacing w:line="360" w:lineRule="auto"/>
        <w:jc w:val="center"/>
        <w:rPr>
          <w:rFonts w:ascii="Times New Roman" w:hAnsi="Times New Roman" w:cs="Times New Roman"/>
          <w:color w:val="000000"/>
          <w:kern w:val="0"/>
          <w:sz w:val="32"/>
          <w:szCs w:val="24"/>
        </w:rPr>
      </w:pPr>
      <w:bookmarkStart w:id="0" w:name="_GoBack"/>
      <w:r w:rsidRPr="006B7D11">
        <w:rPr>
          <w:rFonts w:ascii="Times New Roman" w:hAnsi="Times New Roman" w:cs="Times New Roman"/>
          <w:b/>
          <w:bCs/>
          <w:color w:val="000000"/>
          <w:kern w:val="0"/>
          <w:sz w:val="32"/>
          <w:szCs w:val="24"/>
        </w:rPr>
        <w:t>语篇话题引入方法</w:t>
      </w:r>
      <w:r w:rsidRPr="006B7D11">
        <w:rPr>
          <w:rFonts w:ascii="Times New Roman" w:hAnsi="Times New Roman" w:cs="Times New Roman"/>
          <w:b/>
          <w:bCs/>
          <w:color w:val="000000"/>
          <w:kern w:val="0"/>
          <w:sz w:val="32"/>
          <w:szCs w:val="24"/>
        </w:rPr>
        <w:t>——</w:t>
      </w:r>
      <w:r w:rsidRPr="006B7D11">
        <w:rPr>
          <w:rFonts w:ascii="Times New Roman" w:hAnsi="Times New Roman" w:cs="Times New Roman"/>
          <w:b/>
          <w:bCs/>
          <w:color w:val="000000"/>
          <w:kern w:val="0"/>
          <w:sz w:val="32"/>
          <w:szCs w:val="24"/>
        </w:rPr>
        <w:t>相关引用法</w:t>
      </w:r>
    </w:p>
    <w:bookmarkEnd w:id="0"/>
    <w:p w:rsidR="006B7D11" w:rsidRPr="006B7D11" w:rsidRDefault="006B7D11" w:rsidP="006B7D11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“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相关引用法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”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（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the relevant quotation method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）是一种常见的语篇话题引入方法。这里所说的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“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相关引用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”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包含两层意思：一、引用与语篇话题相关联的人或权威人士的话、谚语、格言等导入语篇话题；二、援引能够说明语篇话题的广播、电视、报刊、杂志等大众媒体上的报道，或者有关部门公布的调查结果、统计数字等间接引入语篇话题。</w:t>
      </w:r>
    </w:p>
    <w:p w:rsidR="006B7D11" w:rsidRPr="006B7D11" w:rsidRDefault="006B7D11" w:rsidP="006B7D11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本单元课文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MOTHER OF THE THOUSAND BABIES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在开头部分就使用了引用法来导入语篇话题。文章开头，作者引用了故事主人公林巧稚医生的原话：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“Life is precious ... To a person nothing is more precious than their </w:t>
      </w:r>
      <w:proofErr w:type="gramStart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life, ...</w:t>
      </w:r>
      <w:proofErr w:type="gramEnd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I'm cold, hungry, or tired?”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，然后对这段话进行了解读（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These words of </w:t>
      </w:r>
      <w:proofErr w:type="spellStart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Dr</w:t>
      </w:r>
      <w:proofErr w:type="spellEnd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Lin </w:t>
      </w:r>
      <w:proofErr w:type="spellStart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Qiaozhi</w:t>
      </w:r>
      <w:proofErr w:type="spellEnd"/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give us a look into ...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），由此引出文章主题。其中的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words</w:t>
      </w: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是引用法的标志性表达。</w:t>
      </w:r>
    </w:p>
    <w:p w:rsidR="006B7D11" w:rsidRPr="006B7D11" w:rsidRDefault="006B7D11" w:rsidP="006B7D11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6B7D11">
        <w:rPr>
          <w:rFonts w:ascii="Times New Roman" w:hAnsi="Times New Roman" w:cs="Times New Roman"/>
          <w:color w:val="000000"/>
          <w:kern w:val="0"/>
          <w:sz w:val="24"/>
          <w:szCs w:val="24"/>
        </w:rPr>
        <w:t>同学们在平时的学习中可以收集并背诵一些名言、谚语、格言等，以提高自己的写作水平。</w:t>
      </w:r>
    </w:p>
    <w:p w:rsidR="00B04F64" w:rsidRPr="006B7D11" w:rsidRDefault="00B04F64" w:rsidP="006B7D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04F64" w:rsidRPr="006B7D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529"/>
    <w:rsid w:val="00505529"/>
    <w:rsid w:val="006B7D11"/>
    <w:rsid w:val="00B0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05037A-1BCE-4026-B58E-E4D0F43C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Windows User</cp:lastModifiedBy>
  <cp:revision>2</cp:revision>
  <dcterms:created xsi:type="dcterms:W3CDTF">2021-01-21T06:12:00Z</dcterms:created>
  <dcterms:modified xsi:type="dcterms:W3CDTF">2021-01-21T06:13:00Z</dcterms:modified>
</cp:coreProperties>
</file>