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等线" w:hAnsi="等线" w:eastAsia="等线" w:cs="Times New Roman"/>
          <w:szCs w:val="22"/>
        </w:rPr>
      </w:pPr>
      <w:r>
        <w:rPr>
          <w:rFonts w:hint="eastAsia" w:ascii="等线" w:hAnsi="等线" w:eastAsia="等线" w:cs="Times New Roman"/>
          <w:szCs w:val="22"/>
        </w:rPr>
        <w:t>评议时间：2021.</w:t>
      </w:r>
      <w:r>
        <w:rPr>
          <w:rFonts w:ascii="等线" w:hAnsi="等线" w:eastAsia="等线" w:cs="Times New Roman"/>
          <w:szCs w:val="22"/>
        </w:rPr>
        <w:t>3.24</w:t>
      </w:r>
    </w:p>
    <w:p>
      <w:pPr>
        <w:rPr>
          <w:rFonts w:ascii="等线" w:hAnsi="等线" w:eastAsia="等线" w:cs="Times New Roman"/>
          <w:szCs w:val="22"/>
        </w:rPr>
      </w:pPr>
      <w:r>
        <w:rPr>
          <w:rFonts w:hint="eastAsia" w:ascii="等线" w:hAnsi="等线" w:eastAsia="等线" w:cs="Times New Roman"/>
          <w:szCs w:val="22"/>
        </w:rPr>
        <w:t>执教老师：黄晓琳师</w:t>
      </w:r>
    </w:p>
    <w:p>
      <w:pPr>
        <w:rPr>
          <w:rFonts w:ascii="等线" w:hAnsi="等线" w:eastAsia="等线" w:cs="Times New Roman"/>
          <w:szCs w:val="22"/>
        </w:rPr>
      </w:pPr>
      <w:r>
        <w:rPr>
          <w:rFonts w:hint="eastAsia" w:ascii="等线" w:hAnsi="等线" w:eastAsia="等线" w:cs="Times New Roman"/>
          <w:szCs w:val="22"/>
        </w:rPr>
        <w:t>主题：复习课</w:t>
      </w:r>
      <w:r>
        <w:rPr>
          <w:rFonts w:ascii="等线" w:hAnsi="等线" w:eastAsia="等线" w:cs="Times New Roman"/>
          <w:szCs w:val="22"/>
        </w:rPr>
        <w:t xml:space="preserve"> 统一多民族国家的巩固和发展</w:t>
      </w:r>
    </w:p>
    <w:p>
      <w:pPr>
        <w:rPr>
          <w:rFonts w:ascii="等线" w:hAnsi="等线" w:eastAsia="等线" w:cs="Times New Roman"/>
          <w:szCs w:val="22"/>
        </w:rPr>
      </w:pPr>
      <w:r>
        <w:rPr>
          <w:rFonts w:hint="eastAsia" w:ascii="等线" w:hAnsi="等线" w:eastAsia="等线" w:cs="Times New Roman"/>
          <w:szCs w:val="22"/>
        </w:rPr>
        <w:t> </w:t>
      </w:r>
    </w:p>
    <w:p>
      <w:pPr>
        <w:rPr>
          <w:rFonts w:ascii="等线" w:hAnsi="等线" w:eastAsia="等线" w:cs="Times New Roman"/>
          <w:szCs w:val="22"/>
        </w:rPr>
      </w:pPr>
      <w:r>
        <w:rPr>
          <w:rFonts w:hint="eastAsia" w:ascii="等线" w:hAnsi="等线" w:eastAsia="等线" w:cs="Times New Roman"/>
          <w:szCs w:val="22"/>
        </w:rPr>
        <w:t>亮点：</w:t>
      </w:r>
    </w:p>
    <w:p>
      <w:pPr>
        <w:rPr>
          <w:rFonts w:ascii="等线" w:hAnsi="等线" w:eastAsia="等线" w:cs="Times New Roman"/>
          <w:szCs w:val="22"/>
        </w:rPr>
      </w:pPr>
      <w:r>
        <w:rPr>
          <w:rFonts w:hint="eastAsia" w:ascii="等线" w:hAnsi="等线" w:eastAsia="等线" w:cs="Times New Roman"/>
          <w:szCs w:val="22"/>
        </w:rPr>
        <w:t>1</w:t>
      </w:r>
      <w:r>
        <w:rPr>
          <w:rFonts w:ascii="等线" w:hAnsi="等线" w:eastAsia="等线" w:cs="Times New Roman"/>
          <w:szCs w:val="22"/>
        </w:rPr>
        <w:t xml:space="preserve">. </w:t>
      </w:r>
      <w:r>
        <w:rPr>
          <w:rFonts w:hint="eastAsia" w:ascii="等线" w:hAnsi="等线" w:eastAsia="等线" w:cs="Times New Roman"/>
          <w:szCs w:val="22"/>
        </w:rPr>
        <w:t>课堂内容由浅入深，循序渐进，教学纪律好，同学们都有良好的听课和记笔记的习惯，并能专注于课堂，积极回答问题。</w:t>
      </w:r>
    </w:p>
    <w:p>
      <w:pPr>
        <w:rPr>
          <w:rFonts w:ascii="等线" w:hAnsi="等线" w:eastAsia="等线" w:cs="Times New Roman"/>
          <w:szCs w:val="22"/>
        </w:rPr>
      </w:pPr>
      <w:r>
        <w:rPr>
          <w:rFonts w:hint="eastAsia" w:ascii="等线" w:hAnsi="等线" w:eastAsia="等线" w:cs="Times New Roman"/>
          <w:szCs w:val="22"/>
        </w:rPr>
        <w:t>2</w:t>
      </w:r>
      <w:r>
        <w:rPr>
          <w:rFonts w:ascii="等线" w:hAnsi="等线" w:eastAsia="等线" w:cs="Times New Roman"/>
          <w:szCs w:val="22"/>
        </w:rPr>
        <w:t xml:space="preserve">. </w:t>
      </w:r>
      <w:r>
        <w:rPr>
          <w:rFonts w:hint="eastAsia" w:ascii="等线" w:hAnsi="等线" w:eastAsia="等线" w:cs="Times New Roman"/>
          <w:szCs w:val="22"/>
        </w:rPr>
        <w:t>对于题目的讲解简洁明了，并结合当下时事和具体事例作为解释和拓展，生动、令人印象深刻。</w:t>
      </w:r>
    </w:p>
    <w:p>
      <w:pPr>
        <w:rPr>
          <w:rFonts w:ascii="等线" w:hAnsi="等线" w:eastAsia="等线" w:cs="Times New Roman"/>
          <w:szCs w:val="22"/>
        </w:rPr>
      </w:pPr>
      <w:r>
        <w:rPr>
          <w:rFonts w:hint="eastAsia" w:ascii="等线" w:hAnsi="等线" w:eastAsia="等线" w:cs="Times New Roman"/>
          <w:szCs w:val="22"/>
        </w:rPr>
        <w:t>3</w:t>
      </w:r>
      <w:r>
        <w:rPr>
          <w:rFonts w:ascii="等线" w:hAnsi="等线" w:eastAsia="等线" w:cs="Times New Roman"/>
          <w:szCs w:val="22"/>
        </w:rPr>
        <w:t xml:space="preserve">. </w:t>
      </w:r>
      <w:r>
        <w:rPr>
          <w:rFonts w:hint="eastAsia" w:ascii="等线" w:hAnsi="等线" w:eastAsia="等线" w:cs="Times New Roman"/>
          <w:szCs w:val="22"/>
        </w:rPr>
        <w:t>课堂活动个体回答，小组讨论相结合，紧张有序。</w:t>
      </w:r>
    </w:p>
    <w:p>
      <w:pPr>
        <w:rPr>
          <w:rFonts w:ascii="等线" w:hAnsi="等线" w:eastAsia="等线" w:cs="Times New Roman"/>
          <w:szCs w:val="22"/>
        </w:rPr>
      </w:pPr>
    </w:p>
    <w:p>
      <w:pPr>
        <w:rPr>
          <w:rFonts w:ascii="等线" w:hAnsi="等线" w:eastAsia="等线" w:cs="Times New Roman"/>
          <w:szCs w:val="22"/>
        </w:rPr>
      </w:pPr>
      <w:r>
        <w:rPr>
          <w:rFonts w:hint="eastAsia" w:ascii="等线" w:hAnsi="等线" w:eastAsia="等线" w:cs="Times New Roman"/>
          <w:szCs w:val="22"/>
        </w:rPr>
        <w:t>改进意见：</w:t>
      </w:r>
    </w:p>
    <w:p>
      <w:pPr>
        <w:rPr>
          <w:rFonts w:ascii="等线" w:hAnsi="等线" w:eastAsia="等线" w:cs="Times New Roman"/>
          <w:szCs w:val="22"/>
        </w:rPr>
      </w:pPr>
      <w:r>
        <w:rPr>
          <w:rFonts w:hint="eastAsia" w:ascii="等线" w:hAnsi="等线" w:eastAsia="等线" w:cs="Times New Roman"/>
          <w:szCs w:val="22"/>
        </w:rPr>
        <w:t>无，完美。</w:t>
      </w:r>
    </w:p>
    <w:p>
      <w:pPr>
        <w:rPr>
          <w:rFonts w:ascii="等线" w:hAnsi="等线" w:eastAsia="等线" w:cs="Times New Roman"/>
          <w:szCs w:val="22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6515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miss bear</dc:creator>
  <cp:lastModifiedBy>熊佩</cp:lastModifiedBy>
  <dcterms:modified xsi:type="dcterms:W3CDTF">2021-07-07T06:31:29Z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