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sz w:val="40"/>
          <w:szCs w:val="48"/>
          <w:lang w:val="en-US" w:eastAsia="zh-CN"/>
        </w:rPr>
      </w:pPr>
      <w:r>
        <w:rPr>
          <w:rFonts w:hint="eastAsia"/>
          <w:sz w:val="40"/>
          <w:szCs w:val="48"/>
          <w:lang w:eastAsia="zh-CN"/>
        </w:rPr>
        <w:t>《</w:t>
      </w:r>
      <w:r>
        <w:rPr>
          <w:rFonts w:hint="eastAsia"/>
          <w:sz w:val="40"/>
          <w:szCs w:val="48"/>
          <w:lang w:val="en-US" w:eastAsia="zh-CN"/>
        </w:rPr>
        <w:t>巴黎圣母院》书评</w:t>
      </w:r>
    </w:p>
    <w:p>
      <w:pPr>
        <w:jc w:val="center"/>
        <w:rPr>
          <w:rFonts w:hint="default"/>
          <w:sz w:val="22"/>
          <w:szCs w:val="28"/>
          <w:lang w:val="en-US" w:eastAsia="zh-CN"/>
        </w:rPr>
      </w:pPr>
      <w:r>
        <w:rPr>
          <w:rFonts w:hint="eastAsia"/>
          <w:sz w:val="22"/>
          <w:szCs w:val="28"/>
          <w:lang w:val="en-US" w:eastAsia="zh-CN"/>
        </w:rPr>
        <w:t>英语组 熊佩</w:t>
      </w:r>
    </w:p>
    <w:p>
      <w:pPr>
        <w:rPr>
          <w:rFonts w:hint="eastAsia"/>
        </w:rPr>
      </w:pPr>
    </w:p>
    <w:p>
      <w:pPr>
        <w:ind w:firstLine="240" w:firstLineChars="100"/>
        <w:rPr>
          <w:rFonts w:hint="eastAsia"/>
          <w:sz w:val="24"/>
          <w:szCs w:val="32"/>
        </w:rPr>
      </w:pPr>
      <w:r>
        <w:rPr>
          <w:rFonts w:hint="eastAsia"/>
          <w:sz w:val="24"/>
          <w:szCs w:val="32"/>
        </w:rPr>
        <w:t>《巴黎圣母院》，这是一部响彻中外的文坛巨作，它代表雨果创作的巅峰，它的故事，它的爱情，给读者留下无尽的赞叹与惋惜。</w:t>
      </w:r>
    </w:p>
    <w:p>
      <w:pPr>
        <w:rPr>
          <w:rFonts w:hint="eastAsia"/>
          <w:sz w:val="24"/>
          <w:szCs w:val="32"/>
        </w:rPr>
      </w:pPr>
      <w:r>
        <w:rPr>
          <w:rFonts w:hint="eastAsia"/>
          <w:sz w:val="24"/>
          <w:szCs w:val="32"/>
        </w:rPr>
        <w:t xml:space="preserve">  《巴黎圣母院》讲述的是一个被巴黎圣母院神父克罗德所收养的聋哑人卡齐莫多对一个美丽善良的女孩爱斯梅拉达执着无悔，生死相随的爱。在小说中，卡齐莫多是一名相貌丑陋，而且身体残缺的撞钟人，而收养他的神父克罗德。由于爱上美丽的爱斯梅拉达而不择手段，致使爱斯梅拉达被陷害而判死刑。行刑时卡齐莫多救走了她并将其藏于圣母院中。只是后来爱斯梅拉达依旧不幸的被克罗德带领的军队绞杀在广场上，卡齐莫多愤然将克罗德从教堂顶楼摔下，而他自己则抚着爱斯梅拉达的尸体殉情，文章就以一场令人感动惋惜的方式结尾，为读者留下一首动人的爱情挽歌。</w:t>
      </w:r>
    </w:p>
    <w:p>
      <w:pPr>
        <w:rPr>
          <w:rFonts w:hint="eastAsia"/>
          <w:sz w:val="24"/>
          <w:szCs w:val="32"/>
        </w:rPr>
      </w:pPr>
      <w:r>
        <w:rPr>
          <w:rFonts w:hint="eastAsia"/>
          <w:sz w:val="24"/>
          <w:szCs w:val="32"/>
        </w:rPr>
        <w:t xml:space="preserve">    读罢此书，我们不仅沉湎于这段绝美的爱情悲剧中，同样的，小说所体现的人性的美丽与丑陋也不断在脑海里交织，给我们留下无限的启发。而我不禁要佩服于雨果这位浪漫主义大师在《巴黎圣母院》中运用的“美丑对比”的极致效果。</w:t>
      </w:r>
    </w:p>
    <w:p>
      <w:pPr>
        <w:rPr>
          <w:rFonts w:hint="eastAsia"/>
          <w:sz w:val="24"/>
          <w:szCs w:val="32"/>
        </w:rPr>
      </w:pPr>
      <w:r>
        <w:rPr>
          <w:rFonts w:hint="eastAsia"/>
          <w:sz w:val="24"/>
          <w:szCs w:val="32"/>
        </w:rPr>
        <w:t xml:space="preserve">    “美”与“丑”从来就是人类探讨的亘古不变的话题。而小说《巴黎圣母院》更是把“美”与“丑”从另一层面为世人剖析得尽致淋漓。读罢全书，我们对“美”与“丑”的概念又有了一个全新的审视。</w:t>
      </w:r>
    </w:p>
    <w:p>
      <w:pPr>
        <w:rPr>
          <w:rFonts w:hint="eastAsia"/>
          <w:sz w:val="24"/>
          <w:szCs w:val="32"/>
        </w:rPr>
      </w:pPr>
      <w:r>
        <w:rPr>
          <w:rFonts w:hint="eastAsia"/>
          <w:sz w:val="24"/>
          <w:szCs w:val="32"/>
        </w:rPr>
        <w:t xml:space="preserve">    爱斯梅拉达无疑是美的化身。她的美不仅是由于美丽的外表，更来自于她那颗不蒙尘的心。这种内外兼具的美就把爱斯梅拉达衬托得更为完美。然而，与爱斯梅拉达相比，卡齐莫多无疑是丑陋而平凡的。但他这种丑仅仅体现在外表，心灵的圣洁早已使他成为一个美丽的人。与爱斯梅拉达一样，他也有一颗热情善良的心，并且为爱牺牲，忠贞无悔。读罢全书，我们早已遗忘卡齐莫多丑陋的躯壳，却深深感动惊叹于其内心的圣洁。当然，小说中这种强烈的美丑对比不仅仅停留在男女主人公身上，一系列的配角都在为突出“美”与“丑”的极差发挥自身的作用，这也是《巴黎圣母院》这部小说最引人入胜的地方。例如小说中的骑兵上尉福比斯，与卡齐莫多相比，无论是外貌还是身份，他都处绝对上风.可就是这样一个英俊不凡的的上尉却有着人性太多的缺点。他生性风流，对爱情不忠，这种丑陋在他英俊的外表衬托下更令人反胃，也是在这种丑陋的衬托下，卡齐莫多显得更加美丽。</w:t>
      </w:r>
    </w:p>
    <w:p>
      <w:pPr>
        <w:rPr>
          <w:rFonts w:hint="eastAsia"/>
          <w:sz w:val="24"/>
          <w:szCs w:val="32"/>
        </w:rPr>
      </w:pPr>
      <w:r>
        <w:rPr>
          <w:rFonts w:hint="eastAsia"/>
          <w:sz w:val="24"/>
          <w:szCs w:val="32"/>
        </w:rPr>
        <w:t xml:space="preserve">   书中的人物事件即使源于现实生活，也被大大的夸张和强化了。在作家的浓墨重彩下，构成了一幅幅奇异的画面，形成尖锐的，甚至是难以置信的善与恶、美与丑的对比。这种推向极端的美丑对照，绝对的崇高与邪恶的对立，使小说具有一种震撼人心的力量，卷走我们全部的思想情感。</w:t>
      </w:r>
    </w:p>
    <w:p>
      <w:pPr>
        <w:rPr>
          <w:sz w:val="24"/>
          <w:szCs w:val="32"/>
        </w:rPr>
      </w:pPr>
      <w:r>
        <w:rPr>
          <w:rFonts w:hint="eastAsia"/>
          <w:sz w:val="24"/>
          <w:szCs w:val="32"/>
        </w:rPr>
        <w:t xml:space="preserve">   雨果，这位在十九世纪群星璀璨的法国文坛中最耀眼的一颗明星，他的成功很大程度上就来自《巴黎圣母院》。这部小说的具备了文学价值和深刻的社会意义，是值得所有人去品味的经典。</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F8B5A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Office_11.1.0.9513_F1E327BC-269C-435d-A152-05C5408002CA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miss bear</dc:creator>
  <cp:lastModifiedBy>熊佩</cp:lastModifiedBy>
  <dcterms:modified xsi:type="dcterms:W3CDTF">2021-07-05T07:08:53Z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2052-11.1.0.9513</vt:lpwstr>
  </property>
</Properties>
</file>