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  <w:r>
        <w:rPr>
          <w:rFonts w:hint="eastAsia"/>
        </w:rPr>
        <w:t xml:space="preserve">                     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工业区位因素的变化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一、课标解读</w:t>
      </w:r>
    </w:p>
    <w:p>
      <w:pPr>
        <w:ind w:firstLine="315" w:firstLineChars="15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《普通高中地理课程标准（2017年版）》对本节课的要求是“结合实例，说明工业的区位因素”。本条课标要求的行为条件是“结合实例”，学生要学会结合某区域发展某种工业的具体实例进行分析。结合案例中的真实情境引导学生全面、动态地分析工业区位因素并在此过程认识区位因素的变化，以此来提升学生的区域认知素养和空间要素及时空要素的综合能力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二、教材分析</w:t>
      </w:r>
    </w:p>
    <w:p>
      <w:pPr>
        <w:ind w:firstLine="315" w:firstLineChars="15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《工业区位因素及其变化》是人教版高中地理必修第二册第三章“产业区位因素”第二节的内容。本部分内容是在认识了农业区位因素及其变化的基础，来认识“工业区位因素及其变化”引导学生学习相同产业区位选择发生的变化，认识到人类的生产活动与自然和人文地理环境密切相关，渗透人地协调观念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三、学情分析</w:t>
      </w:r>
    </w:p>
    <w:p>
      <w:pPr>
        <w:ind w:firstLine="315" w:firstLineChars="15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在前一节“农业区位及其变化”的学习之后，学生对区位因素变化有了一定的认识，这为本节学习工业区位因素变化奠定了基础。学生也具备一定的案例分析能力。但是，学生要动态、对比地分析区位条件的变化对他们综合思维能力提出了新的挑战，此外，高一学生处于形象思维向抽象逻辑思维过渡阶段，在平时的生活中对工业生产景象有一定的感性认识，具有学习积极性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四、教学目标</w:t>
      </w:r>
    </w:p>
    <w:p>
      <w:pPr>
        <w:ind w:firstLine="315" w:firstLineChars="15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基于以上对课标、教材、学情的分析，确定本节课的教学目标如下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6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区域认识</w:t>
            </w:r>
          </w:p>
        </w:tc>
        <w:tc>
          <w:tcPr>
            <w:tcW w:w="6741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通过对</w:t>
            </w:r>
            <w:r>
              <w:rPr>
                <w:rFonts w:hint="eastAsia" w:ascii="宋体" w:hAnsi="宋体" w:eastAsia="宋体" w:cs="宋体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</w:rPr>
              <w:t>新疆棉</w:t>
            </w:r>
            <w:r>
              <w:rPr>
                <w:rFonts w:hint="eastAsia" w:ascii="宋体" w:hAnsi="宋体" w:eastAsia="宋体" w:cs="宋体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</w:rPr>
              <w:t>的了解，加强对新疆区域环境的认识。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综合思维能力</w:t>
            </w:r>
          </w:p>
        </w:tc>
        <w:tc>
          <w:tcPr>
            <w:tcW w:w="6741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通过分析纺织工业区位因素及工业布局变化，加强学生空间要素综合和时空要素综合的能力。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人地协调观</w:t>
            </w:r>
          </w:p>
        </w:tc>
        <w:tc>
          <w:tcPr>
            <w:tcW w:w="6741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通过“工业上楼”，体会不同时期、不同区域工业区位的发展变化，培养学生的人地协调观。</w:t>
            </w:r>
          </w:p>
        </w:tc>
      </w:tr>
    </w:tbl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五、重难点</w:t>
      </w:r>
    </w:p>
    <w:p>
      <w:pPr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教学重难点的确定依据：本节的课程标准要求是“结合实例，说明工业的区位因素”。 “结合实例对区位因素变化进行说明”既是教学重点又是教学难点。学生结合某区域发展某种工业的变化进行分析，这就需要学生既能结合所给区域的地理环境特点综合各区位要素，又能根据发展变化进行区位选择，对学生思维的全面性、深入性、灵活性要求较高。因此，要通过选择恰当的案例，设置不同层次的问题，提升学生的综合思维水平。</w:t>
      </w:r>
    </w:p>
    <w:p>
      <w:pPr>
        <w:ind w:firstLine="4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教学难点的突破策略：选取最近的热点问题“新疆棉”和“工业上楼”最新理念来激发学生热情，并根据学生的认知水平，设计相应的问题链，深入剖析这一案例，实现“创设情境—层层设问—合作探究”的案例探究式学习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六、教学过程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4536"/>
        <w:gridCol w:w="1056"/>
        <w:gridCol w:w="2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教学过程</w:t>
            </w: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教师活动</w:t>
            </w: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学生活动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活动意图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引入</w:t>
            </w: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展示有关新疆棉的视频和图片</w:t>
            </w: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学生观看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引导学生关注时事，认识地理知识无处不在。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巩固农业和工业的区位因素</w:t>
            </w:r>
          </w:p>
        </w:tc>
        <w:tc>
          <w:tcPr>
            <w:tcW w:w="7592" w:type="dxa"/>
            <w:gridSpan w:val="3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过渡：新疆棉是世界最好的棉花之一，那些抵制我们新疆棉的</w:t>
            </w:r>
            <w:r>
              <w:rPr>
                <w:rFonts w:hint="eastAsia" w:ascii="宋体" w:hAnsi="宋体" w:eastAsia="宋体" w:cs="宋体"/>
                <w:lang w:eastAsia="zh-CN"/>
              </w:rPr>
              <w:t>相关企业</w:t>
            </w:r>
            <w:r>
              <w:rPr>
                <w:rFonts w:hint="eastAsia" w:ascii="宋体" w:hAnsi="宋体" w:eastAsia="宋体" w:cs="宋体"/>
              </w:rPr>
              <w:t>，可以这么说是他们的损失。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提问：分析阿克苏地区成为全国优质棉花生产基地的自然条件。</w:t>
            </w: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学生根据材料思考并回答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巩固农业区位因素，加强学生的区域认识。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7592" w:type="dxa"/>
            <w:gridSpan w:val="3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过渡：</w:t>
            </w:r>
            <w:r>
              <w:rPr>
                <w:rFonts w:hint="eastAsia" w:ascii="宋体" w:hAnsi="宋体" w:eastAsia="宋体" w:cs="宋体"/>
                <w:lang w:eastAsia="zh-CN"/>
              </w:rPr>
              <w:t>新疆种出了世界最好的棉花，</w:t>
            </w:r>
            <w:r>
              <w:rPr>
                <w:rFonts w:hint="eastAsia" w:ascii="宋体" w:hAnsi="宋体" w:eastAsia="宋体" w:cs="宋体"/>
              </w:rPr>
              <w:t>但我们中国</w:t>
            </w:r>
            <w:r>
              <w:rPr>
                <w:rFonts w:hint="eastAsia" w:ascii="宋体" w:hAnsi="宋体" w:eastAsia="宋体" w:cs="宋体"/>
                <w:lang w:eastAsia="zh-CN"/>
              </w:rPr>
              <w:t>近代</w:t>
            </w:r>
            <w:r>
              <w:rPr>
                <w:rFonts w:hint="eastAsia" w:ascii="宋体" w:hAnsi="宋体" w:eastAsia="宋体" w:cs="宋体"/>
              </w:rPr>
              <w:t>纺织产业最早并不是在新疆建立，而是在我们东部沿海的一些经济比较发达的，例如上海、北京、浙江、江苏等。为什么？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提问：浙江省能成为我国纺织服装产业大省的有利条件。</w:t>
            </w:r>
          </w:p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学生根据材料思考并回答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巩固工业区位因素，加强学生的区域认识和综合思维能力。</w:t>
            </w:r>
          </w:p>
          <w:p>
            <w:pPr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7592" w:type="dxa"/>
            <w:gridSpan w:val="3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过渡：既然浙江一带有着发展纺织服装产业的一系列的有利条件，为什么现在又有那么多纺织服装产业开始往新疆迁移呢？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工业区位因素变化</w:t>
            </w: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提问：说出阿克苏地区吸引浙江棉纺织企业入驻的优势条件。</w:t>
            </w:r>
          </w:p>
          <w:p>
            <w:pPr>
              <w:rPr>
                <w:rFonts w:hint="eastAsia" w:ascii="宋体" w:hAnsi="宋体" w:eastAsia="宋体" w:cs="宋体"/>
              </w:rPr>
            </w:pPr>
          </w:p>
          <w:p>
            <w:pPr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总结：政策、交通、技术、市场等因素变化</w:t>
            </w: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学生根据材料思考并回答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通过纺织服装产业的布局变化，认识区位因素的变化，在把握空间要素综合的基础，进一步感受时空的综合。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7592" w:type="dxa"/>
            <w:gridSpan w:val="3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过渡：虽然随着区位因素的变化，浙江省的纺织工业进行了转移，但只是转移了生产加工这一环节，而纺织工业的研发和销售部分还是保留在原地，这又是为什么呢？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提问：分析浙江将纺织服装产品的研发设计、市场营销等部门保留在原地的原因。</w:t>
            </w: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学生根据区域的时空背景进行思考并回答。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认识工业的生产过程及各个环节的特点。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7592" w:type="dxa"/>
            <w:gridSpan w:val="3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过渡：工业布局的变化，不单单体现在水平空间的变化，还有另一种形式出现，同学们知道是什么吗？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展示有关“工业上楼”的视频</w:t>
            </w: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学生观看，并通过视频认识“工业上楼”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了解工业的一种新型变化趋势，建立一种立体空间观念。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</w:tcPr>
          <w:p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453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完成“工业上楼”的相关题目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</w:rPr>
              <w:t>．从“花园工厂”到“工业上楼”，反映出当地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A．城市环境明显改善  B．土地供应日趋紧张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C．产业转型基本完成  D．信息工业发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</w:rPr>
              <w:t>展迅速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</w:rPr>
              <w:t>．最适合入驻高层工业楼宇的制造业部门是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A．医疗仪器     B．五金制品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C．塑胶材料     D．瓶装饮料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土地租金、技术、环境等因素变化</w:t>
            </w:r>
          </w:p>
        </w:tc>
        <w:tc>
          <w:tcPr>
            <w:tcW w:w="1056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学生通过阅读材料，做出正确的判断。</w:t>
            </w:r>
          </w:p>
        </w:tc>
        <w:tc>
          <w:tcPr>
            <w:tcW w:w="2000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培养学生信息提出能力。并对“工业上楼”有进一步的了解。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总结</w:t>
            </w:r>
          </w:p>
        </w:tc>
        <w:tc>
          <w:tcPr>
            <w:tcW w:w="7592" w:type="dxa"/>
            <w:gridSpan w:val="3"/>
          </w:tcPr>
          <w:p>
            <w:pPr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</w:rPr>
              <w:t>总的来说，随着科学技术的进步，交通的改善，使得某些因素（廉价的劳动力、原料、燃料等）的影响在下降，而某些因素的影响越来越大。</w:t>
            </w:r>
          </w:p>
        </w:tc>
      </w:tr>
    </w:tbl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A7"/>
    <w:rsid w:val="00002769"/>
    <w:rsid w:val="00016893"/>
    <w:rsid w:val="00021AC9"/>
    <w:rsid w:val="00027ACE"/>
    <w:rsid w:val="000467E6"/>
    <w:rsid w:val="00057989"/>
    <w:rsid w:val="00061B78"/>
    <w:rsid w:val="000656FD"/>
    <w:rsid w:val="00090A99"/>
    <w:rsid w:val="00094EF1"/>
    <w:rsid w:val="000A3240"/>
    <w:rsid w:val="000C730D"/>
    <w:rsid w:val="000D294A"/>
    <w:rsid w:val="000D30C4"/>
    <w:rsid w:val="000D59DA"/>
    <w:rsid w:val="0012403C"/>
    <w:rsid w:val="00130978"/>
    <w:rsid w:val="001365C4"/>
    <w:rsid w:val="001512B9"/>
    <w:rsid w:val="001554F4"/>
    <w:rsid w:val="00192AB0"/>
    <w:rsid w:val="001A2D41"/>
    <w:rsid w:val="001B0154"/>
    <w:rsid w:val="001C1FAF"/>
    <w:rsid w:val="001D13AE"/>
    <w:rsid w:val="001D4C78"/>
    <w:rsid w:val="001E1CEF"/>
    <w:rsid w:val="001E692A"/>
    <w:rsid w:val="00217F79"/>
    <w:rsid w:val="002251DB"/>
    <w:rsid w:val="00240C1D"/>
    <w:rsid w:val="00242D6F"/>
    <w:rsid w:val="002513D3"/>
    <w:rsid w:val="0027096A"/>
    <w:rsid w:val="002760F2"/>
    <w:rsid w:val="002807F7"/>
    <w:rsid w:val="002A1D5E"/>
    <w:rsid w:val="002B2B30"/>
    <w:rsid w:val="002B49A4"/>
    <w:rsid w:val="002D31D1"/>
    <w:rsid w:val="002E0C85"/>
    <w:rsid w:val="002E4838"/>
    <w:rsid w:val="00316802"/>
    <w:rsid w:val="00337364"/>
    <w:rsid w:val="00343B27"/>
    <w:rsid w:val="003452DE"/>
    <w:rsid w:val="003775A7"/>
    <w:rsid w:val="00395E02"/>
    <w:rsid w:val="003A64B5"/>
    <w:rsid w:val="003C77AF"/>
    <w:rsid w:val="003D5084"/>
    <w:rsid w:val="003E2747"/>
    <w:rsid w:val="003E2DBB"/>
    <w:rsid w:val="003E40E3"/>
    <w:rsid w:val="003F2C89"/>
    <w:rsid w:val="003F332A"/>
    <w:rsid w:val="003F75E0"/>
    <w:rsid w:val="00400A6F"/>
    <w:rsid w:val="0040372C"/>
    <w:rsid w:val="0041182B"/>
    <w:rsid w:val="00417F12"/>
    <w:rsid w:val="00436864"/>
    <w:rsid w:val="00436D88"/>
    <w:rsid w:val="004378C7"/>
    <w:rsid w:val="00454C3B"/>
    <w:rsid w:val="00463C59"/>
    <w:rsid w:val="004759A6"/>
    <w:rsid w:val="00495954"/>
    <w:rsid w:val="004B0532"/>
    <w:rsid w:val="004C666C"/>
    <w:rsid w:val="004D790E"/>
    <w:rsid w:val="004F3D26"/>
    <w:rsid w:val="00501BE1"/>
    <w:rsid w:val="00516EE5"/>
    <w:rsid w:val="00526009"/>
    <w:rsid w:val="00532397"/>
    <w:rsid w:val="005424DD"/>
    <w:rsid w:val="0056315B"/>
    <w:rsid w:val="0056391E"/>
    <w:rsid w:val="005719EE"/>
    <w:rsid w:val="005968E4"/>
    <w:rsid w:val="005A322D"/>
    <w:rsid w:val="005A39A7"/>
    <w:rsid w:val="005B09F8"/>
    <w:rsid w:val="005C23B1"/>
    <w:rsid w:val="005D2AEF"/>
    <w:rsid w:val="005E19D8"/>
    <w:rsid w:val="0060054D"/>
    <w:rsid w:val="00624EC9"/>
    <w:rsid w:val="00630DD8"/>
    <w:rsid w:val="00631625"/>
    <w:rsid w:val="00637807"/>
    <w:rsid w:val="006442B9"/>
    <w:rsid w:val="00651238"/>
    <w:rsid w:val="0066072F"/>
    <w:rsid w:val="00681801"/>
    <w:rsid w:val="00685214"/>
    <w:rsid w:val="006B368A"/>
    <w:rsid w:val="006C2821"/>
    <w:rsid w:val="006E2CA1"/>
    <w:rsid w:val="006E716A"/>
    <w:rsid w:val="00700020"/>
    <w:rsid w:val="0073519E"/>
    <w:rsid w:val="0074559E"/>
    <w:rsid w:val="00755A90"/>
    <w:rsid w:val="00757A28"/>
    <w:rsid w:val="00760185"/>
    <w:rsid w:val="00780AED"/>
    <w:rsid w:val="00786B5F"/>
    <w:rsid w:val="0079492D"/>
    <w:rsid w:val="00794D0C"/>
    <w:rsid w:val="007B55D9"/>
    <w:rsid w:val="007B68A5"/>
    <w:rsid w:val="007D66F9"/>
    <w:rsid w:val="007E51F7"/>
    <w:rsid w:val="007F089F"/>
    <w:rsid w:val="007F0DEB"/>
    <w:rsid w:val="00813981"/>
    <w:rsid w:val="00815FB3"/>
    <w:rsid w:val="00825E43"/>
    <w:rsid w:val="0082777D"/>
    <w:rsid w:val="00846571"/>
    <w:rsid w:val="008702E0"/>
    <w:rsid w:val="00871E6E"/>
    <w:rsid w:val="00881352"/>
    <w:rsid w:val="00885275"/>
    <w:rsid w:val="008946BA"/>
    <w:rsid w:val="008B2CFB"/>
    <w:rsid w:val="008B4598"/>
    <w:rsid w:val="008E50EF"/>
    <w:rsid w:val="00906E48"/>
    <w:rsid w:val="00907B9C"/>
    <w:rsid w:val="00917490"/>
    <w:rsid w:val="00933368"/>
    <w:rsid w:val="00945FE8"/>
    <w:rsid w:val="009618FB"/>
    <w:rsid w:val="00975DC9"/>
    <w:rsid w:val="00992294"/>
    <w:rsid w:val="00996B1E"/>
    <w:rsid w:val="009A1DFF"/>
    <w:rsid w:val="009C2EDA"/>
    <w:rsid w:val="00A016F2"/>
    <w:rsid w:val="00A02103"/>
    <w:rsid w:val="00A068F4"/>
    <w:rsid w:val="00A2184D"/>
    <w:rsid w:val="00A329DE"/>
    <w:rsid w:val="00A37E9D"/>
    <w:rsid w:val="00A406E2"/>
    <w:rsid w:val="00A557A7"/>
    <w:rsid w:val="00A56A24"/>
    <w:rsid w:val="00A66CB4"/>
    <w:rsid w:val="00A73C4A"/>
    <w:rsid w:val="00A82B33"/>
    <w:rsid w:val="00A867BC"/>
    <w:rsid w:val="00A90C40"/>
    <w:rsid w:val="00AA3543"/>
    <w:rsid w:val="00AA433F"/>
    <w:rsid w:val="00AC3F9B"/>
    <w:rsid w:val="00AC40F8"/>
    <w:rsid w:val="00AC45ED"/>
    <w:rsid w:val="00AD0D49"/>
    <w:rsid w:val="00AD21A6"/>
    <w:rsid w:val="00AE48E9"/>
    <w:rsid w:val="00B02BF5"/>
    <w:rsid w:val="00B139B8"/>
    <w:rsid w:val="00B16033"/>
    <w:rsid w:val="00B224C1"/>
    <w:rsid w:val="00B3222D"/>
    <w:rsid w:val="00B44BDF"/>
    <w:rsid w:val="00B50A47"/>
    <w:rsid w:val="00B713A6"/>
    <w:rsid w:val="00B868C8"/>
    <w:rsid w:val="00B95121"/>
    <w:rsid w:val="00B96D3E"/>
    <w:rsid w:val="00BA2117"/>
    <w:rsid w:val="00BC4B18"/>
    <w:rsid w:val="00BF3733"/>
    <w:rsid w:val="00C35C82"/>
    <w:rsid w:val="00C61D56"/>
    <w:rsid w:val="00C63FAD"/>
    <w:rsid w:val="00C87EDC"/>
    <w:rsid w:val="00C94387"/>
    <w:rsid w:val="00CC159C"/>
    <w:rsid w:val="00CC5394"/>
    <w:rsid w:val="00CC74FF"/>
    <w:rsid w:val="00CE7C76"/>
    <w:rsid w:val="00CF011E"/>
    <w:rsid w:val="00CF7A9D"/>
    <w:rsid w:val="00D10601"/>
    <w:rsid w:val="00D364F4"/>
    <w:rsid w:val="00D421E8"/>
    <w:rsid w:val="00D46320"/>
    <w:rsid w:val="00D63B38"/>
    <w:rsid w:val="00D7711C"/>
    <w:rsid w:val="00D9510B"/>
    <w:rsid w:val="00D954D7"/>
    <w:rsid w:val="00DB0120"/>
    <w:rsid w:val="00DC0FA7"/>
    <w:rsid w:val="00DC5117"/>
    <w:rsid w:val="00DC5AAD"/>
    <w:rsid w:val="00DD79AF"/>
    <w:rsid w:val="00E35796"/>
    <w:rsid w:val="00E470BA"/>
    <w:rsid w:val="00E60CAC"/>
    <w:rsid w:val="00EA1308"/>
    <w:rsid w:val="00EA313E"/>
    <w:rsid w:val="00ED039E"/>
    <w:rsid w:val="00ED0DF8"/>
    <w:rsid w:val="00ED1114"/>
    <w:rsid w:val="00ED28F9"/>
    <w:rsid w:val="00ED373F"/>
    <w:rsid w:val="00EE306C"/>
    <w:rsid w:val="00EE679D"/>
    <w:rsid w:val="00EF5352"/>
    <w:rsid w:val="00F15075"/>
    <w:rsid w:val="00F2109D"/>
    <w:rsid w:val="00F242A7"/>
    <w:rsid w:val="00F3419C"/>
    <w:rsid w:val="00F71F61"/>
    <w:rsid w:val="00F93D9D"/>
    <w:rsid w:val="00F9637C"/>
    <w:rsid w:val="00FA4590"/>
    <w:rsid w:val="00FC3982"/>
    <w:rsid w:val="00FC74F6"/>
    <w:rsid w:val="00FE4543"/>
    <w:rsid w:val="00FF43D1"/>
    <w:rsid w:val="158F5E0B"/>
    <w:rsid w:val="546D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uiPriority w:val="99"/>
    <w:rPr>
      <w:sz w:val="18"/>
      <w:szCs w:val="18"/>
    </w:rPr>
  </w:style>
  <w:style w:type="character" w:customStyle="1" w:styleId="9">
    <w:name w:val="页脚 字符"/>
    <w:basedOn w:val="7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311</Words>
  <Characters>1778</Characters>
  <Lines>14</Lines>
  <Paragraphs>4</Paragraphs>
  <TotalTime>6</TotalTime>
  <ScaleCrop>false</ScaleCrop>
  <LinksUpToDate>false</LinksUpToDate>
  <CharactersWithSpaces>2085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2021-04-03T10:04:00Z</dcterms:created>
  <dc:creator>Administrator</dc:creator>
  <cp:lastModifiedBy>李鹏</cp:lastModifiedBy>
  <dcterms:modified xsi:type="dcterms:W3CDTF">2021-04-06T06:57:43Z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4F8079EA3F354023A034227A25822C6F</vt:lpwstr>
  </property>
</Properties>
</file>