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45DFA" w14:textId="2A2019E9" w:rsidR="00302C7D" w:rsidRPr="00B329F4" w:rsidRDefault="00B329F4">
      <w:pPr>
        <w:rPr>
          <w:b/>
          <w:bCs/>
        </w:rPr>
      </w:pPr>
      <w:r w:rsidRPr="00B329F4">
        <w:rPr>
          <w:rFonts w:hint="eastAsia"/>
          <w:b/>
          <w:bCs/>
        </w:rPr>
        <w:t>评课1：听沈老师生涯教育课《马克思主义的诞生与传播》</w:t>
      </w:r>
    </w:p>
    <w:p w14:paraId="1F6E4176" w14:textId="77777777" w:rsidR="00D16523" w:rsidRDefault="00B329F4" w:rsidP="00B329F4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3月份，学校教研处组织高中各科老师进行生涯主题教育公开课，历史学科沈老师主动承担这一任务，给听者呈现了一堂别开生面的示范课。</w:t>
      </w:r>
    </w:p>
    <w:p w14:paraId="2C8EB658" w14:textId="45F9E90C" w:rsidR="00B329F4" w:rsidRDefault="00A36469" w:rsidP="00B329F4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沈老师以时政漫画2</w:t>
      </w:r>
      <w:r>
        <w:rPr>
          <w:rFonts w:ascii="宋体" w:eastAsia="宋体" w:hAnsi="宋体"/>
        </w:rPr>
        <w:t>008</w:t>
      </w:r>
      <w:r>
        <w:rPr>
          <w:rFonts w:ascii="宋体" w:eastAsia="宋体" w:hAnsi="宋体" w:hint="eastAsia"/>
        </w:rPr>
        <w:t>年《奥马·马克思》导出马克思其人，又通过马克思中学毕业论文</w:t>
      </w:r>
      <w:r w:rsidR="00A67224" w:rsidRPr="00A67224">
        <w:rPr>
          <w:rFonts w:ascii="宋体" w:eastAsia="宋体" w:hAnsi="宋体" w:hint="eastAsia"/>
        </w:rPr>
        <w:t>《青年在选择职业时的考虑》</w:t>
      </w:r>
      <w:r w:rsidR="00A67224">
        <w:rPr>
          <w:rFonts w:ascii="宋体" w:eastAsia="宋体" w:hAnsi="宋体" w:hint="eastAsia"/>
        </w:rPr>
        <w:t>启迪学生的思维，引导生涯教育理念。</w:t>
      </w:r>
    </w:p>
    <w:p w14:paraId="132C18ED" w14:textId="740F96F4" w:rsidR="00D16523" w:rsidRDefault="00D16523" w:rsidP="00D16523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在新课学习过程中，沈老师通过知识重构和问题探究，层层深入，如：</w:t>
      </w:r>
    </w:p>
    <w:p w14:paraId="151F0DF2" w14:textId="57599562" w:rsidR="00D16523" w:rsidRDefault="00D16523" w:rsidP="00D16523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问题探究一：上述材料反映了十九世纪中期工业革命后资本主义的什么问题？马克思、恩格斯的选择是什么？</w:t>
      </w:r>
      <w:r>
        <w:rPr>
          <w:rFonts w:ascii="宋体" w:eastAsia="宋体" w:hAnsi="宋体"/>
        </w:rPr>
        <w:t xml:space="preserve"> </w:t>
      </w:r>
    </w:p>
    <w:p w14:paraId="68D78898" w14:textId="448D6DFB" w:rsidR="00D16523" w:rsidRDefault="00D16523" w:rsidP="00D16523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问题探究二：请结合教材，思考圣西门、傅立叶和欧文的思想之所以被称为“空想”的原因何在？马克思、恩格斯的选择又是什么？</w:t>
      </w:r>
    </w:p>
    <w:p w14:paraId="00C115A5" w14:textId="6A07C1FD" w:rsidR="00D16523" w:rsidRDefault="00D16523" w:rsidP="00D16523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问题探究三：马克思主义的三大理论来源</w:t>
      </w:r>
      <w:r w:rsidR="00BA5968">
        <w:rPr>
          <w:rFonts w:ascii="宋体" w:eastAsia="宋体" w:hAnsi="宋体" w:hint="eastAsia"/>
        </w:rPr>
        <w:t>和三大组成部分是什么关系？对你的人生规划有什么启示？</w:t>
      </w:r>
    </w:p>
    <w:p w14:paraId="46AA03D1" w14:textId="597E3A33" w:rsidR="00BA5968" w:rsidRDefault="00BA5968" w:rsidP="00D16523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这样，通过马克思主义诞生的背景、内容和意义的学习和探究，使学生领悟树立远大目标，认清历史发展的趋势和潮流，作出正确的人生选择对于生涯规划的重要意义。</w:t>
      </w:r>
    </w:p>
    <w:p w14:paraId="5A8B8CFE" w14:textId="7DFA46E8" w:rsidR="00BA5968" w:rsidRDefault="00BA5968" w:rsidP="00D16523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总之，整堂课教学目标明确，教学思路清晰，问题探究真实有效、生涯规划贯穿课堂始终，是一堂让听者受益匪浅的生涯教育示范课。</w:t>
      </w:r>
    </w:p>
    <w:p w14:paraId="3499CF56" w14:textId="0BB3F0E9" w:rsidR="00BA5968" w:rsidRPr="00BA5968" w:rsidRDefault="00BA5968" w:rsidP="00BA5968">
      <w:pPr>
        <w:rPr>
          <w:rFonts w:ascii="宋体" w:eastAsia="宋体" w:hAnsi="宋体"/>
        </w:rPr>
      </w:pPr>
    </w:p>
    <w:p w14:paraId="112DC5E2" w14:textId="44BD1A7A" w:rsidR="00BA5968" w:rsidRPr="00BA5968" w:rsidRDefault="00BA5968" w:rsidP="00BA5968">
      <w:pPr>
        <w:rPr>
          <w:b/>
          <w:bCs/>
        </w:rPr>
      </w:pPr>
      <w:r w:rsidRPr="00BA5968">
        <w:rPr>
          <w:rFonts w:hint="eastAsia"/>
          <w:b/>
          <w:bCs/>
        </w:rPr>
        <w:t>评课2：评黄老师区调研课《史料实证素养培养和试题分析》</w:t>
      </w:r>
    </w:p>
    <w:p w14:paraId="018E6EB6" w14:textId="77777777" w:rsidR="00715B86" w:rsidRDefault="00260400" w:rsidP="00252EDA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本学期第七周，学校接受海珠区教研室调研，我校青年教师黄嘉泳开设一堂高考历史二轮复习专题课。</w:t>
      </w:r>
      <w:r w:rsidR="007F4066">
        <w:rPr>
          <w:rFonts w:ascii="宋体" w:eastAsia="宋体" w:hAnsi="宋体" w:hint="eastAsia"/>
        </w:rPr>
        <w:t>黄老师从历史学科核心素养说起，引出“史料实证”概念，通过新课标解读，明确学业质量水平要求。之后，按区分史料类型、判断史料价值、辨析史料史实、运用史料认识四大类型，通过示例，让学生在具体情境中运用史料实证基本观念获得信息、辨析和解决问题。这一过程中，黄老师循循善诱，帮助学生厘清概念</w:t>
      </w:r>
      <w:r w:rsidR="00715B86">
        <w:rPr>
          <w:rFonts w:ascii="宋体" w:eastAsia="宋体" w:hAnsi="宋体" w:hint="eastAsia"/>
        </w:rPr>
        <w:t>，</w:t>
      </w:r>
      <w:r w:rsidR="007F4066">
        <w:rPr>
          <w:rFonts w:ascii="宋体" w:eastAsia="宋体" w:hAnsi="宋体" w:hint="eastAsia"/>
        </w:rPr>
        <w:t>认清</w:t>
      </w:r>
      <w:r w:rsidR="00715B86">
        <w:rPr>
          <w:rFonts w:ascii="宋体" w:eastAsia="宋体" w:hAnsi="宋体" w:hint="eastAsia"/>
        </w:rPr>
        <w:t>史料实证的</w:t>
      </w:r>
      <w:r w:rsidR="007F4066">
        <w:rPr>
          <w:rFonts w:ascii="宋体" w:eastAsia="宋体" w:hAnsi="宋体" w:hint="eastAsia"/>
        </w:rPr>
        <w:t>原则和方法，在发挥学生主体的同时凸显教师的主导地位。</w:t>
      </w:r>
    </w:p>
    <w:p w14:paraId="25AD8BEB" w14:textId="3A2814BB" w:rsidR="00BA5968" w:rsidRDefault="00715B86" w:rsidP="00252EDA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“史料实证”的历史学科核心素养，是近年历史学科教学注重培养学生的关键能力，也是近两年高考频考点，黄老师把握这一趋向，整堂课紧凑、高效。</w:t>
      </w:r>
      <w:r w:rsidR="007F4066">
        <w:rPr>
          <w:rFonts w:ascii="宋体" w:eastAsia="宋体" w:hAnsi="宋体" w:hint="eastAsia"/>
        </w:rPr>
        <w:t>这节课，</w:t>
      </w:r>
      <w:r>
        <w:rPr>
          <w:rFonts w:ascii="宋体" w:eastAsia="宋体" w:hAnsi="宋体" w:hint="eastAsia"/>
        </w:rPr>
        <w:t>见证</w:t>
      </w:r>
      <w:r w:rsidR="007F4066">
        <w:rPr>
          <w:rFonts w:ascii="宋体" w:eastAsia="宋体" w:hAnsi="宋体" w:hint="eastAsia"/>
        </w:rPr>
        <w:t>了</w:t>
      </w:r>
      <w:r>
        <w:rPr>
          <w:rFonts w:ascii="宋体" w:eastAsia="宋体" w:hAnsi="宋体" w:hint="eastAsia"/>
        </w:rPr>
        <w:t>一位</w:t>
      </w:r>
      <w:r w:rsidR="007F4066">
        <w:rPr>
          <w:rFonts w:ascii="宋体" w:eastAsia="宋体" w:hAnsi="宋体" w:hint="eastAsia"/>
        </w:rPr>
        <w:t>青年教师的迅速成长和蜕变。</w:t>
      </w:r>
    </w:p>
    <w:p w14:paraId="28DE4A57" w14:textId="72D6AB71" w:rsidR="00715B86" w:rsidRDefault="00715B86" w:rsidP="00715B86">
      <w:pPr>
        <w:rPr>
          <w:rFonts w:ascii="宋体" w:eastAsia="宋体" w:hAnsi="宋体"/>
        </w:rPr>
      </w:pPr>
    </w:p>
    <w:p w14:paraId="307C04F7" w14:textId="456210E9" w:rsidR="00715B86" w:rsidRPr="0016146D" w:rsidRDefault="00715B86" w:rsidP="00715B86">
      <w:pPr>
        <w:rPr>
          <w:b/>
          <w:bCs/>
        </w:rPr>
      </w:pPr>
      <w:r w:rsidRPr="0016146D">
        <w:rPr>
          <w:rFonts w:hint="eastAsia"/>
          <w:b/>
          <w:bCs/>
        </w:rPr>
        <w:t>评课3：</w:t>
      </w:r>
      <w:r w:rsidR="0016146D" w:rsidRPr="0016146D">
        <w:rPr>
          <w:rFonts w:hint="eastAsia"/>
          <w:b/>
          <w:bCs/>
        </w:rPr>
        <w:t>听肖老师区公开课《大变局·大发展——世界多极化与经济全球化》</w:t>
      </w:r>
    </w:p>
    <w:p w14:paraId="5E2FA078" w14:textId="44F543E4" w:rsidR="0016146D" w:rsidRDefault="00D44D85" w:rsidP="00D44D85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5月2</w:t>
      </w:r>
      <w:r>
        <w:rPr>
          <w:rFonts w:ascii="宋体" w:eastAsia="宋体" w:hAnsi="宋体"/>
        </w:rPr>
        <w:t>0</w:t>
      </w:r>
      <w:r>
        <w:rPr>
          <w:rFonts w:ascii="宋体" w:eastAsia="宋体" w:hAnsi="宋体" w:hint="eastAsia"/>
        </w:rPr>
        <w:t>日区教研公开课由海实肖丽芬老师主讲。近些年，不记得这是第几次听肖老师的公开课了，虽平时少有交流，但从一堂堂总让人耳目一新的课，我能感受到她扎实的专业功底、认真的态度和活跃、开拓的视野，不由心生敬佩。</w:t>
      </w:r>
    </w:p>
    <w:p w14:paraId="103A6782" w14:textId="14C290AC" w:rsidR="00D44D85" w:rsidRDefault="00D44D85" w:rsidP="00D44D85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今天的课选自高一统编教材，肖老师以“大变局、大发展”为主题,开篇给出时空坐标，然后通过四个趋势即世界多极化、经济全球化、社会信息化和文化多样性给大家展示二战后的世界发展趋势。本课容量很大，肖老师紧扣概念让学生明晰此阶段大势，符合近年来广州教研大力提倡的大概念教学的范式；又配以以表格等形式帮助学生梳理具体的知识，期间穿插史料研读教学。这个过程中，老师从容有度、学生积极参与，特别是这个过程中智慧平台的恰当引入和使用，大大提高了课堂效率。</w:t>
      </w:r>
    </w:p>
    <w:p w14:paraId="0734DBA6" w14:textId="45E8E67D" w:rsidR="00D44D85" w:rsidRPr="00BA5968" w:rsidRDefault="00DE7088" w:rsidP="00D44D85">
      <w:pPr>
        <w:ind w:firstLineChars="200" w:firstLine="42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更难能可贵的是，肖老师很乐于分享，很快就把课件和教学设计分给大家。感谢！</w:t>
      </w:r>
    </w:p>
    <w:sectPr w:rsidR="00D44D85" w:rsidRPr="00BA59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664DF" w14:textId="77777777" w:rsidR="00CA00F7" w:rsidRDefault="00CA00F7" w:rsidP="00B329F4">
      <w:r>
        <w:separator/>
      </w:r>
    </w:p>
  </w:endnote>
  <w:endnote w:type="continuationSeparator" w:id="0">
    <w:p w14:paraId="301F5ED4" w14:textId="77777777" w:rsidR="00CA00F7" w:rsidRDefault="00CA00F7" w:rsidP="00B3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0ACFC" w14:textId="77777777" w:rsidR="00CA00F7" w:rsidRDefault="00CA00F7" w:rsidP="00B329F4">
      <w:r>
        <w:separator/>
      </w:r>
    </w:p>
  </w:footnote>
  <w:footnote w:type="continuationSeparator" w:id="0">
    <w:p w14:paraId="5DF9458D" w14:textId="77777777" w:rsidR="00CA00F7" w:rsidRDefault="00CA00F7" w:rsidP="00B329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67"/>
    <w:rsid w:val="0016146D"/>
    <w:rsid w:val="00252EDA"/>
    <w:rsid w:val="00260400"/>
    <w:rsid w:val="0043557D"/>
    <w:rsid w:val="006B51C8"/>
    <w:rsid w:val="006B51DA"/>
    <w:rsid w:val="00715B86"/>
    <w:rsid w:val="007F4066"/>
    <w:rsid w:val="00A36469"/>
    <w:rsid w:val="00A67224"/>
    <w:rsid w:val="00B329F4"/>
    <w:rsid w:val="00BA5968"/>
    <w:rsid w:val="00CA00F7"/>
    <w:rsid w:val="00D16523"/>
    <w:rsid w:val="00D44D85"/>
    <w:rsid w:val="00DE7088"/>
    <w:rsid w:val="00E5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B3E987"/>
  <w15:chartTrackingRefBased/>
  <w15:docId w15:val="{740F1D29-8985-4927-A0EB-FD4B53C4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29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329F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329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329F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崇芳</dc:creator>
  <cp:keywords/>
  <dc:description/>
  <cp:lastModifiedBy>崇芳</cp:lastModifiedBy>
  <cp:revision>12</cp:revision>
  <dcterms:created xsi:type="dcterms:W3CDTF">2021-07-01T03:31:00Z</dcterms:created>
  <dcterms:modified xsi:type="dcterms:W3CDTF">2021-07-01T05:04:00Z</dcterms:modified>
</cp:coreProperties>
</file>