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067" w:rsidRPr="003F2FC6" w:rsidRDefault="00582067" w:rsidP="00582067">
      <w:pPr>
        <w:pStyle w:val="ab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3F2FC6">
        <w:rPr>
          <w:rFonts w:ascii="Arial" w:eastAsia="黑体" w:hAnsi="黑体"/>
          <w:b/>
          <w:sz w:val="36"/>
        </w:rPr>
        <w:t>第八章　东半球其他的地区和国家</w:t>
      </w:r>
    </w:p>
    <w:p w:rsidR="00582067" w:rsidRPr="003F2FC6" w:rsidRDefault="00582067" w:rsidP="00582067">
      <w:pPr>
        <w:pStyle w:val="ac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3F2FC6">
        <w:rPr>
          <w:rFonts w:ascii="Times New Roman" w:eastAsia="宋体" w:hAnsi="宋体"/>
          <w:b/>
          <w:sz w:val="36"/>
        </w:rPr>
        <w:t>第二节　欧洲西部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5145120" cy="155520"/>
            <wp:effectExtent l="0" t="0" r="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2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5120" cy="1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学习目标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1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读图说明欧洲西部的范围和地理位置。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2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分析欧洲传统畜牧业的发展条件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明确独特的自然环境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宋体"/>
        </w:rPr>
        <w:t>地理位置、地形、气候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对地区农牧业的重要影响。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3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了解欧洲西部丰富的旅游资源和繁荣的旅游业。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学习过程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一、读图分析知其地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认识欧洲西部的地理位置</w:t>
      </w:r>
      <w:r w:rsidRPr="003F2FC6">
        <w:rPr>
          <w:rFonts w:ascii="Arial" w:eastAsia="黑体" w:hAnsi="黑体"/>
        </w:rPr>
        <w:t>: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纬度位置</w:t>
      </w:r>
      <w:r w:rsidRPr="003F2FC6">
        <w:rPr>
          <w:rFonts w:ascii="Times New Roman" w:hAnsi="宋体"/>
        </w:rPr>
        <w:t>: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Times New Roman"/>
        </w:rPr>
        <w:t>~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。</w:t>
      </w:r>
      <w:r w:rsidRPr="003F2FC6">
        <w:rPr>
          <w:rFonts w:ascii="Times New Roman" w:hAnsi="Times New Roman"/>
        </w:rPr>
        <w:t> 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海陆位置</w:t>
      </w:r>
      <w:r w:rsidRPr="003F2FC6">
        <w:rPr>
          <w:rFonts w:ascii="Times New Roman" w:hAnsi="宋体"/>
        </w:rPr>
        <w:t>:</w:t>
      </w:r>
      <w:r w:rsidRPr="003F2FC6">
        <w:rPr>
          <w:rFonts w:ascii="Times New Roman" w:hAnsi="宋体"/>
        </w:rPr>
        <w:t>欧洲的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半部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北临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洋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西临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洋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南临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海。</w:t>
      </w:r>
      <w:r w:rsidRPr="003F2FC6">
        <w:rPr>
          <w:rFonts w:ascii="Times New Roman" w:hAnsi="Times New Roman"/>
        </w:rPr>
        <w:t> 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二、小组探究明其理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探究一</w:t>
      </w:r>
      <w:r w:rsidRPr="003F2FC6">
        <w:rPr>
          <w:rFonts w:ascii="Arial" w:eastAsia="黑体" w:hAnsi="黑体"/>
        </w:rPr>
        <w:t>:</w:t>
      </w:r>
      <w:r w:rsidRPr="003F2FC6">
        <w:rPr>
          <w:rFonts w:ascii="Arial" w:eastAsia="黑体" w:hAnsi="黑体"/>
        </w:rPr>
        <w:t>气候对畜牧业的影响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展示图片</w:t>
      </w:r>
      <w:r w:rsidRPr="003F2FC6">
        <w:rPr>
          <w:rFonts w:ascii="Arial" w:eastAsia="黑体" w:hAnsi="黑体"/>
        </w:rPr>
        <w:t>:</w:t>
      </w:r>
      <w:r w:rsidRPr="003F2FC6">
        <w:rPr>
          <w:rFonts w:ascii="Times New Roman" w:hAnsi="宋体"/>
        </w:rPr>
        <w:t>欧洲西部的气候图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1752480" cy="2082600"/>
            <wp:effectExtent l="0" t="0" r="0" b="0"/>
            <wp:docPr id="153" name="Z31.eps" descr="id:2147488115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69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2480" cy="208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2FC6">
        <w:rPr>
          <w:rFonts w:ascii="Times New Roman" w:hAnsi="Times New Roman"/>
          <w:noProof/>
        </w:rPr>
        <w:drawing>
          <wp:inline distT="0" distB="0" distL="0" distR="0">
            <wp:extent cx="1231200" cy="1269360"/>
            <wp:effectExtent l="0" t="0" r="0" b="0"/>
            <wp:docPr id="154" name="Z32.eps" descr="id:2147488122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70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1200" cy="126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eastAsia="楷体" w:hAnsi="楷体"/>
          <w:sz w:val="18"/>
        </w:rPr>
        <w:t>汉堡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1231200" cy="1269360"/>
            <wp:effectExtent l="0" t="0" r="0" b="0"/>
            <wp:docPr id="155" name="Z33.eps" descr="id:2147488129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7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200" cy="126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eastAsia="楷体" w:hAnsi="楷体"/>
          <w:sz w:val="18"/>
        </w:rPr>
        <w:t>伯明翰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问题引领</w:t>
      </w:r>
      <w:r w:rsidRPr="003F2FC6">
        <w:rPr>
          <w:rFonts w:ascii="Arial" w:eastAsia="黑体" w:hAnsi="黑体"/>
        </w:rPr>
        <w:t>:</w:t>
      </w:r>
      <w:r w:rsidRPr="003F2FC6">
        <w:rPr>
          <w:rFonts w:ascii="Times New Roman" w:hAnsi="Times New Roman"/>
          <w:b/>
        </w:rPr>
        <w:t>1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说出温带海洋性气候的分布范围。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2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以伯明翰、汉堡两地的多年平均各月的气温和降水量状况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描述温带海洋性气候的特点。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3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欧洲西部的纬度位置和海陆位置对气候有什么影响</w:t>
      </w:r>
      <w:r w:rsidRPr="003F2FC6">
        <w:rPr>
          <w:rFonts w:ascii="Times New Roman" w:hAnsi="宋体"/>
        </w:rPr>
        <w:t>?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lastRenderedPageBreak/>
        <w:t>4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根据图文资料说出温带海洋性气候对发展畜牧业的影响。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探究二</w:t>
      </w:r>
      <w:r w:rsidRPr="003F2FC6">
        <w:rPr>
          <w:rFonts w:ascii="Arial" w:eastAsia="黑体" w:hAnsi="黑体"/>
        </w:rPr>
        <w:t>:</w:t>
      </w:r>
      <w:r w:rsidRPr="003F2FC6">
        <w:rPr>
          <w:rFonts w:ascii="Arial" w:eastAsia="黑体" w:hAnsi="黑体"/>
        </w:rPr>
        <w:t>地形对畜牧业的影响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展示图片</w:t>
      </w:r>
      <w:r w:rsidRPr="003F2FC6">
        <w:rPr>
          <w:rFonts w:ascii="Arial" w:eastAsia="黑体" w:hAnsi="黑体"/>
        </w:rPr>
        <w:t>:</w:t>
      </w:r>
      <w:r w:rsidRPr="003F2FC6">
        <w:rPr>
          <w:rFonts w:ascii="Times New Roman" w:hAnsi="宋体"/>
        </w:rPr>
        <w:t>欧洲西部的地形图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问题引领</w:t>
      </w:r>
      <w:r w:rsidRPr="003F2FC6">
        <w:rPr>
          <w:rFonts w:ascii="Arial" w:eastAsia="黑体" w:hAnsi="黑体"/>
        </w:rPr>
        <w:t>:</w:t>
      </w:r>
      <w:r w:rsidRPr="003F2FC6">
        <w:rPr>
          <w:rFonts w:ascii="Times New Roman" w:hAnsi="Times New Roman"/>
          <w:b/>
        </w:rPr>
        <w:t>1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本区分布较广的是哪两种地形</w:t>
      </w:r>
      <w:r w:rsidRPr="003F2FC6">
        <w:rPr>
          <w:rFonts w:ascii="Times New Roman" w:hAnsi="宋体"/>
        </w:rPr>
        <w:t>?</w:t>
      </w:r>
      <w:r w:rsidRPr="003F2FC6">
        <w:rPr>
          <w:rFonts w:ascii="Times New Roman" w:hAnsi="宋体"/>
        </w:rPr>
        <w:t>说出这两种地形分布特点。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2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说说本区的地形分布对温带海洋性气候分布范围的影响。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3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假如阿尔卑斯山和比利牛斯山变成南北走向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温带海洋性气候的分布面积会变大还是变小</w:t>
      </w:r>
      <w:r w:rsidRPr="003F2FC6">
        <w:rPr>
          <w:rFonts w:ascii="Times New Roman" w:hAnsi="宋体"/>
        </w:rPr>
        <w:t>?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归纳</w:t>
      </w:r>
      <w:r w:rsidRPr="003F2FC6">
        <w:rPr>
          <w:rFonts w:ascii="Arial" w:eastAsia="黑体" w:hAnsi="黑体"/>
        </w:rPr>
        <w:t>:</w:t>
      </w:r>
      <w:r w:rsidRPr="003F2FC6">
        <w:rPr>
          <w:rFonts w:ascii="Times New Roman" w:hAnsi="宋体"/>
        </w:rPr>
        <w:t>饮食习惯与自然地理要素的关系</w:t>
      </w:r>
    </w:p>
    <w:p w:rsidR="00582067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2743200" cy="1079640"/>
            <wp:effectExtent l="0" t="0" r="0" b="0"/>
            <wp:docPr id="156" name="Z35.eps" descr="id:2147488136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72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07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3F2FC6">
        <w:rPr>
          <w:rFonts w:ascii="Arial" w:eastAsia="黑体" w:hAnsi="黑体"/>
        </w:rPr>
        <w:t>三、因地制宜谋发展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4863960" cy="2577960"/>
            <wp:effectExtent l="0" t="0" r="0" b="0"/>
            <wp:docPr id="157" name="Z36.eps" descr="id:214748814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65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63960" cy="257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</w:p>
    <w:p w:rsidR="00582067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>
        <w:rPr>
          <w:rFonts w:eastAsia="方正正黑简体"/>
          <w:sz w:val="24"/>
        </w:rPr>
        <w:t>参考答案</w:t>
      </w:r>
      <w:r w:rsidRPr="003F2FC6">
        <w:rPr>
          <w:rFonts w:ascii="Times New Roman" w:hAnsi="Times New Roman"/>
          <w:noProof/>
        </w:rPr>
        <w:drawing>
          <wp:inline distT="0" distB="0" distL="0" distR="0">
            <wp:extent cx="4617720" cy="54720"/>
            <wp:effectExtent l="0" t="0" r="0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3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5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3F2FC6">
        <w:rPr>
          <w:rFonts w:ascii="Arial" w:eastAsia="黑体" w:hAnsi="黑体"/>
        </w:rPr>
        <w:t>一、读图分析知其地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Times New Roman"/>
        </w:rPr>
        <w:t>40°N</w:t>
      </w:r>
      <w:r w:rsidRPr="003F2FC6">
        <w:rPr>
          <w:rFonts w:ascii="Times New Roman" w:hAnsi="宋体"/>
        </w:rPr>
        <w:t xml:space="preserve">　</w:t>
      </w:r>
      <w:r w:rsidRPr="003F2FC6">
        <w:rPr>
          <w:rFonts w:ascii="Times New Roman" w:hAnsi="Times New Roman"/>
        </w:rPr>
        <w:t>60°N</w:t>
      </w:r>
      <w:r w:rsidRPr="003F2FC6">
        <w:rPr>
          <w:rFonts w:ascii="Times New Roman" w:hAnsi="宋体"/>
        </w:rPr>
        <w:t xml:space="preserve">　西　北冰　大西　地中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二、小组探究明其理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探究一</w:t>
      </w:r>
      <w:r w:rsidRPr="003F2FC6">
        <w:rPr>
          <w:rFonts w:ascii="Arial" w:eastAsia="黑体" w:hAnsi="黑体"/>
        </w:rPr>
        <w:t>:</w:t>
      </w:r>
      <w:r w:rsidRPr="003F2FC6">
        <w:rPr>
          <w:rFonts w:ascii="Arial" w:eastAsia="黑体" w:hAnsi="黑体"/>
        </w:rPr>
        <w:t>气候对畜牧业的影响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1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本区的西部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大西洋沿岸。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2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全年温和湿润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降水均匀。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3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地处中纬度地区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常年刮西风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有利于大西洋的暖湿气流深入内陆</w:t>
      </w:r>
      <w:r w:rsidRPr="003F2FC6">
        <w:rPr>
          <w:rFonts w:ascii="Times New Roman" w:hAnsi="宋体"/>
        </w:rPr>
        <w:t>;</w:t>
      </w:r>
      <w:r w:rsidRPr="003F2FC6">
        <w:rPr>
          <w:rFonts w:ascii="Times New Roman" w:hAnsi="宋体"/>
        </w:rPr>
        <w:t>三面临海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受海洋湿润气流的影响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气候湿润。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4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全年温和湿润的气候有利于多汁牧草的生长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大部分牧场可常年放牧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适合发展畜牧业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也适合水果、蔬菜和花卉的种植。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探究二</w:t>
      </w:r>
      <w:r w:rsidRPr="003F2FC6">
        <w:rPr>
          <w:rFonts w:ascii="Arial" w:eastAsia="黑体" w:hAnsi="黑体"/>
        </w:rPr>
        <w:t>:</w:t>
      </w:r>
      <w:r w:rsidRPr="003F2FC6">
        <w:rPr>
          <w:rFonts w:ascii="Arial" w:eastAsia="黑体" w:hAnsi="黑体"/>
        </w:rPr>
        <w:t>地形对畜牧业的影响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1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平原和山地</w:t>
      </w:r>
      <w:r w:rsidRPr="003F2FC6">
        <w:rPr>
          <w:rFonts w:ascii="Times New Roman" w:hAnsi="宋体"/>
        </w:rPr>
        <w:t>;</w:t>
      </w:r>
      <w:r w:rsidRPr="003F2FC6">
        <w:rPr>
          <w:rFonts w:ascii="Times New Roman" w:hAnsi="宋体"/>
        </w:rPr>
        <w:t>平原主要分布在中部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南、北多山地。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lastRenderedPageBreak/>
        <w:t>2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南、北多山地且东西走向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中部多平原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这样的地形特点有利于大西洋暖湿气流的深入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造成本区全年温和湿润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降水均匀的气候。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3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变小。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归纳</w:t>
      </w:r>
      <w:r w:rsidRPr="003F2FC6">
        <w:rPr>
          <w:rFonts w:ascii="Arial" w:eastAsia="黑体" w:hAnsi="黑体"/>
        </w:rPr>
        <w:t>:</w:t>
      </w:r>
      <w:r w:rsidRPr="003F2FC6">
        <w:rPr>
          <w:rFonts w:ascii="Times New Roman" w:hAnsi="宋体"/>
        </w:rPr>
        <w:t>饮食习惯与自然地理要素的关系</w:t>
      </w:r>
    </w:p>
    <w:p w:rsidR="00582067" w:rsidRPr="003F2FC6" w:rsidRDefault="00582067" w:rsidP="00582067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2526120" cy="1079640"/>
            <wp:effectExtent l="0" t="0" r="0" b="0"/>
            <wp:docPr id="160" name="Z37.eps" descr="id:2147488157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73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26120" cy="107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473" w:rsidRPr="00582067" w:rsidRDefault="00033473" w:rsidP="00582067"/>
    <w:sectPr w:rsidR="00033473" w:rsidRPr="00582067" w:rsidSect="00D72A08">
      <w:headerReference w:type="default" r:id="rId15"/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E7E" w:rsidRDefault="00CC5E7E" w:rsidP="00AA54CB">
      <w:r>
        <w:separator/>
      </w:r>
    </w:p>
  </w:endnote>
  <w:endnote w:type="continuationSeparator" w:id="1">
    <w:p w:rsidR="00CC5E7E" w:rsidRDefault="00CC5E7E" w:rsidP="00AA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NEU-BZ">
    <w:altName w:val="Arial Unicode MS"/>
    <w:charset w:val="86"/>
    <w:family w:val="script"/>
    <w:pitch w:val="variable"/>
    <w:sig w:usb0="10002003" w:usb1="AB1E08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正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5B7" w:rsidRDefault="006165B7" w:rsidP="00A413D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E7E" w:rsidRDefault="00CC5E7E" w:rsidP="00AA54CB">
      <w:r>
        <w:separator/>
      </w:r>
    </w:p>
  </w:footnote>
  <w:footnote w:type="continuationSeparator" w:id="1">
    <w:p w:rsidR="00CC5E7E" w:rsidRDefault="00CC5E7E" w:rsidP="00AA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4CB" w:rsidRPr="00F35B11" w:rsidRDefault="00F35B11" w:rsidP="00986405">
    <w:pPr>
      <w:pStyle w:val="a3"/>
      <w:pBdr>
        <w:bottom w:val="single" w:sz="6" w:space="0" w:color="auto"/>
      </w:pBdr>
      <w:jc w:val="left"/>
      <w:rPr>
        <w:rFonts w:asciiTheme="minorEastAsia" w:eastAsiaTheme="minorEastAsia" w:hAnsiTheme="minorEastAsia"/>
        <w:b/>
        <w:sz w:val="21"/>
        <w:szCs w:val="21"/>
      </w:rPr>
    </w:pPr>
    <w:r>
      <w:rPr>
        <w:noProof/>
      </w:rPr>
      <w:drawing>
        <wp:inline distT="0" distB="0" distL="0" distR="0">
          <wp:extent cx="1631960" cy="219075"/>
          <wp:effectExtent l="0" t="0" r="0" b="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istrator\桌面\优秀教案页眉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85192" cy="226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center" w:leader="none"/>
    </w:r>
    <w:r w:rsidR="00430E43">
      <w:rPr>
        <w:rFonts w:asciiTheme="minorEastAsia" w:eastAsiaTheme="minorEastAsia" w:hAnsiTheme="minorEastAsia" w:hint="eastAsia"/>
        <w:b/>
        <w:noProof/>
        <w:sz w:val="21"/>
        <w:szCs w:val="21"/>
      </w:rPr>
      <w:t xml:space="preserve">学案设计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694C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74341C"/>
    <w:multiLevelType w:val="hybridMultilevel"/>
    <w:tmpl w:val="BCB04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514F3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BC050C"/>
    <w:multiLevelType w:val="multilevel"/>
    <w:tmpl w:val="2B0E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89E23E4"/>
    <w:multiLevelType w:val="hybridMultilevel"/>
    <w:tmpl w:val="409E6D2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FD6"/>
    <w:rsid w:val="0001056C"/>
    <w:rsid w:val="0002207F"/>
    <w:rsid w:val="00033473"/>
    <w:rsid w:val="00041088"/>
    <w:rsid w:val="00057731"/>
    <w:rsid w:val="00090881"/>
    <w:rsid w:val="00147263"/>
    <w:rsid w:val="00165919"/>
    <w:rsid w:val="001974EE"/>
    <w:rsid w:val="001D27F3"/>
    <w:rsid w:val="001F0088"/>
    <w:rsid w:val="002574CA"/>
    <w:rsid w:val="00291F7F"/>
    <w:rsid w:val="003D42B0"/>
    <w:rsid w:val="0040118F"/>
    <w:rsid w:val="004041A1"/>
    <w:rsid w:val="00430E43"/>
    <w:rsid w:val="00444D60"/>
    <w:rsid w:val="00496DF3"/>
    <w:rsid w:val="004C4D20"/>
    <w:rsid w:val="00513FC3"/>
    <w:rsid w:val="005219E9"/>
    <w:rsid w:val="005240A0"/>
    <w:rsid w:val="00532FD6"/>
    <w:rsid w:val="0054050E"/>
    <w:rsid w:val="00575529"/>
    <w:rsid w:val="00582067"/>
    <w:rsid w:val="00592CB4"/>
    <w:rsid w:val="005A04C7"/>
    <w:rsid w:val="00613AC0"/>
    <w:rsid w:val="006165B7"/>
    <w:rsid w:val="00665FD6"/>
    <w:rsid w:val="006871AE"/>
    <w:rsid w:val="006C7B5D"/>
    <w:rsid w:val="00777354"/>
    <w:rsid w:val="007B3184"/>
    <w:rsid w:val="00803926"/>
    <w:rsid w:val="00817657"/>
    <w:rsid w:val="00862820"/>
    <w:rsid w:val="008633D3"/>
    <w:rsid w:val="00873510"/>
    <w:rsid w:val="00876923"/>
    <w:rsid w:val="008A4A07"/>
    <w:rsid w:val="008D2D98"/>
    <w:rsid w:val="00934F1D"/>
    <w:rsid w:val="00973F47"/>
    <w:rsid w:val="00975A34"/>
    <w:rsid w:val="009808E8"/>
    <w:rsid w:val="00986405"/>
    <w:rsid w:val="00A0760C"/>
    <w:rsid w:val="00A413DA"/>
    <w:rsid w:val="00AA0D7A"/>
    <w:rsid w:val="00AA54CB"/>
    <w:rsid w:val="00AB722F"/>
    <w:rsid w:val="00AE1529"/>
    <w:rsid w:val="00AE7245"/>
    <w:rsid w:val="00B704B6"/>
    <w:rsid w:val="00BA71E5"/>
    <w:rsid w:val="00BC60A9"/>
    <w:rsid w:val="00BE43F2"/>
    <w:rsid w:val="00BF1183"/>
    <w:rsid w:val="00C212A2"/>
    <w:rsid w:val="00C6584F"/>
    <w:rsid w:val="00CC5ADB"/>
    <w:rsid w:val="00CC5E7E"/>
    <w:rsid w:val="00D54C7F"/>
    <w:rsid w:val="00D642AE"/>
    <w:rsid w:val="00D66C54"/>
    <w:rsid w:val="00D72A08"/>
    <w:rsid w:val="00DD06A7"/>
    <w:rsid w:val="00DE7956"/>
    <w:rsid w:val="00E018F3"/>
    <w:rsid w:val="00E2683A"/>
    <w:rsid w:val="00E404EE"/>
    <w:rsid w:val="00E74A2D"/>
    <w:rsid w:val="00EB6A20"/>
    <w:rsid w:val="00F35B11"/>
    <w:rsid w:val="00F87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123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123</Template>
  <TotalTime>1</TotalTime>
  <Pages>3</Pages>
  <Words>131</Words>
  <Characters>748</Characters>
  <Application>Microsoft Office Word</Application>
  <DocSecurity>0</DocSecurity>
  <Lines>6</Lines>
  <Paragraphs>1</Paragraphs>
  <ScaleCrop>false</ScaleCrop>
  <Company>lenovo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2014-12-09T01:59:00Z</dcterms:created>
  <dcterms:modified xsi:type="dcterms:W3CDTF">2014-12-09T01:59:00Z</dcterms:modified>
</cp:coreProperties>
</file>